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EE9D01" w14:textId="79285ACE" w:rsidR="00D12C1D" w:rsidRDefault="00A72AF8" w:rsidP="001C7496">
      <w:pPr>
        <w:spacing w:after="160" w:line="278" w:lineRule="auto"/>
        <w:ind w:left="-1134" w:right="-1134"/>
      </w:pPr>
      <w:r>
        <w:rPr>
          <w:noProof/>
          <w:lang w:eastAsia="da-DK"/>
        </w:rPr>
        <mc:AlternateContent>
          <mc:Choice Requires="wps">
            <w:drawing>
              <wp:anchor distT="0" distB="0" distL="114300" distR="114300" simplePos="0" relativeHeight="251658243" behindDoc="0" locked="0" layoutInCell="1" allowOverlap="1" wp14:anchorId="2666E60C" wp14:editId="7EA9B503">
                <wp:simplePos x="0" y="0"/>
                <wp:positionH relativeFrom="page">
                  <wp:posOffset>438150</wp:posOffset>
                </wp:positionH>
                <wp:positionV relativeFrom="page">
                  <wp:posOffset>9925050</wp:posOffset>
                </wp:positionV>
                <wp:extent cx="6696075" cy="708660"/>
                <wp:effectExtent l="0" t="0" r="9525" b="15240"/>
                <wp:wrapNone/>
                <wp:docPr id="8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08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E3C9C" w14:textId="77777777" w:rsidR="009C75AA" w:rsidRPr="004B79CE" w:rsidRDefault="009C75AA" w:rsidP="009C75AA">
                            <w:pPr>
                              <w:pStyle w:val="FOR1enhed"/>
                              <w:rPr>
                                <w:color w:val="84715E" w:themeColor="accent5"/>
                              </w:rPr>
                            </w:pPr>
                            <w:r>
                              <w:rPr>
                                <w:color w:val="84715E" w:themeColor="accent5"/>
                              </w:rPr>
                              <w:t>Jordforurening og Råstoffer</w:t>
                            </w:r>
                          </w:p>
                          <w:p w14:paraId="17883126" w14:textId="1945F367" w:rsidR="009C75AA" w:rsidRPr="004B79CE" w:rsidRDefault="005A3C14" w:rsidP="009C75AA">
                            <w:pPr>
                              <w:pStyle w:val="FOR2sted"/>
                              <w:rPr>
                                <w:color w:val="84715E" w:themeColor="accent5"/>
                              </w:rPr>
                            </w:pPr>
                            <w:r>
                              <w:rPr>
                                <w:color w:val="84715E" w:themeColor="accent5"/>
                              </w:rPr>
                              <w:t>Januar 2026</w:t>
                            </w:r>
                          </w:p>
                          <w:p w14:paraId="5ED237AC" w14:textId="77777777" w:rsidR="009C75AA" w:rsidRPr="004B79CE" w:rsidRDefault="009C75AA" w:rsidP="009C75AA">
                            <w:pPr>
                              <w:rPr>
                                <w:color w:val="84715E" w:themeColor="accent5"/>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66E60C" id="_x0000_t202" coordsize="21600,21600" o:spt="202" path="m,l,21600r21600,l21600,xe">
                <v:stroke joinstyle="miter"/>
                <v:path gradientshapeok="t" o:connecttype="rect"/>
              </v:shapetype>
              <v:shape id="Text Box 12" o:spid="_x0000_s1026" type="#_x0000_t202" style="position:absolute;left:0;text-align:left;margin-left:34.5pt;margin-top:781.5pt;width:527.25pt;height:55.8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o3X1wEAAJEDAAAOAAAAZHJzL2Uyb0RvYy54bWysU9tu2zAMfR+wfxD0vtgpMLcz4hRdiw4D&#10;ugvQ9QMYWbKN2aJGKbGzrx8lx+nWvQ17ESiKOjrnkNpcT0MvDpp8h7aS61UuhbYK6842lXz6dv/m&#10;SgofwNbQo9WVPGovr7evX21GV+oLbLGvNQkGsb4cXSXbEFyZZV61egC/QqctHxqkAQJvqclqgpHR&#10;hz67yPMiG5FqR6i095y9mw/lNuEbo1X4YozXQfSVZG4hrZTWXVyz7QbKhsC1nTrRgH9gMUBn+dEz&#10;1B0EEHvq/oIaOkXo0YSVwiFDYzqlkwZWs85fqHlswemkhc3x7myT/3+w6vPh0X0lEab3OHEDkwjv&#10;HlB998LibQu20TdEOLYaan54HS3LRufL09VotS99BNmNn7DmJsM+YAKaDA3RFdYpGJ0bcDybrqcg&#10;FCeL4l2RX76VQvHZZX5VFKkrGZTLbUc+fNA4iBhUkripCR0ODz5ENlAuJfExi/dd36fG9vaPBBfG&#10;TGIfCc/Uw7SbuDqq2GF9ZB2E85zwXHPQIv2UYuQZqaT/sQfSUvQfLXsRB2oJaAl2SwBW8dVKBinm&#10;8DbMg7d31DUtI89uW7xhv0yXpDyzOPHkvieFpxmNg/X7PlU9/6TtLwAAAP//AwBQSwMEFAAGAAgA&#10;AAAhABkem3ThAAAADQEAAA8AAABkcnMvZG93bnJldi54bWxMj0FPwzAMhe9I/IfISNxYuo0FVppO&#10;E4ITEqIrB45p47XVGqc02Vb+Pd4Jbs/20/P3ss3kenHCMXSeNMxnCQik2tuOGg2f5evdI4gQDVnT&#10;e0INPxhgk19fZSa1/kwFnnaxERxCITUa2hiHVMpQt+hMmPkBiW97PzoTeRwbaUdz5nDXy0WSKOlM&#10;R/yhNQM+t1gfdkenYftFxUv3/V59FPuiK8t1Qm/qoPXtzbR9AhFxin9muOAzOuTMVPkj2SB6DWrN&#10;VSLvV2rJ6uKYL5YrEBUr9XCvQOaZ/N8i/wUAAP//AwBQSwECLQAUAAYACAAAACEAtoM4kv4AAADh&#10;AQAAEwAAAAAAAAAAAAAAAAAAAAAAW0NvbnRlbnRfVHlwZXNdLnhtbFBLAQItABQABgAIAAAAIQA4&#10;/SH/1gAAAJQBAAALAAAAAAAAAAAAAAAAAC8BAABfcmVscy8ucmVsc1BLAQItABQABgAIAAAAIQCk&#10;3o3X1wEAAJEDAAAOAAAAAAAAAAAAAAAAAC4CAABkcnMvZTJvRG9jLnhtbFBLAQItABQABgAIAAAA&#10;IQAZHpt04QAAAA0BAAAPAAAAAAAAAAAAAAAAADEEAABkcnMvZG93bnJldi54bWxQSwUGAAAAAAQA&#10;BADzAAAAPwUAAAAA&#10;" filled="f" stroked="f">
                <v:textbox inset="0,0,0,0">
                  <w:txbxContent>
                    <w:p w14:paraId="7E9E3C9C" w14:textId="77777777" w:rsidR="009C75AA" w:rsidRPr="004B79CE" w:rsidRDefault="009C75AA" w:rsidP="009C75AA">
                      <w:pPr>
                        <w:pStyle w:val="FOR1enhed"/>
                        <w:rPr>
                          <w:color w:val="84715E" w:themeColor="accent5"/>
                        </w:rPr>
                      </w:pPr>
                      <w:r>
                        <w:rPr>
                          <w:color w:val="84715E" w:themeColor="accent5"/>
                        </w:rPr>
                        <w:t>Jordforurening og Råstoffer</w:t>
                      </w:r>
                    </w:p>
                    <w:p w14:paraId="17883126" w14:textId="1945F367" w:rsidR="009C75AA" w:rsidRPr="004B79CE" w:rsidRDefault="005A3C14" w:rsidP="009C75AA">
                      <w:pPr>
                        <w:pStyle w:val="FOR2sted"/>
                        <w:rPr>
                          <w:color w:val="84715E" w:themeColor="accent5"/>
                        </w:rPr>
                      </w:pPr>
                      <w:r>
                        <w:rPr>
                          <w:color w:val="84715E" w:themeColor="accent5"/>
                        </w:rPr>
                        <w:t>Januar 2026</w:t>
                      </w:r>
                    </w:p>
                    <w:p w14:paraId="5ED237AC" w14:textId="77777777" w:rsidR="009C75AA" w:rsidRPr="004B79CE" w:rsidRDefault="009C75AA" w:rsidP="009C75AA">
                      <w:pPr>
                        <w:rPr>
                          <w:color w:val="84715E" w:themeColor="accent5"/>
                        </w:rPr>
                      </w:pPr>
                    </w:p>
                  </w:txbxContent>
                </v:textbox>
                <w10:wrap anchorx="page" anchory="page"/>
              </v:shape>
            </w:pict>
          </mc:Fallback>
        </mc:AlternateContent>
      </w:r>
      <w:r w:rsidR="00893348">
        <w:rPr>
          <w:noProof/>
        </w:rPr>
        <w:drawing>
          <wp:anchor distT="0" distB="0" distL="114300" distR="114300" simplePos="0" relativeHeight="251658244" behindDoc="1" locked="0" layoutInCell="1" allowOverlap="1" wp14:anchorId="7024139E" wp14:editId="4F922036">
            <wp:simplePos x="0" y="0"/>
            <wp:positionH relativeFrom="margin">
              <wp:align>right</wp:align>
            </wp:positionH>
            <wp:positionV relativeFrom="paragraph">
              <wp:posOffset>6573520</wp:posOffset>
            </wp:positionV>
            <wp:extent cx="3133725" cy="2108952"/>
            <wp:effectExtent l="0" t="0" r="0" b="5715"/>
            <wp:wrapNone/>
            <wp:docPr id="1175273274" name="Billede 1" descr="Et billede, der indeholder mekanisk gravemaskine, transport, skitse, Byggeudstyr&#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73274" name="Billede 1" descr="Et billede, der indeholder mekanisk gravemaskine, transport, skitse, Byggeudstyr&#10;&#10;Indhold genereret af kunstig intelligens kan være forkert."/>
                    <pic:cNvPicPr/>
                  </pic:nvPicPr>
                  <pic:blipFill>
                    <a:blip r:embed="rId12">
                      <a:alphaModFix amt="50000"/>
                      <a:extLst>
                        <a:ext uri="{28A0092B-C50C-407E-A947-70E740481C1C}">
                          <a14:useLocalDpi xmlns:a14="http://schemas.microsoft.com/office/drawing/2010/main" val="0"/>
                        </a:ext>
                      </a:extLst>
                    </a:blip>
                    <a:stretch>
                      <a:fillRect/>
                    </a:stretch>
                  </pic:blipFill>
                  <pic:spPr>
                    <a:xfrm>
                      <a:off x="0" y="0"/>
                      <a:ext cx="3133725" cy="2108952"/>
                    </a:xfrm>
                    <a:prstGeom prst="rect">
                      <a:avLst/>
                    </a:prstGeom>
                  </pic:spPr>
                </pic:pic>
              </a:graphicData>
            </a:graphic>
            <wp14:sizeRelH relativeFrom="page">
              <wp14:pctWidth>0</wp14:pctWidth>
            </wp14:sizeRelH>
            <wp14:sizeRelV relativeFrom="page">
              <wp14:pctHeight>0</wp14:pctHeight>
            </wp14:sizeRelV>
          </wp:anchor>
        </w:drawing>
      </w:r>
      <w:r w:rsidR="00DD0D1E">
        <w:rPr>
          <w:noProof/>
          <w:lang w:eastAsia="da-DK"/>
        </w:rPr>
        <mc:AlternateContent>
          <mc:Choice Requires="wps">
            <w:drawing>
              <wp:anchor distT="0" distB="0" distL="114300" distR="114300" simplePos="0" relativeHeight="251658241" behindDoc="0" locked="0" layoutInCell="1" allowOverlap="1" wp14:anchorId="11C1607B" wp14:editId="1977B7D4">
                <wp:simplePos x="0" y="0"/>
                <wp:positionH relativeFrom="margin">
                  <wp:posOffset>145056</wp:posOffset>
                </wp:positionH>
                <wp:positionV relativeFrom="page">
                  <wp:posOffset>4587295</wp:posOffset>
                </wp:positionV>
                <wp:extent cx="6129391" cy="2377440"/>
                <wp:effectExtent l="0" t="0" r="5080" b="3810"/>
                <wp:wrapNone/>
                <wp:docPr id="86"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9391" cy="2377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F7032F" w14:textId="77777777" w:rsidR="00F6490E" w:rsidRPr="00BF7BAE" w:rsidRDefault="00F6490E" w:rsidP="00F6490E">
                            <w:pPr>
                              <w:pStyle w:val="FORunder"/>
                              <w:jc w:val="center"/>
                              <w:rPr>
                                <w:smallCaps/>
                                <w:color w:val="FFFFFF" w:themeColor="background1"/>
                                <w:sz w:val="64"/>
                                <w:szCs w:val="64"/>
                              </w:rPr>
                            </w:pPr>
                            <w:r w:rsidRPr="00BF7BAE">
                              <w:rPr>
                                <w:smallCaps/>
                                <w:color w:val="FFFFFF" w:themeColor="background1"/>
                                <w:sz w:val="64"/>
                                <w:szCs w:val="64"/>
                              </w:rPr>
                              <w:t>Afværge på arealer med kontaktrisiko</w:t>
                            </w:r>
                          </w:p>
                          <w:p w14:paraId="0B421C36" w14:textId="78136038" w:rsidR="00F6490E" w:rsidRPr="00DD0D1E" w:rsidRDefault="00BF7BAE" w:rsidP="00F6490E">
                            <w:pPr>
                              <w:pStyle w:val="FORunder"/>
                              <w:jc w:val="center"/>
                              <w:rPr>
                                <w:color w:val="FFFFFF" w:themeColor="background1"/>
                                <w:sz w:val="52"/>
                                <w:szCs w:val="52"/>
                              </w:rPr>
                            </w:pPr>
                            <w:r w:rsidRPr="00DD0D1E">
                              <w:rPr>
                                <w:color w:val="FFFFFF" w:themeColor="background1"/>
                                <w:sz w:val="52"/>
                                <w:szCs w:val="52"/>
                              </w:rPr>
                              <w:t>Opgavebeskrivelse og kravspecifikation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C1607B" id="Text Box 128" o:spid="_x0000_s1027" type="#_x0000_t202" style="position:absolute;left:0;text-align:left;margin-left:11.4pt;margin-top:361.2pt;width:482.65pt;height:187.2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gSA2gEAAJkDAAAOAAAAZHJzL2Uyb0RvYy54bWysU81u1DAQviPxDpbvbDbbqqXRZqvSqgip&#10;UKTCAziOnVgkHjP2brI8PWMn2QK9VVysydj+/P1Mttdj37GDQm/AljxfrTlTVkJtbFPy79/u373n&#10;zAdha9GBVSU/Ks+vd2/fbAdXqA200NUKGYFYXwyu5G0IrsgyL1vVC78CpyxtasBeBPrEJqtRDITe&#10;d9lmvb7IBsDaIUjlPXXvpk2+S/haKxketfYqsK7kxC2kFdNaxTXbbUXRoHCtkTMN8QoWvTCWHj1B&#10;3Ykg2B7NC6jeSAQPOqwk9BlobaRKGkhNvv5HzVMrnEpayBzvTjb5/wcrvxye3FdkYfwAIwWYRHj3&#10;APKHZxZuW2EbdYMIQ6tETQ/n0bJscL6Yr0arfeEjSDV8hppCFvsACWjU2EdXSCcjdArgeDJdjYFJ&#10;al7km6uzq5wzSXubs8vL8/MUSyaK5bpDHz4q6FksSo6UaoIXhwcfIh1RLEfiaxbuTdelZDv7V4MO&#10;xk6iHxlP3MNYjczUs7aopoL6SHoQpnmh+aaiBfzF2UCzUnL/cy9QcdZ9suRJHKylwKWolkJYSVdL&#10;HjibytswDeDeoWlaQp5ct3BDvmmTFD2zmOlS/knoPKtxwP78Tqee/6jdbwAAAP//AwBQSwMEFAAG&#10;AAgAAAAhANmClq/gAAAACwEAAA8AAABkcnMvZG93bnJldi54bWxMj8FOwzAQRO9I/QdrK3GjdiMU&#10;khCnqhCckBBpOHB04m1iNV6H2G3D32NOcFzN08zbcrfYkV1w9saRhO1GAEPqnDbUS/hoXu4yYD4o&#10;0mp0hBK+0cOuWt2UqtDuSjVeDqFnsYR8oSQMIUwF574b0Cq/cRNSzI5utirEc+65ntU1ltuRJ0Kk&#10;3CpDcWFQEz4N2J0OZyth/0n1s/l6a9/rY22aJhf0mp6kvF0v+0dgAZfwB8OvflSHKjq17kzas1FC&#10;kkTzIOEhSe6BRSDPsi2wNpIiTzPgVcn//1D9AAAA//8DAFBLAQItABQABgAIAAAAIQC2gziS/gAA&#10;AOEBAAATAAAAAAAAAAAAAAAAAAAAAABbQ29udGVudF9UeXBlc10ueG1sUEsBAi0AFAAGAAgAAAAh&#10;ADj9If/WAAAAlAEAAAsAAAAAAAAAAAAAAAAALwEAAF9yZWxzLy5yZWxzUEsBAi0AFAAGAAgAAAAh&#10;AO0+BIDaAQAAmQMAAA4AAAAAAAAAAAAAAAAALgIAAGRycy9lMm9Eb2MueG1sUEsBAi0AFAAGAAgA&#10;AAAhANmClq/gAAAACwEAAA8AAAAAAAAAAAAAAAAANAQAAGRycy9kb3ducmV2LnhtbFBLBQYAAAAA&#10;BAAEAPMAAABBBQAAAAA=&#10;" filled="f" stroked="f">
                <v:textbox inset="0,0,0,0">
                  <w:txbxContent>
                    <w:p w14:paraId="5CF7032F" w14:textId="77777777" w:rsidR="00F6490E" w:rsidRPr="00BF7BAE" w:rsidRDefault="00F6490E" w:rsidP="00F6490E">
                      <w:pPr>
                        <w:pStyle w:val="FORunder"/>
                        <w:jc w:val="center"/>
                        <w:rPr>
                          <w:smallCaps/>
                          <w:color w:val="FFFFFF" w:themeColor="background1"/>
                          <w:sz w:val="64"/>
                          <w:szCs w:val="64"/>
                        </w:rPr>
                      </w:pPr>
                      <w:r w:rsidRPr="00BF7BAE">
                        <w:rPr>
                          <w:smallCaps/>
                          <w:color w:val="FFFFFF" w:themeColor="background1"/>
                          <w:sz w:val="64"/>
                          <w:szCs w:val="64"/>
                        </w:rPr>
                        <w:t>Afværge på arealer med kontaktrisiko</w:t>
                      </w:r>
                    </w:p>
                    <w:p w14:paraId="0B421C36" w14:textId="78136038" w:rsidR="00F6490E" w:rsidRPr="00DD0D1E" w:rsidRDefault="00BF7BAE" w:rsidP="00F6490E">
                      <w:pPr>
                        <w:pStyle w:val="FORunder"/>
                        <w:jc w:val="center"/>
                        <w:rPr>
                          <w:color w:val="FFFFFF" w:themeColor="background1"/>
                          <w:sz w:val="52"/>
                          <w:szCs w:val="52"/>
                        </w:rPr>
                      </w:pPr>
                      <w:r w:rsidRPr="00DD0D1E">
                        <w:rPr>
                          <w:color w:val="FFFFFF" w:themeColor="background1"/>
                          <w:sz w:val="52"/>
                          <w:szCs w:val="52"/>
                        </w:rPr>
                        <w:t>Opgavebeskrivelse og kravspecifikation</w:t>
                      </w:r>
                    </w:p>
                  </w:txbxContent>
                </v:textbox>
                <w10:wrap anchorx="margin" anchory="page"/>
              </v:shape>
            </w:pict>
          </mc:Fallback>
        </mc:AlternateContent>
      </w:r>
      <w:r w:rsidR="001C7496">
        <w:rPr>
          <w:noProof/>
        </w:rPr>
        <w:drawing>
          <wp:anchor distT="0" distB="0" distL="114300" distR="114300" simplePos="0" relativeHeight="251658242" behindDoc="1" locked="0" layoutInCell="1" allowOverlap="1" wp14:anchorId="15A17233" wp14:editId="20D3F6A4">
            <wp:simplePos x="0" y="0"/>
            <wp:positionH relativeFrom="page">
              <wp:align>right</wp:align>
            </wp:positionH>
            <wp:positionV relativeFrom="paragraph">
              <wp:posOffset>327246</wp:posOffset>
            </wp:positionV>
            <wp:extent cx="7506031" cy="6460974"/>
            <wp:effectExtent l="0" t="0" r="0" b="0"/>
            <wp:wrapNone/>
            <wp:docPr id="2045554133" name="Billede 1" descr="Et billede, der indeholder udendørs, sky, hjul, dæk&#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554133" name="Billede 1" descr="Et billede, der indeholder udendørs, sky, hjul, dæk&#10;&#10;Indhold genereret af kunstig intelligens kan være forker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4444" r="22131"/>
                    <a:stretch/>
                  </pic:blipFill>
                  <pic:spPr bwMode="auto">
                    <a:xfrm>
                      <a:off x="0" y="0"/>
                      <a:ext cx="7506031" cy="64609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2C1D">
        <w:br w:type="page"/>
      </w:r>
    </w:p>
    <w:sdt>
      <w:sdtPr>
        <w:rPr>
          <w:rFonts w:asciiTheme="minorHAnsi" w:eastAsiaTheme="minorEastAsia" w:hAnsiTheme="minorHAnsi" w:cstheme="minorBidi"/>
          <w:color w:val="auto"/>
          <w:kern w:val="2"/>
          <w:sz w:val="24"/>
          <w:szCs w:val="24"/>
          <w:lang w:eastAsia="en-US"/>
          <w14:ligatures w14:val="standardContextual"/>
        </w:rPr>
        <w:id w:val="-940288884"/>
        <w:docPartObj>
          <w:docPartGallery w:val="Table of Contents"/>
          <w:docPartUnique/>
        </w:docPartObj>
      </w:sdtPr>
      <w:sdtEndPr>
        <w:rPr>
          <w:b/>
          <w:bCs/>
          <w:sz w:val="20"/>
          <w:szCs w:val="20"/>
        </w:rPr>
      </w:sdtEndPr>
      <w:sdtContent>
        <w:p w14:paraId="6D3D8EB9" w14:textId="3D042B38" w:rsidR="00F6626C" w:rsidRPr="00336F12" w:rsidRDefault="00F6626C">
          <w:pPr>
            <w:pStyle w:val="Overskrift"/>
            <w:rPr>
              <w:sz w:val="20"/>
              <w:szCs w:val="20"/>
            </w:rPr>
          </w:pPr>
          <w:r w:rsidRPr="00336F12">
            <w:rPr>
              <w:sz w:val="20"/>
              <w:szCs w:val="20"/>
            </w:rPr>
            <w:t>Indhold</w:t>
          </w:r>
        </w:p>
        <w:p w14:paraId="20516880" w14:textId="1447A20A" w:rsidR="0048185D" w:rsidRPr="00336F12" w:rsidRDefault="00F6626C">
          <w:pPr>
            <w:pStyle w:val="Indholdsfortegnelse1"/>
            <w:tabs>
              <w:tab w:val="left" w:pos="480"/>
              <w:tab w:val="right" w:leader="dot" w:pos="9628"/>
            </w:tabs>
            <w:rPr>
              <w:rFonts w:eastAsiaTheme="minorEastAsia"/>
              <w:noProof/>
              <w:sz w:val="20"/>
              <w:szCs w:val="20"/>
              <w:lang w:eastAsia="da-DK"/>
            </w:rPr>
          </w:pPr>
          <w:r w:rsidRPr="00336F12">
            <w:rPr>
              <w:sz w:val="20"/>
              <w:szCs w:val="20"/>
            </w:rPr>
            <w:fldChar w:fldCharType="begin"/>
          </w:r>
          <w:r w:rsidRPr="00336F12">
            <w:rPr>
              <w:sz w:val="20"/>
              <w:szCs w:val="20"/>
            </w:rPr>
            <w:instrText xml:space="preserve"> TOC \o "1-3" \h \z \u </w:instrText>
          </w:r>
          <w:r w:rsidRPr="00336F12">
            <w:rPr>
              <w:sz w:val="20"/>
              <w:szCs w:val="20"/>
            </w:rPr>
            <w:fldChar w:fldCharType="separate"/>
          </w:r>
          <w:hyperlink w:anchor="_Toc219200621" w:history="1">
            <w:r w:rsidR="0048185D" w:rsidRPr="00336F12">
              <w:rPr>
                <w:rStyle w:val="Hyperlink"/>
                <w:noProof/>
                <w:sz w:val="20"/>
                <w:szCs w:val="20"/>
              </w:rPr>
              <w:t>1</w:t>
            </w:r>
            <w:r w:rsidR="0048185D" w:rsidRPr="00336F12">
              <w:rPr>
                <w:rFonts w:eastAsiaTheme="minorEastAsia"/>
                <w:noProof/>
                <w:sz w:val="20"/>
                <w:szCs w:val="20"/>
                <w:lang w:eastAsia="da-DK"/>
              </w:rPr>
              <w:tab/>
            </w:r>
            <w:r w:rsidR="0048185D" w:rsidRPr="00336F12">
              <w:rPr>
                <w:rStyle w:val="Hyperlink"/>
                <w:noProof/>
                <w:sz w:val="20"/>
                <w:szCs w:val="20"/>
              </w:rPr>
              <w:t>Indledning</w:t>
            </w:r>
            <w:r w:rsidR="0048185D" w:rsidRPr="00336F12">
              <w:rPr>
                <w:noProof/>
                <w:webHidden/>
                <w:sz w:val="20"/>
                <w:szCs w:val="20"/>
              </w:rPr>
              <w:tab/>
            </w:r>
            <w:r w:rsidR="0048185D" w:rsidRPr="00336F12">
              <w:rPr>
                <w:noProof/>
                <w:webHidden/>
                <w:sz w:val="20"/>
                <w:szCs w:val="20"/>
              </w:rPr>
              <w:fldChar w:fldCharType="begin"/>
            </w:r>
            <w:r w:rsidR="0048185D" w:rsidRPr="00336F12">
              <w:rPr>
                <w:noProof/>
                <w:webHidden/>
                <w:sz w:val="20"/>
                <w:szCs w:val="20"/>
              </w:rPr>
              <w:instrText xml:space="preserve"> PAGEREF _Toc219200621 \h </w:instrText>
            </w:r>
            <w:r w:rsidR="0048185D" w:rsidRPr="00336F12">
              <w:rPr>
                <w:noProof/>
                <w:webHidden/>
                <w:sz w:val="20"/>
                <w:szCs w:val="20"/>
              </w:rPr>
            </w:r>
            <w:r w:rsidR="0048185D" w:rsidRPr="00336F12">
              <w:rPr>
                <w:noProof/>
                <w:webHidden/>
                <w:sz w:val="20"/>
                <w:szCs w:val="20"/>
              </w:rPr>
              <w:fldChar w:fldCharType="separate"/>
            </w:r>
            <w:r w:rsidR="00A9260E">
              <w:rPr>
                <w:noProof/>
                <w:webHidden/>
                <w:sz w:val="20"/>
                <w:szCs w:val="20"/>
              </w:rPr>
              <w:t>3</w:t>
            </w:r>
            <w:r w:rsidR="0048185D" w:rsidRPr="00336F12">
              <w:rPr>
                <w:noProof/>
                <w:webHidden/>
                <w:sz w:val="20"/>
                <w:szCs w:val="20"/>
              </w:rPr>
              <w:fldChar w:fldCharType="end"/>
            </w:r>
          </w:hyperlink>
        </w:p>
        <w:p w14:paraId="6E22B8BC" w14:textId="37ECD8E1"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2" w:history="1">
            <w:r w:rsidRPr="00336F12">
              <w:rPr>
                <w:rStyle w:val="Hyperlink"/>
                <w:noProof/>
                <w:sz w:val="20"/>
                <w:szCs w:val="20"/>
              </w:rPr>
              <w:t>1.1</w:t>
            </w:r>
            <w:r w:rsidRPr="00336F12">
              <w:rPr>
                <w:rFonts w:eastAsiaTheme="minorEastAsia"/>
                <w:noProof/>
                <w:sz w:val="20"/>
                <w:szCs w:val="20"/>
                <w:lang w:eastAsia="da-DK"/>
              </w:rPr>
              <w:tab/>
            </w:r>
            <w:r w:rsidRPr="00336F12">
              <w:rPr>
                <w:rStyle w:val="Hyperlink"/>
                <w:noProof/>
                <w:sz w:val="20"/>
                <w:szCs w:val="20"/>
              </w:rPr>
              <w:t>Formål</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_Toc219200622 \h </w:instrText>
            </w:r>
            <w:r w:rsidRPr="00336F12">
              <w:rPr>
                <w:noProof/>
                <w:webHidden/>
                <w:sz w:val="20"/>
                <w:szCs w:val="20"/>
              </w:rPr>
            </w:r>
            <w:r w:rsidRPr="00336F12">
              <w:rPr>
                <w:noProof/>
                <w:webHidden/>
                <w:sz w:val="20"/>
                <w:szCs w:val="20"/>
              </w:rPr>
              <w:fldChar w:fldCharType="separate"/>
            </w:r>
            <w:r w:rsidR="00A9260E">
              <w:rPr>
                <w:noProof/>
                <w:webHidden/>
                <w:sz w:val="20"/>
                <w:szCs w:val="20"/>
              </w:rPr>
              <w:t>3</w:t>
            </w:r>
            <w:r w:rsidRPr="00336F12">
              <w:rPr>
                <w:noProof/>
                <w:webHidden/>
                <w:sz w:val="20"/>
                <w:szCs w:val="20"/>
              </w:rPr>
              <w:fldChar w:fldCharType="end"/>
            </w:r>
          </w:hyperlink>
        </w:p>
        <w:p w14:paraId="4515F404" w14:textId="51ECF9D5" w:rsidR="0048185D" w:rsidRPr="00336F12" w:rsidRDefault="0048185D">
          <w:pPr>
            <w:pStyle w:val="Indholdsfortegnelse1"/>
            <w:tabs>
              <w:tab w:val="left" w:pos="480"/>
              <w:tab w:val="right" w:leader="dot" w:pos="9628"/>
            </w:tabs>
            <w:rPr>
              <w:rFonts w:eastAsiaTheme="minorEastAsia"/>
              <w:noProof/>
              <w:sz w:val="20"/>
              <w:szCs w:val="20"/>
              <w:lang w:eastAsia="da-DK"/>
            </w:rPr>
          </w:pPr>
          <w:hyperlink w:anchor="_Toc219200623" w:history="1">
            <w:r w:rsidRPr="00336F12">
              <w:rPr>
                <w:rStyle w:val="Hyperlink"/>
                <w:noProof/>
                <w:sz w:val="20"/>
                <w:szCs w:val="20"/>
              </w:rPr>
              <w:t>2</w:t>
            </w:r>
            <w:r w:rsidRPr="00336F12">
              <w:rPr>
                <w:rFonts w:eastAsiaTheme="minorEastAsia"/>
                <w:noProof/>
                <w:sz w:val="20"/>
                <w:szCs w:val="20"/>
                <w:lang w:eastAsia="da-DK"/>
              </w:rPr>
              <w:tab/>
            </w:r>
            <w:r w:rsidRPr="00336F12">
              <w:rPr>
                <w:rStyle w:val="Hyperlink"/>
                <w:noProof/>
                <w:sz w:val="20"/>
                <w:szCs w:val="20"/>
              </w:rPr>
              <w:t>Organisering ved opgaveløsning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_Toc219200623 \h </w:instrText>
            </w:r>
            <w:r w:rsidRPr="00336F12">
              <w:rPr>
                <w:noProof/>
                <w:webHidden/>
                <w:sz w:val="20"/>
                <w:szCs w:val="20"/>
              </w:rPr>
            </w:r>
            <w:r w:rsidRPr="00336F12">
              <w:rPr>
                <w:noProof/>
                <w:webHidden/>
                <w:sz w:val="20"/>
                <w:szCs w:val="20"/>
              </w:rPr>
              <w:fldChar w:fldCharType="separate"/>
            </w:r>
            <w:r w:rsidR="00A9260E">
              <w:rPr>
                <w:noProof/>
                <w:webHidden/>
                <w:sz w:val="20"/>
                <w:szCs w:val="20"/>
              </w:rPr>
              <w:t>3</w:t>
            </w:r>
            <w:r w:rsidRPr="00336F12">
              <w:rPr>
                <w:noProof/>
                <w:webHidden/>
                <w:sz w:val="20"/>
                <w:szCs w:val="20"/>
              </w:rPr>
              <w:fldChar w:fldCharType="end"/>
            </w:r>
          </w:hyperlink>
        </w:p>
        <w:p w14:paraId="763F10B2" w14:textId="2E83BC1E"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4" w:history="1">
            <w:r w:rsidRPr="00336F12">
              <w:rPr>
                <w:rStyle w:val="Hyperlink"/>
                <w:noProof/>
                <w:sz w:val="20"/>
                <w:szCs w:val="20"/>
              </w:rPr>
              <w:t>2.1</w:t>
            </w:r>
            <w:r w:rsidRPr="00336F12">
              <w:rPr>
                <w:rFonts w:eastAsiaTheme="minorEastAsia"/>
                <w:noProof/>
                <w:sz w:val="20"/>
                <w:szCs w:val="20"/>
                <w:lang w:eastAsia="da-DK"/>
              </w:rPr>
              <w:tab/>
            </w:r>
            <w:r w:rsidRPr="00336F12">
              <w:rPr>
                <w:rStyle w:val="Hyperlink"/>
                <w:noProof/>
                <w:sz w:val="20"/>
                <w:szCs w:val="20"/>
              </w:rPr>
              <w:t>Projektstyring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_Toc219200624 \h </w:instrText>
            </w:r>
            <w:r w:rsidRPr="00336F12">
              <w:rPr>
                <w:noProof/>
                <w:webHidden/>
                <w:sz w:val="20"/>
                <w:szCs w:val="20"/>
              </w:rPr>
            </w:r>
            <w:r w:rsidRPr="00336F12">
              <w:rPr>
                <w:noProof/>
                <w:webHidden/>
                <w:sz w:val="20"/>
                <w:szCs w:val="20"/>
              </w:rPr>
              <w:fldChar w:fldCharType="separate"/>
            </w:r>
            <w:r w:rsidR="00A9260E">
              <w:rPr>
                <w:noProof/>
                <w:webHidden/>
                <w:sz w:val="20"/>
                <w:szCs w:val="20"/>
              </w:rPr>
              <w:t>3</w:t>
            </w:r>
            <w:r w:rsidRPr="00336F12">
              <w:rPr>
                <w:noProof/>
                <w:webHidden/>
                <w:sz w:val="20"/>
                <w:szCs w:val="20"/>
              </w:rPr>
              <w:fldChar w:fldCharType="end"/>
            </w:r>
          </w:hyperlink>
        </w:p>
        <w:p w14:paraId="6C70754C" w14:textId="0F5BF15A"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5" w:history="1">
            <w:r w:rsidRPr="00336F12">
              <w:rPr>
                <w:rStyle w:val="Hyperlink"/>
                <w:noProof/>
                <w:sz w:val="20"/>
                <w:szCs w:val="20"/>
              </w:rPr>
              <w:t>2.2</w:t>
            </w:r>
            <w:r w:rsidRPr="00336F12">
              <w:rPr>
                <w:rFonts w:eastAsiaTheme="minorEastAsia"/>
                <w:noProof/>
                <w:sz w:val="20"/>
                <w:szCs w:val="20"/>
                <w:lang w:eastAsia="da-DK"/>
              </w:rPr>
              <w:tab/>
            </w:r>
            <w:r w:rsidRPr="00336F12">
              <w:rPr>
                <w:rStyle w:val="Hyperlink"/>
                <w:noProof/>
                <w:sz w:val="20"/>
                <w:szCs w:val="20"/>
              </w:rPr>
              <w:t>Kommunikation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_Toc219200625 \h </w:instrText>
            </w:r>
            <w:r w:rsidRPr="00336F12">
              <w:rPr>
                <w:noProof/>
                <w:webHidden/>
                <w:sz w:val="20"/>
                <w:szCs w:val="20"/>
              </w:rPr>
            </w:r>
            <w:r w:rsidRPr="00336F12">
              <w:rPr>
                <w:noProof/>
                <w:webHidden/>
                <w:sz w:val="20"/>
                <w:szCs w:val="20"/>
              </w:rPr>
              <w:fldChar w:fldCharType="separate"/>
            </w:r>
            <w:r w:rsidR="00A9260E">
              <w:rPr>
                <w:noProof/>
                <w:webHidden/>
                <w:sz w:val="20"/>
                <w:szCs w:val="20"/>
              </w:rPr>
              <w:t>3</w:t>
            </w:r>
            <w:r w:rsidRPr="00336F12">
              <w:rPr>
                <w:noProof/>
                <w:webHidden/>
                <w:sz w:val="20"/>
                <w:szCs w:val="20"/>
              </w:rPr>
              <w:fldChar w:fldCharType="end"/>
            </w:r>
          </w:hyperlink>
        </w:p>
        <w:p w14:paraId="3150CF89" w14:textId="16E8063E"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6" w:history="1">
            <w:r w:rsidRPr="00336F12">
              <w:rPr>
                <w:rStyle w:val="Hyperlink"/>
                <w:noProof/>
                <w:sz w:val="20"/>
                <w:szCs w:val="20"/>
              </w:rPr>
              <w:t>2.3</w:t>
            </w:r>
            <w:r w:rsidRPr="00336F12">
              <w:rPr>
                <w:rFonts w:eastAsiaTheme="minorEastAsia"/>
                <w:noProof/>
                <w:sz w:val="20"/>
                <w:szCs w:val="20"/>
                <w:lang w:eastAsia="da-DK"/>
              </w:rPr>
              <w:tab/>
            </w:r>
            <w:r w:rsidRPr="00336F12">
              <w:rPr>
                <w:rStyle w:val="Hyperlink"/>
                <w:noProof/>
                <w:sz w:val="20"/>
                <w:szCs w:val="20"/>
              </w:rPr>
              <w:t>Bemanding hos Rådgiver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_Toc219200626 \h </w:instrText>
            </w:r>
            <w:r w:rsidRPr="00336F12">
              <w:rPr>
                <w:noProof/>
                <w:webHidden/>
                <w:sz w:val="20"/>
                <w:szCs w:val="20"/>
              </w:rPr>
            </w:r>
            <w:r w:rsidRPr="00336F12">
              <w:rPr>
                <w:noProof/>
                <w:webHidden/>
                <w:sz w:val="20"/>
                <w:szCs w:val="20"/>
              </w:rPr>
              <w:fldChar w:fldCharType="separate"/>
            </w:r>
            <w:r w:rsidR="00A9260E">
              <w:rPr>
                <w:noProof/>
                <w:webHidden/>
                <w:sz w:val="20"/>
                <w:szCs w:val="20"/>
              </w:rPr>
              <w:t>4</w:t>
            </w:r>
            <w:r w:rsidRPr="00336F12">
              <w:rPr>
                <w:noProof/>
                <w:webHidden/>
                <w:sz w:val="20"/>
                <w:szCs w:val="20"/>
              </w:rPr>
              <w:fldChar w:fldCharType="end"/>
            </w:r>
          </w:hyperlink>
        </w:p>
        <w:p w14:paraId="0436760B" w14:textId="7C3B60EC"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27" w:history="1">
            <w:r w:rsidRPr="00336F12">
              <w:rPr>
                <w:rStyle w:val="Hyperlink"/>
                <w:noProof/>
                <w:sz w:val="20"/>
                <w:szCs w:val="20"/>
              </w:rPr>
              <w:t>2.3.1</w:t>
            </w:r>
            <w:r w:rsidRPr="00336F12">
              <w:rPr>
                <w:rFonts w:eastAsiaTheme="minorEastAsia"/>
                <w:noProof/>
                <w:sz w:val="20"/>
                <w:szCs w:val="20"/>
                <w:lang w:eastAsia="da-DK"/>
              </w:rPr>
              <w:tab/>
            </w:r>
            <w:r w:rsidRPr="00336F12">
              <w:rPr>
                <w:rStyle w:val="Hyperlink"/>
                <w:noProof/>
                <w:sz w:val="20"/>
                <w:szCs w:val="20"/>
              </w:rPr>
              <w:t>Anvendelse af uerfarne medarbejdere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_Toc219200627 \h </w:instrText>
            </w:r>
            <w:r w:rsidRPr="00336F12">
              <w:rPr>
                <w:noProof/>
                <w:webHidden/>
                <w:sz w:val="20"/>
                <w:szCs w:val="20"/>
              </w:rPr>
            </w:r>
            <w:r w:rsidRPr="00336F12">
              <w:rPr>
                <w:noProof/>
                <w:webHidden/>
                <w:sz w:val="20"/>
                <w:szCs w:val="20"/>
              </w:rPr>
              <w:fldChar w:fldCharType="separate"/>
            </w:r>
            <w:r w:rsidR="00A9260E">
              <w:rPr>
                <w:noProof/>
                <w:webHidden/>
                <w:sz w:val="20"/>
                <w:szCs w:val="20"/>
              </w:rPr>
              <w:t>5</w:t>
            </w:r>
            <w:r w:rsidRPr="00336F12">
              <w:rPr>
                <w:noProof/>
                <w:webHidden/>
                <w:sz w:val="20"/>
                <w:szCs w:val="20"/>
              </w:rPr>
              <w:fldChar w:fldCharType="end"/>
            </w:r>
          </w:hyperlink>
        </w:p>
        <w:p w14:paraId="385B2B1C" w14:textId="29067DD5"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28" w:history="1">
            <w:r w:rsidRPr="00336F12">
              <w:rPr>
                <w:rStyle w:val="Hyperlink"/>
                <w:noProof/>
                <w:sz w:val="20"/>
                <w:szCs w:val="20"/>
              </w:rPr>
              <w:t>2.4</w:t>
            </w:r>
            <w:r w:rsidRPr="00336F12">
              <w:rPr>
                <w:rFonts w:eastAsiaTheme="minorEastAsia"/>
                <w:noProof/>
                <w:sz w:val="20"/>
                <w:szCs w:val="20"/>
                <w:lang w:eastAsia="da-DK"/>
              </w:rPr>
              <w:tab/>
            </w:r>
            <w:r w:rsidRPr="00336F12">
              <w:rPr>
                <w:rStyle w:val="Hyperlink"/>
                <w:noProof/>
                <w:sz w:val="20"/>
                <w:szCs w:val="20"/>
              </w:rPr>
              <w:t>Arbejdsmiljø</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_Toc219200628 \h </w:instrText>
            </w:r>
            <w:r w:rsidRPr="00336F12">
              <w:rPr>
                <w:noProof/>
                <w:webHidden/>
                <w:sz w:val="20"/>
                <w:szCs w:val="20"/>
              </w:rPr>
            </w:r>
            <w:r w:rsidRPr="00336F12">
              <w:rPr>
                <w:noProof/>
                <w:webHidden/>
                <w:sz w:val="20"/>
                <w:szCs w:val="20"/>
              </w:rPr>
              <w:fldChar w:fldCharType="separate"/>
            </w:r>
            <w:r w:rsidR="00A9260E">
              <w:rPr>
                <w:noProof/>
                <w:webHidden/>
                <w:sz w:val="20"/>
                <w:szCs w:val="20"/>
              </w:rPr>
              <w:t>5</w:t>
            </w:r>
            <w:r w:rsidRPr="00336F12">
              <w:rPr>
                <w:noProof/>
                <w:webHidden/>
                <w:sz w:val="20"/>
                <w:szCs w:val="20"/>
              </w:rPr>
              <w:fldChar w:fldCharType="end"/>
            </w:r>
          </w:hyperlink>
        </w:p>
        <w:p w14:paraId="1C91A3F8" w14:textId="63458886"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29" w:history="1">
            <w:r w:rsidRPr="00336F12">
              <w:rPr>
                <w:rStyle w:val="Hyperlink"/>
                <w:noProof/>
                <w:sz w:val="20"/>
                <w:szCs w:val="20"/>
              </w:rPr>
              <w:t>2.4.1</w:t>
            </w:r>
            <w:r w:rsidRPr="00336F12">
              <w:rPr>
                <w:rFonts w:eastAsiaTheme="minorEastAsia"/>
                <w:noProof/>
                <w:sz w:val="20"/>
                <w:szCs w:val="20"/>
                <w:lang w:eastAsia="da-DK"/>
              </w:rPr>
              <w:tab/>
            </w:r>
            <w:r w:rsidRPr="00336F12">
              <w:rPr>
                <w:rStyle w:val="Hyperlink"/>
                <w:noProof/>
                <w:sz w:val="20"/>
                <w:szCs w:val="20"/>
              </w:rPr>
              <w:t>Arbejdsinstruks</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_Toc219200629 \h </w:instrText>
            </w:r>
            <w:r w:rsidRPr="00336F12">
              <w:rPr>
                <w:noProof/>
                <w:webHidden/>
                <w:sz w:val="20"/>
                <w:szCs w:val="20"/>
              </w:rPr>
            </w:r>
            <w:r w:rsidRPr="00336F12">
              <w:rPr>
                <w:noProof/>
                <w:webHidden/>
                <w:sz w:val="20"/>
                <w:szCs w:val="20"/>
              </w:rPr>
              <w:fldChar w:fldCharType="separate"/>
            </w:r>
            <w:r w:rsidR="00A9260E">
              <w:rPr>
                <w:noProof/>
                <w:webHidden/>
                <w:sz w:val="20"/>
                <w:szCs w:val="20"/>
              </w:rPr>
              <w:t>5</w:t>
            </w:r>
            <w:r w:rsidRPr="00336F12">
              <w:rPr>
                <w:noProof/>
                <w:webHidden/>
                <w:sz w:val="20"/>
                <w:szCs w:val="20"/>
              </w:rPr>
              <w:fldChar w:fldCharType="end"/>
            </w:r>
          </w:hyperlink>
        </w:p>
        <w:p w14:paraId="1A4C2FEC" w14:textId="18EF380B"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0" w:history="1">
            <w:r w:rsidRPr="00336F12">
              <w:rPr>
                <w:rStyle w:val="Hyperlink"/>
                <w:noProof/>
                <w:sz w:val="20"/>
                <w:szCs w:val="20"/>
              </w:rPr>
              <w:t>2.4.2</w:t>
            </w:r>
            <w:r w:rsidRPr="00336F12">
              <w:rPr>
                <w:rFonts w:eastAsiaTheme="minorEastAsia"/>
                <w:noProof/>
                <w:sz w:val="20"/>
                <w:szCs w:val="20"/>
                <w:lang w:eastAsia="da-DK"/>
              </w:rPr>
              <w:tab/>
            </w:r>
            <w:r w:rsidRPr="00336F12">
              <w:rPr>
                <w:rStyle w:val="Hyperlink"/>
                <w:noProof/>
                <w:sz w:val="20"/>
                <w:szCs w:val="20"/>
              </w:rPr>
              <w:t>Skærpede krav</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_Toc219200630 \h </w:instrText>
            </w:r>
            <w:r w:rsidRPr="00336F12">
              <w:rPr>
                <w:noProof/>
                <w:webHidden/>
                <w:sz w:val="20"/>
                <w:szCs w:val="20"/>
              </w:rPr>
            </w:r>
            <w:r w:rsidRPr="00336F12">
              <w:rPr>
                <w:noProof/>
                <w:webHidden/>
                <w:sz w:val="20"/>
                <w:szCs w:val="20"/>
              </w:rPr>
              <w:fldChar w:fldCharType="separate"/>
            </w:r>
            <w:r w:rsidR="00A9260E">
              <w:rPr>
                <w:noProof/>
                <w:webHidden/>
                <w:sz w:val="20"/>
                <w:szCs w:val="20"/>
              </w:rPr>
              <w:t>6</w:t>
            </w:r>
            <w:r w:rsidRPr="00336F12">
              <w:rPr>
                <w:noProof/>
                <w:webHidden/>
                <w:sz w:val="20"/>
                <w:szCs w:val="20"/>
              </w:rPr>
              <w:fldChar w:fldCharType="end"/>
            </w:r>
          </w:hyperlink>
        </w:p>
        <w:p w14:paraId="77D72781" w14:textId="08FB3D87"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1" w:history="1">
            <w:r w:rsidRPr="00336F12">
              <w:rPr>
                <w:rStyle w:val="Hyperlink"/>
                <w:noProof/>
                <w:sz w:val="20"/>
                <w:szCs w:val="20"/>
              </w:rPr>
              <w:t>2.4.3</w:t>
            </w:r>
            <w:r w:rsidRPr="00336F12">
              <w:rPr>
                <w:rFonts w:eastAsiaTheme="minorEastAsia"/>
                <w:noProof/>
                <w:sz w:val="20"/>
                <w:szCs w:val="20"/>
                <w:lang w:eastAsia="da-DK"/>
              </w:rPr>
              <w:tab/>
            </w:r>
            <w:r w:rsidRPr="00336F12">
              <w:rPr>
                <w:rStyle w:val="Hyperlink"/>
                <w:noProof/>
                <w:sz w:val="20"/>
                <w:szCs w:val="20"/>
              </w:rPr>
              <w:t>Tilsyn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_Toc219200631 \h </w:instrText>
            </w:r>
            <w:r w:rsidRPr="00336F12">
              <w:rPr>
                <w:noProof/>
                <w:webHidden/>
                <w:sz w:val="20"/>
                <w:szCs w:val="20"/>
              </w:rPr>
            </w:r>
            <w:r w:rsidRPr="00336F12">
              <w:rPr>
                <w:noProof/>
                <w:webHidden/>
                <w:sz w:val="20"/>
                <w:szCs w:val="20"/>
              </w:rPr>
              <w:fldChar w:fldCharType="separate"/>
            </w:r>
            <w:r w:rsidR="00A9260E">
              <w:rPr>
                <w:noProof/>
                <w:webHidden/>
                <w:sz w:val="20"/>
                <w:szCs w:val="20"/>
              </w:rPr>
              <w:t>6</w:t>
            </w:r>
            <w:r w:rsidRPr="00336F12">
              <w:rPr>
                <w:noProof/>
                <w:webHidden/>
                <w:sz w:val="20"/>
                <w:szCs w:val="20"/>
              </w:rPr>
              <w:fldChar w:fldCharType="end"/>
            </w:r>
          </w:hyperlink>
        </w:p>
        <w:p w14:paraId="1413779A" w14:textId="6812BFD4"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2" w:history="1">
            <w:r w:rsidRPr="00336F12">
              <w:rPr>
                <w:rStyle w:val="Hyperlink"/>
                <w:noProof/>
                <w:sz w:val="20"/>
                <w:szCs w:val="20"/>
              </w:rPr>
              <w:t>2.4.4</w:t>
            </w:r>
            <w:r w:rsidRPr="00336F12">
              <w:rPr>
                <w:rFonts w:eastAsiaTheme="minorEastAsia"/>
                <w:noProof/>
                <w:sz w:val="20"/>
                <w:szCs w:val="20"/>
                <w:lang w:eastAsia="da-DK"/>
              </w:rPr>
              <w:tab/>
            </w:r>
            <w:r w:rsidRPr="00336F12">
              <w:rPr>
                <w:rStyle w:val="Hyperlink"/>
                <w:noProof/>
                <w:sz w:val="20"/>
                <w:szCs w:val="20"/>
              </w:rPr>
              <w:t>Evaluering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_Toc219200632 \h </w:instrText>
            </w:r>
            <w:r w:rsidRPr="00336F12">
              <w:rPr>
                <w:noProof/>
                <w:webHidden/>
                <w:sz w:val="20"/>
                <w:szCs w:val="20"/>
              </w:rPr>
            </w:r>
            <w:r w:rsidRPr="00336F12">
              <w:rPr>
                <w:noProof/>
                <w:webHidden/>
                <w:sz w:val="20"/>
                <w:szCs w:val="20"/>
              </w:rPr>
              <w:fldChar w:fldCharType="separate"/>
            </w:r>
            <w:r w:rsidR="00A9260E">
              <w:rPr>
                <w:noProof/>
                <w:webHidden/>
                <w:sz w:val="20"/>
                <w:szCs w:val="20"/>
              </w:rPr>
              <w:t>7</w:t>
            </w:r>
            <w:r w:rsidRPr="00336F12">
              <w:rPr>
                <w:noProof/>
                <w:webHidden/>
                <w:sz w:val="20"/>
                <w:szCs w:val="20"/>
              </w:rPr>
              <w:fldChar w:fldCharType="end"/>
            </w:r>
          </w:hyperlink>
        </w:p>
        <w:p w14:paraId="49E00C9C" w14:textId="2B0A63C8" w:rsidR="0048185D" w:rsidRPr="00336F12" w:rsidRDefault="0048185D">
          <w:pPr>
            <w:pStyle w:val="Indholdsfortegnelse1"/>
            <w:tabs>
              <w:tab w:val="left" w:pos="480"/>
              <w:tab w:val="right" w:leader="dot" w:pos="9628"/>
            </w:tabs>
            <w:rPr>
              <w:rFonts w:eastAsiaTheme="minorEastAsia"/>
              <w:noProof/>
              <w:sz w:val="20"/>
              <w:szCs w:val="20"/>
              <w:lang w:eastAsia="da-DK"/>
            </w:rPr>
          </w:pPr>
          <w:hyperlink w:anchor="_Toc219200633" w:history="1">
            <w:r w:rsidRPr="00336F12">
              <w:rPr>
                <w:rStyle w:val="Hyperlink"/>
                <w:noProof/>
                <w:sz w:val="20"/>
                <w:szCs w:val="20"/>
              </w:rPr>
              <w:t>3</w:t>
            </w:r>
            <w:r w:rsidRPr="00336F12">
              <w:rPr>
                <w:rFonts w:eastAsiaTheme="minorEastAsia"/>
                <w:noProof/>
                <w:sz w:val="20"/>
                <w:szCs w:val="20"/>
                <w:lang w:eastAsia="da-DK"/>
              </w:rPr>
              <w:tab/>
            </w:r>
            <w:r w:rsidRPr="00336F12">
              <w:rPr>
                <w:rStyle w:val="Hyperlink"/>
                <w:noProof/>
                <w:sz w:val="20"/>
                <w:szCs w:val="20"/>
              </w:rPr>
              <w:t>Opgavebeskrivelsen</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_Toc219200633 \h </w:instrText>
            </w:r>
            <w:r w:rsidRPr="00336F12">
              <w:rPr>
                <w:noProof/>
                <w:webHidden/>
                <w:sz w:val="20"/>
                <w:szCs w:val="20"/>
              </w:rPr>
            </w:r>
            <w:r w:rsidRPr="00336F12">
              <w:rPr>
                <w:noProof/>
                <w:webHidden/>
                <w:sz w:val="20"/>
                <w:szCs w:val="20"/>
              </w:rPr>
              <w:fldChar w:fldCharType="separate"/>
            </w:r>
            <w:r w:rsidR="00A9260E">
              <w:rPr>
                <w:noProof/>
                <w:webHidden/>
                <w:sz w:val="20"/>
                <w:szCs w:val="20"/>
              </w:rPr>
              <w:t>7</w:t>
            </w:r>
            <w:r w:rsidRPr="00336F12">
              <w:rPr>
                <w:noProof/>
                <w:webHidden/>
                <w:sz w:val="20"/>
                <w:szCs w:val="20"/>
              </w:rPr>
              <w:fldChar w:fldCharType="end"/>
            </w:r>
          </w:hyperlink>
        </w:p>
        <w:p w14:paraId="3350A952" w14:textId="2464497D"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34" w:history="1">
            <w:r w:rsidRPr="00336F12">
              <w:rPr>
                <w:rStyle w:val="Hyperlink"/>
                <w:noProof/>
                <w:sz w:val="20"/>
                <w:szCs w:val="20"/>
              </w:rPr>
              <w:t>3.1</w:t>
            </w:r>
            <w:r w:rsidRPr="00336F12">
              <w:rPr>
                <w:rFonts w:eastAsiaTheme="minorEastAsia"/>
                <w:noProof/>
                <w:sz w:val="20"/>
                <w:szCs w:val="20"/>
                <w:lang w:eastAsia="da-DK"/>
              </w:rPr>
              <w:tab/>
            </w:r>
            <w:r w:rsidRPr="00336F12">
              <w:rPr>
                <w:rStyle w:val="Hyperlink"/>
                <w:noProof/>
                <w:sz w:val="20"/>
                <w:szCs w:val="20"/>
              </w:rPr>
              <w:t>Indledende arbejde (Fase 1)</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_Toc219200634 \h </w:instrText>
            </w:r>
            <w:r w:rsidRPr="00336F12">
              <w:rPr>
                <w:noProof/>
                <w:webHidden/>
                <w:sz w:val="20"/>
                <w:szCs w:val="20"/>
              </w:rPr>
            </w:r>
            <w:r w:rsidRPr="00336F12">
              <w:rPr>
                <w:noProof/>
                <w:webHidden/>
                <w:sz w:val="20"/>
                <w:szCs w:val="20"/>
              </w:rPr>
              <w:fldChar w:fldCharType="separate"/>
            </w:r>
            <w:r w:rsidR="00A9260E">
              <w:rPr>
                <w:noProof/>
                <w:webHidden/>
                <w:sz w:val="20"/>
                <w:szCs w:val="20"/>
              </w:rPr>
              <w:t>7</w:t>
            </w:r>
            <w:r w:rsidRPr="00336F12">
              <w:rPr>
                <w:noProof/>
                <w:webHidden/>
                <w:sz w:val="20"/>
                <w:szCs w:val="20"/>
              </w:rPr>
              <w:fldChar w:fldCharType="end"/>
            </w:r>
          </w:hyperlink>
        </w:p>
        <w:p w14:paraId="387C70CD" w14:textId="3614002B"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5" w:history="1">
            <w:r w:rsidRPr="00336F12">
              <w:rPr>
                <w:rStyle w:val="Hyperlink"/>
                <w:noProof/>
                <w:sz w:val="20"/>
                <w:szCs w:val="20"/>
              </w:rPr>
              <w:t>3.1.1</w:t>
            </w:r>
            <w:r w:rsidRPr="00336F12">
              <w:rPr>
                <w:rFonts w:eastAsiaTheme="minorEastAsia"/>
                <w:noProof/>
                <w:sz w:val="20"/>
                <w:szCs w:val="20"/>
                <w:lang w:eastAsia="da-DK"/>
              </w:rPr>
              <w:tab/>
            </w:r>
            <w:r w:rsidRPr="00336F12">
              <w:rPr>
                <w:rStyle w:val="Hyperlink"/>
                <w:noProof/>
                <w:sz w:val="20"/>
                <w:szCs w:val="20"/>
              </w:rPr>
              <w:t>Besigtigelse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_Toc219200635 \h </w:instrText>
            </w:r>
            <w:r w:rsidRPr="00336F12">
              <w:rPr>
                <w:noProof/>
                <w:webHidden/>
                <w:sz w:val="20"/>
                <w:szCs w:val="20"/>
              </w:rPr>
            </w:r>
            <w:r w:rsidRPr="00336F12">
              <w:rPr>
                <w:noProof/>
                <w:webHidden/>
                <w:sz w:val="20"/>
                <w:szCs w:val="20"/>
              </w:rPr>
              <w:fldChar w:fldCharType="separate"/>
            </w:r>
            <w:r w:rsidR="00A9260E">
              <w:rPr>
                <w:noProof/>
                <w:webHidden/>
                <w:sz w:val="20"/>
                <w:szCs w:val="20"/>
              </w:rPr>
              <w:t>7</w:t>
            </w:r>
            <w:r w:rsidRPr="00336F12">
              <w:rPr>
                <w:noProof/>
                <w:webHidden/>
                <w:sz w:val="20"/>
                <w:szCs w:val="20"/>
              </w:rPr>
              <w:fldChar w:fldCharType="end"/>
            </w:r>
          </w:hyperlink>
        </w:p>
        <w:p w14:paraId="1900434A" w14:textId="07898475"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6" w:history="1">
            <w:r w:rsidRPr="00336F12">
              <w:rPr>
                <w:rStyle w:val="Hyperlink"/>
                <w:noProof/>
                <w:sz w:val="20"/>
                <w:szCs w:val="20"/>
              </w:rPr>
              <w:t>3.1.2</w:t>
            </w:r>
            <w:r w:rsidRPr="00336F12">
              <w:rPr>
                <w:rFonts w:eastAsiaTheme="minorEastAsia"/>
                <w:noProof/>
                <w:sz w:val="20"/>
                <w:szCs w:val="20"/>
                <w:lang w:eastAsia="da-DK"/>
              </w:rPr>
              <w:tab/>
            </w:r>
            <w:r w:rsidRPr="00336F12">
              <w:rPr>
                <w:rStyle w:val="Hyperlink"/>
                <w:noProof/>
                <w:sz w:val="20"/>
                <w:szCs w:val="20"/>
              </w:rPr>
              <w:t>Undersøgelsesoplæg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_Toc219200636 \h </w:instrText>
            </w:r>
            <w:r w:rsidRPr="00336F12">
              <w:rPr>
                <w:noProof/>
                <w:webHidden/>
                <w:sz w:val="20"/>
                <w:szCs w:val="20"/>
              </w:rPr>
            </w:r>
            <w:r w:rsidRPr="00336F12">
              <w:rPr>
                <w:noProof/>
                <w:webHidden/>
                <w:sz w:val="20"/>
                <w:szCs w:val="20"/>
              </w:rPr>
              <w:fldChar w:fldCharType="separate"/>
            </w:r>
            <w:r w:rsidR="00A9260E">
              <w:rPr>
                <w:noProof/>
                <w:webHidden/>
                <w:sz w:val="20"/>
                <w:szCs w:val="20"/>
              </w:rPr>
              <w:t>7</w:t>
            </w:r>
            <w:r w:rsidRPr="00336F12">
              <w:rPr>
                <w:noProof/>
                <w:webHidden/>
                <w:sz w:val="20"/>
                <w:szCs w:val="20"/>
              </w:rPr>
              <w:fldChar w:fldCharType="end"/>
            </w:r>
          </w:hyperlink>
        </w:p>
        <w:p w14:paraId="3A22270E" w14:textId="5FC3FD33"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37" w:history="1">
            <w:r w:rsidRPr="00336F12">
              <w:rPr>
                <w:rStyle w:val="Hyperlink"/>
                <w:noProof/>
                <w:sz w:val="20"/>
                <w:szCs w:val="20"/>
              </w:rPr>
              <w:t>3.2</w:t>
            </w:r>
            <w:r w:rsidRPr="00336F12">
              <w:rPr>
                <w:rFonts w:eastAsiaTheme="minorEastAsia"/>
                <w:noProof/>
                <w:sz w:val="20"/>
                <w:szCs w:val="20"/>
                <w:lang w:eastAsia="da-DK"/>
              </w:rPr>
              <w:tab/>
            </w:r>
            <w:r w:rsidRPr="00336F12">
              <w:rPr>
                <w:rStyle w:val="Hyperlink"/>
                <w:noProof/>
                <w:sz w:val="20"/>
                <w:szCs w:val="20"/>
              </w:rPr>
              <w:t>Feltarbejde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_Toc219200637 \h </w:instrText>
            </w:r>
            <w:r w:rsidRPr="00336F12">
              <w:rPr>
                <w:noProof/>
                <w:webHidden/>
                <w:sz w:val="20"/>
                <w:szCs w:val="20"/>
              </w:rPr>
            </w:r>
            <w:r w:rsidRPr="00336F12">
              <w:rPr>
                <w:noProof/>
                <w:webHidden/>
                <w:sz w:val="20"/>
                <w:szCs w:val="20"/>
              </w:rPr>
              <w:fldChar w:fldCharType="separate"/>
            </w:r>
            <w:r w:rsidR="00A9260E">
              <w:rPr>
                <w:noProof/>
                <w:webHidden/>
                <w:sz w:val="20"/>
                <w:szCs w:val="20"/>
              </w:rPr>
              <w:t>8</w:t>
            </w:r>
            <w:r w:rsidRPr="00336F12">
              <w:rPr>
                <w:noProof/>
                <w:webHidden/>
                <w:sz w:val="20"/>
                <w:szCs w:val="20"/>
              </w:rPr>
              <w:fldChar w:fldCharType="end"/>
            </w:r>
          </w:hyperlink>
        </w:p>
        <w:p w14:paraId="4B410E44" w14:textId="229D8ACE"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8" w:history="1">
            <w:r w:rsidRPr="00336F12">
              <w:rPr>
                <w:rStyle w:val="Hyperlink"/>
                <w:noProof/>
                <w:sz w:val="20"/>
                <w:szCs w:val="20"/>
              </w:rPr>
              <w:t>3.2.1</w:t>
            </w:r>
            <w:r w:rsidRPr="00336F12">
              <w:rPr>
                <w:rFonts w:eastAsiaTheme="minorEastAsia"/>
                <w:noProof/>
                <w:sz w:val="20"/>
                <w:szCs w:val="20"/>
                <w:lang w:eastAsia="da-DK"/>
              </w:rPr>
              <w:tab/>
            </w:r>
            <w:r w:rsidRPr="00336F12">
              <w:rPr>
                <w:rStyle w:val="Hyperlink"/>
                <w:noProof/>
                <w:sz w:val="20"/>
                <w:szCs w:val="20"/>
              </w:rPr>
              <w:t>Mobilisering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_Toc219200638 \h </w:instrText>
            </w:r>
            <w:r w:rsidRPr="00336F12">
              <w:rPr>
                <w:noProof/>
                <w:webHidden/>
                <w:sz w:val="20"/>
                <w:szCs w:val="20"/>
              </w:rPr>
            </w:r>
            <w:r w:rsidRPr="00336F12">
              <w:rPr>
                <w:noProof/>
                <w:webHidden/>
                <w:sz w:val="20"/>
                <w:szCs w:val="20"/>
              </w:rPr>
              <w:fldChar w:fldCharType="separate"/>
            </w:r>
            <w:r w:rsidR="00A9260E">
              <w:rPr>
                <w:noProof/>
                <w:webHidden/>
                <w:sz w:val="20"/>
                <w:szCs w:val="20"/>
              </w:rPr>
              <w:t>8</w:t>
            </w:r>
            <w:r w:rsidRPr="00336F12">
              <w:rPr>
                <w:noProof/>
                <w:webHidden/>
                <w:sz w:val="20"/>
                <w:szCs w:val="20"/>
              </w:rPr>
              <w:fldChar w:fldCharType="end"/>
            </w:r>
          </w:hyperlink>
        </w:p>
        <w:p w14:paraId="19CD19CD" w14:textId="660F1D01"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39" w:history="1">
            <w:r w:rsidRPr="00336F12">
              <w:rPr>
                <w:rStyle w:val="Hyperlink"/>
                <w:noProof/>
                <w:sz w:val="20"/>
                <w:szCs w:val="20"/>
              </w:rPr>
              <w:t>3.2.2</w:t>
            </w:r>
            <w:r w:rsidRPr="00336F12">
              <w:rPr>
                <w:rFonts w:eastAsiaTheme="minorEastAsia"/>
                <w:noProof/>
                <w:sz w:val="20"/>
                <w:szCs w:val="20"/>
                <w:lang w:eastAsia="da-DK"/>
              </w:rPr>
              <w:tab/>
            </w:r>
            <w:r w:rsidRPr="00336F12">
              <w:rPr>
                <w:rStyle w:val="Hyperlink"/>
                <w:noProof/>
                <w:sz w:val="20"/>
                <w:szCs w:val="20"/>
              </w:rPr>
              <w:t>Afgrænsning af forurening i overfladejord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_Toc219200639 \h </w:instrText>
            </w:r>
            <w:r w:rsidRPr="00336F12">
              <w:rPr>
                <w:noProof/>
                <w:webHidden/>
                <w:sz w:val="20"/>
                <w:szCs w:val="20"/>
              </w:rPr>
            </w:r>
            <w:r w:rsidRPr="00336F12">
              <w:rPr>
                <w:noProof/>
                <w:webHidden/>
                <w:sz w:val="20"/>
                <w:szCs w:val="20"/>
              </w:rPr>
              <w:fldChar w:fldCharType="separate"/>
            </w:r>
            <w:r w:rsidR="00A9260E">
              <w:rPr>
                <w:noProof/>
                <w:webHidden/>
                <w:sz w:val="20"/>
                <w:szCs w:val="20"/>
              </w:rPr>
              <w:t>8</w:t>
            </w:r>
            <w:r w:rsidRPr="00336F12">
              <w:rPr>
                <w:noProof/>
                <w:webHidden/>
                <w:sz w:val="20"/>
                <w:szCs w:val="20"/>
              </w:rPr>
              <w:fldChar w:fldCharType="end"/>
            </w:r>
          </w:hyperlink>
        </w:p>
        <w:p w14:paraId="6C6391CE" w14:textId="4F7DE33A"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0" w:history="1">
            <w:r w:rsidRPr="00336F12">
              <w:rPr>
                <w:rStyle w:val="Hyperlink"/>
                <w:noProof/>
                <w:sz w:val="20"/>
                <w:szCs w:val="20"/>
              </w:rPr>
              <w:t>3.2.3</w:t>
            </w:r>
            <w:r w:rsidRPr="00336F12">
              <w:rPr>
                <w:rFonts w:eastAsiaTheme="minorEastAsia"/>
                <w:noProof/>
                <w:sz w:val="20"/>
                <w:szCs w:val="20"/>
                <w:lang w:eastAsia="da-DK"/>
              </w:rPr>
              <w:tab/>
            </w:r>
            <w:r w:rsidRPr="00336F12">
              <w:rPr>
                <w:rStyle w:val="Hyperlink"/>
                <w:noProof/>
                <w:sz w:val="20"/>
                <w:szCs w:val="20"/>
              </w:rPr>
              <w:t>Vertikal afgrænsning af dybereliggende forureninger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_Toc219200640 \h </w:instrText>
            </w:r>
            <w:r w:rsidRPr="00336F12">
              <w:rPr>
                <w:noProof/>
                <w:webHidden/>
                <w:sz w:val="20"/>
                <w:szCs w:val="20"/>
              </w:rPr>
            </w:r>
            <w:r w:rsidRPr="00336F12">
              <w:rPr>
                <w:noProof/>
                <w:webHidden/>
                <w:sz w:val="20"/>
                <w:szCs w:val="20"/>
              </w:rPr>
              <w:fldChar w:fldCharType="separate"/>
            </w:r>
            <w:r w:rsidR="00A9260E">
              <w:rPr>
                <w:noProof/>
                <w:webHidden/>
                <w:sz w:val="20"/>
                <w:szCs w:val="20"/>
              </w:rPr>
              <w:t>8</w:t>
            </w:r>
            <w:r w:rsidRPr="00336F12">
              <w:rPr>
                <w:noProof/>
                <w:webHidden/>
                <w:sz w:val="20"/>
                <w:szCs w:val="20"/>
              </w:rPr>
              <w:fldChar w:fldCharType="end"/>
            </w:r>
          </w:hyperlink>
        </w:p>
        <w:p w14:paraId="42DD7EDA" w14:textId="5D238B59"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1" w:history="1">
            <w:r w:rsidRPr="00336F12">
              <w:rPr>
                <w:rStyle w:val="Hyperlink"/>
                <w:noProof/>
                <w:sz w:val="20"/>
                <w:szCs w:val="20"/>
              </w:rPr>
              <w:t>3.2.4</w:t>
            </w:r>
            <w:r w:rsidRPr="00336F12">
              <w:rPr>
                <w:rFonts w:eastAsiaTheme="minorEastAsia"/>
                <w:noProof/>
                <w:sz w:val="20"/>
                <w:szCs w:val="20"/>
                <w:lang w:eastAsia="da-DK"/>
              </w:rPr>
              <w:tab/>
            </w:r>
            <w:r w:rsidRPr="00336F12">
              <w:rPr>
                <w:rStyle w:val="Hyperlink"/>
                <w:noProof/>
                <w:sz w:val="20"/>
                <w:szCs w:val="20"/>
              </w:rPr>
              <w:t>Prøvehåndtering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_Toc219200641 \h </w:instrText>
            </w:r>
            <w:r w:rsidRPr="00336F12">
              <w:rPr>
                <w:noProof/>
                <w:webHidden/>
                <w:sz w:val="20"/>
                <w:szCs w:val="20"/>
              </w:rPr>
            </w:r>
            <w:r w:rsidRPr="00336F12">
              <w:rPr>
                <w:noProof/>
                <w:webHidden/>
                <w:sz w:val="20"/>
                <w:szCs w:val="20"/>
              </w:rPr>
              <w:fldChar w:fldCharType="separate"/>
            </w:r>
            <w:r w:rsidR="00A9260E">
              <w:rPr>
                <w:noProof/>
                <w:webHidden/>
                <w:sz w:val="20"/>
                <w:szCs w:val="20"/>
              </w:rPr>
              <w:t>8</w:t>
            </w:r>
            <w:r w:rsidRPr="00336F12">
              <w:rPr>
                <w:noProof/>
                <w:webHidden/>
                <w:sz w:val="20"/>
                <w:szCs w:val="20"/>
              </w:rPr>
              <w:fldChar w:fldCharType="end"/>
            </w:r>
          </w:hyperlink>
        </w:p>
        <w:p w14:paraId="46584424" w14:textId="6C77230C"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42" w:history="1">
            <w:r w:rsidRPr="00336F12">
              <w:rPr>
                <w:rStyle w:val="Hyperlink"/>
                <w:noProof/>
                <w:sz w:val="20"/>
                <w:szCs w:val="20"/>
              </w:rPr>
              <w:t>3.3</w:t>
            </w:r>
            <w:r w:rsidRPr="00336F12">
              <w:rPr>
                <w:rFonts w:eastAsiaTheme="minorEastAsia"/>
                <w:noProof/>
                <w:sz w:val="20"/>
                <w:szCs w:val="20"/>
                <w:lang w:eastAsia="da-DK"/>
              </w:rPr>
              <w:tab/>
            </w:r>
            <w:r w:rsidRPr="00336F12">
              <w:rPr>
                <w:rStyle w:val="Hyperlink"/>
                <w:noProof/>
                <w:sz w:val="20"/>
                <w:szCs w:val="20"/>
              </w:rPr>
              <w:t>Afrapportering/projekt til afværge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_Toc219200642 \h </w:instrText>
            </w:r>
            <w:r w:rsidRPr="00336F12">
              <w:rPr>
                <w:noProof/>
                <w:webHidden/>
                <w:sz w:val="20"/>
                <w:szCs w:val="20"/>
              </w:rPr>
            </w:r>
            <w:r w:rsidRPr="00336F12">
              <w:rPr>
                <w:noProof/>
                <w:webHidden/>
                <w:sz w:val="20"/>
                <w:szCs w:val="20"/>
              </w:rPr>
              <w:fldChar w:fldCharType="separate"/>
            </w:r>
            <w:r w:rsidR="00A9260E">
              <w:rPr>
                <w:noProof/>
                <w:webHidden/>
                <w:sz w:val="20"/>
                <w:szCs w:val="20"/>
              </w:rPr>
              <w:t>9</w:t>
            </w:r>
            <w:r w:rsidRPr="00336F12">
              <w:rPr>
                <w:noProof/>
                <w:webHidden/>
                <w:sz w:val="20"/>
                <w:szCs w:val="20"/>
              </w:rPr>
              <w:fldChar w:fldCharType="end"/>
            </w:r>
          </w:hyperlink>
        </w:p>
        <w:p w14:paraId="433AF5D7" w14:textId="5B8E0FAE"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3" w:history="1">
            <w:r w:rsidRPr="00336F12">
              <w:rPr>
                <w:rStyle w:val="Hyperlink"/>
                <w:noProof/>
                <w:sz w:val="20"/>
                <w:szCs w:val="20"/>
              </w:rPr>
              <w:t>3.3.1</w:t>
            </w:r>
            <w:r w:rsidRPr="00336F12">
              <w:rPr>
                <w:rFonts w:eastAsiaTheme="minorEastAsia"/>
                <w:noProof/>
                <w:sz w:val="20"/>
                <w:szCs w:val="20"/>
                <w:lang w:eastAsia="da-DK"/>
              </w:rPr>
              <w:tab/>
            </w:r>
            <w:r w:rsidRPr="00336F12">
              <w:rPr>
                <w:rStyle w:val="Hyperlink"/>
                <w:noProof/>
                <w:sz w:val="20"/>
                <w:szCs w:val="20"/>
              </w:rPr>
              <w:t>Afrapportering af undersøgelse samt udarbejdelse af projekt til afværge</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_Toc219200643 \h </w:instrText>
            </w:r>
            <w:r w:rsidRPr="00336F12">
              <w:rPr>
                <w:noProof/>
                <w:webHidden/>
                <w:sz w:val="20"/>
                <w:szCs w:val="20"/>
              </w:rPr>
            </w:r>
            <w:r w:rsidRPr="00336F12">
              <w:rPr>
                <w:noProof/>
                <w:webHidden/>
                <w:sz w:val="20"/>
                <w:szCs w:val="20"/>
              </w:rPr>
              <w:fldChar w:fldCharType="separate"/>
            </w:r>
            <w:r w:rsidR="00A9260E">
              <w:rPr>
                <w:noProof/>
                <w:webHidden/>
                <w:sz w:val="20"/>
                <w:szCs w:val="20"/>
              </w:rPr>
              <w:t>9</w:t>
            </w:r>
            <w:r w:rsidRPr="00336F12">
              <w:rPr>
                <w:noProof/>
                <w:webHidden/>
                <w:sz w:val="20"/>
                <w:szCs w:val="20"/>
              </w:rPr>
              <w:fldChar w:fldCharType="end"/>
            </w:r>
          </w:hyperlink>
        </w:p>
        <w:p w14:paraId="47F60E00" w14:textId="37A99A1B"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44" w:history="1">
            <w:r w:rsidRPr="00336F12">
              <w:rPr>
                <w:rStyle w:val="Hyperlink"/>
                <w:noProof/>
                <w:sz w:val="20"/>
                <w:szCs w:val="20"/>
              </w:rPr>
              <w:t>3.4</w:t>
            </w:r>
            <w:r w:rsidRPr="00336F12">
              <w:rPr>
                <w:rFonts w:eastAsiaTheme="minorEastAsia"/>
                <w:noProof/>
                <w:sz w:val="20"/>
                <w:szCs w:val="20"/>
                <w:lang w:eastAsia="da-DK"/>
              </w:rPr>
              <w:tab/>
            </w:r>
            <w:r w:rsidRPr="00336F12">
              <w:rPr>
                <w:rStyle w:val="Hyperlink"/>
                <w:noProof/>
                <w:sz w:val="20"/>
                <w:szCs w:val="20"/>
              </w:rPr>
              <w:t>Afværge (Fase 2)</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_Toc219200644 \h </w:instrText>
            </w:r>
            <w:r w:rsidRPr="00336F12">
              <w:rPr>
                <w:noProof/>
                <w:webHidden/>
                <w:sz w:val="20"/>
                <w:szCs w:val="20"/>
              </w:rPr>
            </w:r>
            <w:r w:rsidRPr="00336F12">
              <w:rPr>
                <w:noProof/>
                <w:webHidden/>
                <w:sz w:val="20"/>
                <w:szCs w:val="20"/>
              </w:rPr>
              <w:fldChar w:fldCharType="separate"/>
            </w:r>
            <w:r w:rsidR="00A9260E">
              <w:rPr>
                <w:noProof/>
                <w:webHidden/>
                <w:sz w:val="20"/>
                <w:szCs w:val="20"/>
              </w:rPr>
              <w:t>10</w:t>
            </w:r>
            <w:r w:rsidRPr="00336F12">
              <w:rPr>
                <w:noProof/>
                <w:webHidden/>
                <w:sz w:val="20"/>
                <w:szCs w:val="20"/>
              </w:rPr>
              <w:fldChar w:fldCharType="end"/>
            </w:r>
          </w:hyperlink>
        </w:p>
        <w:p w14:paraId="4583E81F" w14:textId="42599608"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5" w:history="1">
            <w:r w:rsidRPr="00336F12">
              <w:rPr>
                <w:rStyle w:val="Hyperlink"/>
                <w:noProof/>
                <w:sz w:val="20"/>
                <w:szCs w:val="20"/>
              </w:rPr>
              <w:t>3.4.1</w:t>
            </w:r>
            <w:r w:rsidRPr="00336F12">
              <w:rPr>
                <w:rFonts w:eastAsiaTheme="minorEastAsia"/>
                <w:noProof/>
                <w:sz w:val="20"/>
                <w:szCs w:val="20"/>
                <w:lang w:eastAsia="da-DK"/>
              </w:rPr>
              <w:tab/>
            </w:r>
            <w:r w:rsidRPr="00336F12">
              <w:rPr>
                <w:rStyle w:val="Hyperlink"/>
                <w:noProof/>
                <w:sz w:val="20"/>
                <w:szCs w:val="20"/>
              </w:rPr>
              <w:t>Afholdelse af udbudsforretning med entreprenører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_Toc219200645 \h </w:instrText>
            </w:r>
            <w:r w:rsidRPr="00336F12">
              <w:rPr>
                <w:noProof/>
                <w:webHidden/>
                <w:sz w:val="20"/>
                <w:szCs w:val="20"/>
              </w:rPr>
            </w:r>
            <w:r w:rsidRPr="00336F12">
              <w:rPr>
                <w:noProof/>
                <w:webHidden/>
                <w:sz w:val="20"/>
                <w:szCs w:val="20"/>
              </w:rPr>
              <w:fldChar w:fldCharType="separate"/>
            </w:r>
            <w:r w:rsidR="00A9260E">
              <w:rPr>
                <w:noProof/>
                <w:webHidden/>
                <w:sz w:val="20"/>
                <w:szCs w:val="20"/>
              </w:rPr>
              <w:t>10</w:t>
            </w:r>
            <w:r w:rsidRPr="00336F12">
              <w:rPr>
                <w:noProof/>
                <w:webHidden/>
                <w:sz w:val="20"/>
                <w:szCs w:val="20"/>
              </w:rPr>
              <w:fldChar w:fldCharType="end"/>
            </w:r>
          </w:hyperlink>
        </w:p>
        <w:p w14:paraId="706CCA18" w14:textId="284C3F1D"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6" w:history="1">
            <w:r w:rsidRPr="00336F12">
              <w:rPr>
                <w:rStyle w:val="Hyperlink"/>
                <w:noProof/>
                <w:sz w:val="20"/>
                <w:szCs w:val="20"/>
              </w:rPr>
              <w:t>3.4.2</w:t>
            </w:r>
            <w:r w:rsidRPr="00336F12">
              <w:rPr>
                <w:rFonts w:eastAsiaTheme="minorEastAsia"/>
                <w:noProof/>
                <w:sz w:val="20"/>
                <w:szCs w:val="20"/>
                <w:lang w:eastAsia="da-DK"/>
              </w:rPr>
              <w:tab/>
            </w:r>
            <w:r w:rsidRPr="00336F12">
              <w:rPr>
                <w:rStyle w:val="Hyperlink"/>
                <w:noProof/>
                <w:sz w:val="20"/>
                <w:szCs w:val="20"/>
              </w:rPr>
              <w:t>Anmeldelse af jord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_Toc219200646 \h </w:instrText>
            </w:r>
            <w:r w:rsidRPr="00336F12">
              <w:rPr>
                <w:noProof/>
                <w:webHidden/>
                <w:sz w:val="20"/>
                <w:szCs w:val="20"/>
              </w:rPr>
            </w:r>
            <w:r w:rsidRPr="00336F12">
              <w:rPr>
                <w:noProof/>
                <w:webHidden/>
                <w:sz w:val="20"/>
                <w:szCs w:val="20"/>
              </w:rPr>
              <w:fldChar w:fldCharType="separate"/>
            </w:r>
            <w:r w:rsidR="00A9260E">
              <w:rPr>
                <w:noProof/>
                <w:webHidden/>
                <w:sz w:val="20"/>
                <w:szCs w:val="20"/>
              </w:rPr>
              <w:t>11</w:t>
            </w:r>
            <w:r w:rsidRPr="00336F12">
              <w:rPr>
                <w:noProof/>
                <w:webHidden/>
                <w:sz w:val="20"/>
                <w:szCs w:val="20"/>
              </w:rPr>
              <w:fldChar w:fldCharType="end"/>
            </w:r>
          </w:hyperlink>
        </w:p>
        <w:p w14:paraId="1891FCF2" w14:textId="6C499681"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7" w:history="1">
            <w:r w:rsidRPr="00336F12">
              <w:rPr>
                <w:rStyle w:val="Hyperlink"/>
                <w:noProof/>
                <w:sz w:val="20"/>
                <w:szCs w:val="20"/>
              </w:rPr>
              <w:t>3.4.3</w:t>
            </w:r>
            <w:r w:rsidRPr="00336F12">
              <w:rPr>
                <w:rFonts w:eastAsiaTheme="minorEastAsia"/>
                <w:noProof/>
                <w:sz w:val="20"/>
                <w:szCs w:val="20"/>
                <w:lang w:eastAsia="da-DK"/>
              </w:rPr>
              <w:tab/>
            </w:r>
            <w:r w:rsidRPr="00336F12">
              <w:rPr>
                <w:rStyle w:val="Hyperlink"/>
                <w:noProof/>
                <w:sz w:val="20"/>
                <w:szCs w:val="20"/>
              </w:rPr>
              <w:t>Opstartsmøde med entreprenør, grundejer og RM</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_Toc219200647 \h </w:instrText>
            </w:r>
            <w:r w:rsidRPr="00336F12">
              <w:rPr>
                <w:noProof/>
                <w:webHidden/>
                <w:sz w:val="20"/>
                <w:szCs w:val="20"/>
              </w:rPr>
            </w:r>
            <w:r w:rsidRPr="00336F12">
              <w:rPr>
                <w:noProof/>
                <w:webHidden/>
                <w:sz w:val="20"/>
                <w:szCs w:val="20"/>
              </w:rPr>
              <w:fldChar w:fldCharType="separate"/>
            </w:r>
            <w:r w:rsidR="00A9260E">
              <w:rPr>
                <w:noProof/>
                <w:webHidden/>
                <w:sz w:val="20"/>
                <w:szCs w:val="20"/>
              </w:rPr>
              <w:t>11</w:t>
            </w:r>
            <w:r w:rsidRPr="00336F12">
              <w:rPr>
                <w:noProof/>
                <w:webHidden/>
                <w:sz w:val="20"/>
                <w:szCs w:val="20"/>
              </w:rPr>
              <w:fldChar w:fldCharType="end"/>
            </w:r>
          </w:hyperlink>
        </w:p>
        <w:p w14:paraId="33A19E11" w14:textId="06138360"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8" w:history="1">
            <w:r w:rsidRPr="00336F12">
              <w:rPr>
                <w:rStyle w:val="Hyperlink"/>
                <w:noProof/>
                <w:sz w:val="20"/>
                <w:szCs w:val="20"/>
              </w:rPr>
              <w:t>3.4.4</w:t>
            </w:r>
            <w:r w:rsidRPr="00336F12">
              <w:rPr>
                <w:rFonts w:eastAsiaTheme="minorEastAsia"/>
                <w:noProof/>
                <w:sz w:val="20"/>
                <w:szCs w:val="20"/>
                <w:lang w:eastAsia="da-DK"/>
              </w:rPr>
              <w:tab/>
            </w:r>
            <w:r w:rsidRPr="00336F12">
              <w:rPr>
                <w:rStyle w:val="Hyperlink"/>
                <w:noProof/>
                <w:sz w:val="20"/>
                <w:szCs w:val="20"/>
              </w:rPr>
              <w:t>Tilsyn med gravearbejde inkl. kontrol af genopfyldningsmaterialer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_Toc219200648 \h </w:instrText>
            </w:r>
            <w:r w:rsidRPr="00336F12">
              <w:rPr>
                <w:noProof/>
                <w:webHidden/>
                <w:sz w:val="20"/>
                <w:szCs w:val="20"/>
              </w:rPr>
            </w:r>
            <w:r w:rsidRPr="00336F12">
              <w:rPr>
                <w:noProof/>
                <w:webHidden/>
                <w:sz w:val="20"/>
                <w:szCs w:val="20"/>
              </w:rPr>
              <w:fldChar w:fldCharType="separate"/>
            </w:r>
            <w:r w:rsidR="00A9260E">
              <w:rPr>
                <w:noProof/>
                <w:webHidden/>
                <w:sz w:val="20"/>
                <w:szCs w:val="20"/>
              </w:rPr>
              <w:t>12</w:t>
            </w:r>
            <w:r w:rsidRPr="00336F12">
              <w:rPr>
                <w:noProof/>
                <w:webHidden/>
                <w:sz w:val="20"/>
                <w:szCs w:val="20"/>
              </w:rPr>
              <w:fldChar w:fldCharType="end"/>
            </w:r>
          </w:hyperlink>
        </w:p>
        <w:p w14:paraId="5A39B6F5" w14:textId="628ECF41"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49" w:history="1">
            <w:r w:rsidRPr="00336F12">
              <w:rPr>
                <w:rStyle w:val="Hyperlink"/>
                <w:noProof/>
                <w:sz w:val="20"/>
                <w:szCs w:val="20"/>
              </w:rPr>
              <w:t>3.4.5</w:t>
            </w:r>
            <w:r w:rsidRPr="00336F12">
              <w:rPr>
                <w:rFonts w:eastAsiaTheme="minorEastAsia"/>
                <w:noProof/>
                <w:sz w:val="20"/>
                <w:szCs w:val="20"/>
                <w:lang w:eastAsia="da-DK"/>
              </w:rPr>
              <w:tab/>
            </w:r>
            <w:r w:rsidRPr="00336F12">
              <w:rPr>
                <w:rStyle w:val="Hyperlink"/>
                <w:noProof/>
                <w:sz w:val="20"/>
                <w:szCs w:val="20"/>
              </w:rPr>
              <w:t>Godkendelsen af entreprenørfaktura mm.</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_Toc219200649 \h </w:instrText>
            </w:r>
            <w:r w:rsidRPr="00336F12">
              <w:rPr>
                <w:noProof/>
                <w:webHidden/>
                <w:sz w:val="20"/>
                <w:szCs w:val="20"/>
              </w:rPr>
            </w:r>
            <w:r w:rsidRPr="00336F12">
              <w:rPr>
                <w:noProof/>
                <w:webHidden/>
                <w:sz w:val="20"/>
                <w:szCs w:val="20"/>
              </w:rPr>
              <w:fldChar w:fldCharType="separate"/>
            </w:r>
            <w:r w:rsidR="00A9260E">
              <w:rPr>
                <w:noProof/>
                <w:webHidden/>
                <w:sz w:val="20"/>
                <w:szCs w:val="20"/>
              </w:rPr>
              <w:t>13</w:t>
            </w:r>
            <w:r w:rsidRPr="00336F12">
              <w:rPr>
                <w:noProof/>
                <w:webHidden/>
                <w:sz w:val="20"/>
                <w:szCs w:val="20"/>
              </w:rPr>
              <w:fldChar w:fldCharType="end"/>
            </w:r>
          </w:hyperlink>
        </w:p>
        <w:p w14:paraId="732CCB76" w14:textId="11CCD1FE"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0" w:history="1">
            <w:r w:rsidRPr="00336F12">
              <w:rPr>
                <w:rStyle w:val="Hyperlink"/>
                <w:noProof/>
                <w:sz w:val="20"/>
                <w:szCs w:val="20"/>
              </w:rPr>
              <w:t>3.4.6</w:t>
            </w:r>
            <w:r w:rsidRPr="00336F12">
              <w:rPr>
                <w:rFonts w:eastAsiaTheme="minorEastAsia"/>
                <w:noProof/>
                <w:sz w:val="20"/>
                <w:szCs w:val="20"/>
                <w:lang w:eastAsia="da-DK"/>
              </w:rPr>
              <w:tab/>
            </w:r>
            <w:r w:rsidRPr="00336F12">
              <w:rPr>
                <w:rStyle w:val="Hyperlink"/>
                <w:noProof/>
                <w:sz w:val="20"/>
                <w:szCs w:val="20"/>
              </w:rPr>
              <w:t>Afleveringsforretning/udbedring af evt. skader.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_Toc219200650 \h </w:instrText>
            </w:r>
            <w:r w:rsidRPr="00336F12">
              <w:rPr>
                <w:noProof/>
                <w:webHidden/>
                <w:sz w:val="20"/>
                <w:szCs w:val="20"/>
              </w:rPr>
            </w:r>
            <w:r w:rsidRPr="00336F12">
              <w:rPr>
                <w:noProof/>
                <w:webHidden/>
                <w:sz w:val="20"/>
                <w:szCs w:val="20"/>
              </w:rPr>
              <w:fldChar w:fldCharType="separate"/>
            </w:r>
            <w:r w:rsidR="00A9260E">
              <w:rPr>
                <w:noProof/>
                <w:webHidden/>
                <w:sz w:val="20"/>
                <w:szCs w:val="20"/>
              </w:rPr>
              <w:t>13</w:t>
            </w:r>
            <w:r w:rsidRPr="00336F12">
              <w:rPr>
                <w:noProof/>
                <w:webHidden/>
                <w:sz w:val="20"/>
                <w:szCs w:val="20"/>
              </w:rPr>
              <w:fldChar w:fldCharType="end"/>
            </w:r>
          </w:hyperlink>
        </w:p>
        <w:p w14:paraId="188674BE" w14:textId="25FF9809"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1" w:history="1">
            <w:r w:rsidRPr="00336F12">
              <w:rPr>
                <w:rStyle w:val="Hyperlink"/>
                <w:noProof/>
                <w:sz w:val="20"/>
                <w:szCs w:val="20"/>
              </w:rPr>
              <w:t>3.4.7</w:t>
            </w:r>
            <w:r w:rsidRPr="00336F12">
              <w:rPr>
                <w:rFonts w:eastAsiaTheme="minorEastAsia"/>
                <w:noProof/>
                <w:sz w:val="20"/>
                <w:szCs w:val="20"/>
                <w:lang w:eastAsia="da-DK"/>
              </w:rPr>
              <w:tab/>
            </w:r>
            <w:r w:rsidRPr="00336F12">
              <w:rPr>
                <w:rStyle w:val="Hyperlink"/>
                <w:noProof/>
                <w:sz w:val="20"/>
                <w:szCs w:val="20"/>
              </w:rPr>
              <w:t>Udarbejdelse af oprensningsnotat</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_Toc219200651 \h </w:instrText>
            </w:r>
            <w:r w:rsidRPr="00336F12">
              <w:rPr>
                <w:noProof/>
                <w:webHidden/>
                <w:sz w:val="20"/>
                <w:szCs w:val="20"/>
              </w:rPr>
            </w:r>
            <w:r w:rsidRPr="00336F12">
              <w:rPr>
                <w:noProof/>
                <w:webHidden/>
                <w:sz w:val="20"/>
                <w:szCs w:val="20"/>
              </w:rPr>
              <w:fldChar w:fldCharType="separate"/>
            </w:r>
            <w:r w:rsidR="00A9260E">
              <w:rPr>
                <w:noProof/>
                <w:webHidden/>
                <w:sz w:val="20"/>
                <w:szCs w:val="20"/>
              </w:rPr>
              <w:t>13</w:t>
            </w:r>
            <w:r w:rsidRPr="00336F12">
              <w:rPr>
                <w:noProof/>
                <w:webHidden/>
                <w:sz w:val="20"/>
                <w:szCs w:val="20"/>
              </w:rPr>
              <w:fldChar w:fldCharType="end"/>
            </w:r>
          </w:hyperlink>
        </w:p>
        <w:p w14:paraId="79394EB3" w14:textId="7722D759"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52" w:history="1">
            <w:r w:rsidRPr="00336F12">
              <w:rPr>
                <w:rStyle w:val="Hyperlink"/>
                <w:noProof/>
                <w:sz w:val="20"/>
                <w:szCs w:val="20"/>
              </w:rPr>
              <w:t>3.5</w:t>
            </w:r>
            <w:r w:rsidRPr="00336F12">
              <w:rPr>
                <w:rFonts w:eastAsiaTheme="minorEastAsia"/>
                <w:noProof/>
                <w:sz w:val="20"/>
                <w:szCs w:val="20"/>
                <w:lang w:eastAsia="da-DK"/>
              </w:rPr>
              <w:tab/>
            </w:r>
            <w:r w:rsidRPr="00336F12">
              <w:rPr>
                <w:rStyle w:val="Hyperlink"/>
                <w:noProof/>
                <w:sz w:val="20"/>
                <w:szCs w:val="20"/>
              </w:rPr>
              <w:t>Sagsforløb og Tidsfrister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_Toc219200652 \h </w:instrText>
            </w:r>
            <w:r w:rsidRPr="00336F12">
              <w:rPr>
                <w:noProof/>
                <w:webHidden/>
                <w:sz w:val="20"/>
                <w:szCs w:val="20"/>
              </w:rPr>
            </w:r>
            <w:r w:rsidRPr="00336F12">
              <w:rPr>
                <w:noProof/>
                <w:webHidden/>
                <w:sz w:val="20"/>
                <w:szCs w:val="20"/>
              </w:rPr>
              <w:fldChar w:fldCharType="separate"/>
            </w:r>
            <w:r w:rsidR="00A9260E">
              <w:rPr>
                <w:noProof/>
                <w:webHidden/>
                <w:sz w:val="20"/>
                <w:szCs w:val="20"/>
              </w:rPr>
              <w:t>15</w:t>
            </w:r>
            <w:r w:rsidRPr="00336F12">
              <w:rPr>
                <w:noProof/>
                <w:webHidden/>
                <w:sz w:val="20"/>
                <w:szCs w:val="20"/>
              </w:rPr>
              <w:fldChar w:fldCharType="end"/>
            </w:r>
          </w:hyperlink>
        </w:p>
        <w:p w14:paraId="268D1347" w14:textId="064200E7" w:rsidR="0048185D" w:rsidRPr="00336F12" w:rsidRDefault="0048185D">
          <w:pPr>
            <w:pStyle w:val="Indholdsfortegnelse2"/>
            <w:tabs>
              <w:tab w:val="left" w:pos="960"/>
              <w:tab w:val="right" w:leader="dot" w:pos="9628"/>
            </w:tabs>
            <w:rPr>
              <w:rFonts w:eastAsiaTheme="minorEastAsia"/>
              <w:noProof/>
              <w:sz w:val="20"/>
              <w:szCs w:val="20"/>
              <w:lang w:eastAsia="da-DK"/>
            </w:rPr>
          </w:pPr>
          <w:hyperlink w:anchor="_Toc219200653" w:history="1">
            <w:r w:rsidRPr="00336F12">
              <w:rPr>
                <w:rStyle w:val="Hyperlink"/>
                <w:noProof/>
                <w:sz w:val="20"/>
                <w:szCs w:val="20"/>
              </w:rPr>
              <w:t>3.6</w:t>
            </w:r>
            <w:r w:rsidRPr="00336F12">
              <w:rPr>
                <w:rFonts w:eastAsiaTheme="minorEastAsia"/>
                <w:noProof/>
                <w:sz w:val="20"/>
                <w:szCs w:val="20"/>
                <w:lang w:eastAsia="da-DK"/>
              </w:rPr>
              <w:tab/>
            </w:r>
            <w:r w:rsidRPr="00336F12">
              <w:rPr>
                <w:rStyle w:val="Hyperlink"/>
                <w:noProof/>
                <w:sz w:val="20"/>
                <w:szCs w:val="20"/>
              </w:rPr>
              <w:t>Digitalisering</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_Toc219200653 \h </w:instrText>
            </w:r>
            <w:r w:rsidRPr="00336F12">
              <w:rPr>
                <w:noProof/>
                <w:webHidden/>
                <w:sz w:val="20"/>
                <w:szCs w:val="20"/>
              </w:rPr>
            </w:r>
            <w:r w:rsidRPr="00336F12">
              <w:rPr>
                <w:noProof/>
                <w:webHidden/>
                <w:sz w:val="20"/>
                <w:szCs w:val="20"/>
              </w:rPr>
              <w:fldChar w:fldCharType="separate"/>
            </w:r>
            <w:r w:rsidR="00A9260E">
              <w:rPr>
                <w:noProof/>
                <w:webHidden/>
                <w:sz w:val="20"/>
                <w:szCs w:val="20"/>
              </w:rPr>
              <w:t>16</w:t>
            </w:r>
            <w:r w:rsidRPr="00336F12">
              <w:rPr>
                <w:noProof/>
                <w:webHidden/>
                <w:sz w:val="20"/>
                <w:szCs w:val="20"/>
              </w:rPr>
              <w:fldChar w:fldCharType="end"/>
            </w:r>
          </w:hyperlink>
        </w:p>
        <w:p w14:paraId="0D295427" w14:textId="259FFBCE"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4" w:history="1">
            <w:r w:rsidRPr="00336F12">
              <w:rPr>
                <w:rStyle w:val="Hyperlink"/>
                <w:noProof/>
                <w:sz w:val="20"/>
                <w:szCs w:val="20"/>
              </w:rPr>
              <w:t>3.6.1</w:t>
            </w:r>
            <w:r w:rsidRPr="00336F12">
              <w:rPr>
                <w:rFonts w:eastAsiaTheme="minorEastAsia"/>
                <w:noProof/>
                <w:sz w:val="20"/>
                <w:szCs w:val="20"/>
                <w:lang w:eastAsia="da-DK"/>
              </w:rPr>
              <w:tab/>
            </w:r>
            <w:r w:rsidRPr="00336F12">
              <w:rPr>
                <w:rStyle w:val="Hyperlink"/>
                <w:noProof/>
                <w:sz w:val="20"/>
                <w:szCs w:val="20"/>
              </w:rPr>
              <w:t>Digitalisering af prøvepunkter i GeoGIS</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_Toc219200654 \h </w:instrText>
            </w:r>
            <w:r w:rsidRPr="00336F12">
              <w:rPr>
                <w:noProof/>
                <w:webHidden/>
                <w:sz w:val="20"/>
                <w:szCs w:val="20"/>
              </w:rPr>
            </w:r>
            <w:r w:rsidRPr="00336F12">
              <w:rPr>
                <w:noProof/>
                <w:webHidden/>
                <w:sz w:val="20"/>
                <w:szCs w:val="20"/>
              </w:rPr>
              <w:fldChar w:fldCharType="separate"/>
            </w:r>
            <w:r w:rsidR="00A9260E">
              <w:rPr>
                <w:noProof/>
                <w:webHidden/>
                <w:sz w:val="20"/>
                <w:szCs w:val="20"/>
              </w:rPr>
              <w:t>16</w:t>
            </w:r>
            <w:r w:rsidRPr="00336F12">
              <w:rPr>
                <w:noProof/>
                <w:webHidden/>
                <w:sz w:val="20"/>
                <w:szCs w:val="20"/>
              </w:rPr>
              <w:fldChar w:fldCharType="end"/>
            </w:r>
          </w:hyperlink>
        </w:p>
        <w:p w14:paraId="058E08FB" w14:textId="5FA3334A"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5" w:history="1">
            <w:r w:rsidRPr="00336F12">
              <w:rPr>
                <w:rStyle w:val="Hyperlink"/>
                <w:noProof/>
                <w:sz w:val="20"/>
                <w:szCs w:val="20"/>
              </w:rPr>
              <w:t>3.6.2</w:t>
            </w:r>
            <w:r w:rsidRPr="00336F12">
              <w:rPr>
                <w:rFonts w:eastAsiaTheme="minorEastAsia"/>
                <w:noProof/>
                <w:sz w:val="20"/>
                <w:szCs w:val="20"/>
                <w:lang w:eastAsia="da-DK"/>
              </w:rPr>
              <w:tab/>
            </w:r>
            <w:r w:rsidRPr="00336F12">
              <w:rPr>
                <w:rStyle w:val="Hyperlink"/>
                <w:noProof/>
                <w:sz w:val="20"/>
                <w:szCs w:val="20"/>
              </w:rPr>
              <w:t>Registrering i JAR</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_Toc219200655 \h </w:instrText>
            </w:r>
            <w:r w:rsidRPr="00336F12">
              <w:rPr>
                <w:noProof/>
                <w:webHidden/>
                <w:sz w:val="20"/>
                <w:szCs w:val="20"/>
              </w:rPr>
            </w:r>
            <w:r w:rsidRPr="00336F12">
              <w:rPr>
                <w:noProof/>
                <w:webHidden/>
                <w:sz w:val="20"/>
                <w:szCs w:val="20"/>
              </w:rPr>
              <w:fldChar w:fldCharType="separate"/>
            </w:r>
            <w:r w:rsidR="00A9260E">
              <w:rPr>
                <w:noProof/>
                <w:webHidden/>
                <w:sz w:val="20"/>
                <w:szCs w:val="20"/>
              </w:rPr>
              <w:t>17</w:t>
            </w:r>
            <w:r w:rsidRPr="00336F12">
              <w:rPr>
                <w:noProof/>
                <w:webHidden/>
                <w:sz w:val="20"/>
                <w:szCs w:val="20"/>
              </w:rPr>
              <w:fldChar w:fldCharType="end"/>
            </w:r>
          </w:hyperlink>
        </w:p>
        <w:p w14:paraId="34FB2A20" w14:textId="2535B87D" w:rsidR="0048185D" w:rsidRPr="00336F12" w:rsidRDefault="0048185D">
          <w:pPr>
            <w:pStyle w:val="Indholdsfortegnelse3"/>
            <w:tabs>
              <w:tab w:val="left" w:pos="1440"/>
              <w:tab w:val="right" w:leader="dot" w:pos="9628"/>
            </w:tabs>
            <w:rPr>
              <w:rFonts w:eastAsiaTheme="minorEastAsia"/>
              <w:noProof/>
              <w:sz w:val="20"/>
              <w:szCs w:val="20"/>
              <w:lang w:eastAsia="da-DK"/>
            </w:rPr>
          </w:pPr>
          <w:hyperlink w:anchor="_Toc219200656" w:history="1">
            <w:r w:rsidRPr="00336F12">
              <w:rPr>
                <w:rStyle w:val="Hyperlink"/>
                <w:noProof/>
                <w:sz w:val="20"/>
                <w:szCs w:val="20"/>
              </w:rPr>
              <w:t>3.6.3</w:t>
            </w:r>
            <w:r w:rsidRPr="00336F12">
              <w:rPr>
                <w:rFonts w:eastAsiaTheme="minorEastAsia"/>
                <w:noProof/>
                <w:sz w:val="20"/>
                <w:szCs w:val="20"/>
                <w:lang w:eastAsia="da-DK"/>
              </w:rPr>
              <w:tab/>
            </w:r>
            <w:r w:rsidRPr="00336F12">
              <w:rPr>
                <w:rStyle w:val="Hyperlink"/>
                <w:noProof/>
                <w:sz w:val="20"/>
                <w:szCs w:val="20"/>
              </w:rPr>
              <w:t>Billeddatabasen - BiD</w:t>
            </w:r>
            <w:r w:rsidRPr="00336F12">
              <w:rPr>
                <w:noProof/>
                <w:webHidden/>
                <w:sz w:val="20"/>
                <w:szCs w:val="20"/>
              </w:rPr>
              <w:tab/>
            </w:r>
            <w:r w:rsidRPr="00336F12">
              <w:rPr>
                <w:noProof/>
                <w:webHidden/>
                <w:sz w:val="20"/>
                <w:szCs w:val="20"/>
              </w:rPr>
              <w:fldChar w:fldCharType="begin"/>
            </w:r>
            <w:r w:rsidRPr="00336F12">
              <w:rPr>
                <w:noProof/>
                <w:webHidden/>
                <w:sz w:val="20"/>
                <w:szCs w:val="20"/>
              </w:rPr>
              <w:instrText xml:space="preserve"> PAGEREF _Toc219200656 \h </w:instrText>
            </w:r>
            <w:r w:rsidRPr="00336F12">
              <w:rPr>
                <w:noProof/>
                <w:webHidden/>
                <w:sz w:val="20"/>
                <w:szCs w:val="20"/>
              </w:rPr>
            </w:r>
            <w:r w:rsidRPr="00336F12">
              <w:rPr>
                <w:noProof/>
                <w:webHidden/>
                <w:sz w:val="20"/>
                <w:szCs w:val="20"/>
              </w:rPr>
              <w:fldChar w:fldCharType="separate"/>
            </w:r>
            <w:r w:rsidR="00A9260E">
              <w:rPr>
                <w:noProof/>
                <w:webHidden/>
                <w:sz w:val="20"/>
                <w:szCs w:val="20"/>
              </w:rPr>
              <w:t>18</w:t>
            </w:r>
            <w:r w:rsidRPr="00336F12">
              <w:rPr>
                <w:noProof/>
                <w:webHidden/>
                <w:sz w:val="20"/>
                <w:szCs w:val="20"/>
              </w:rPr>
              <w:fldChar w:fldCharType="end"/>
            </w:r>
          </w:hyperlink>
        </w:p>
        <w:p w14:paraId="6D9953C1" w14:textId="228BD628" w:rsidR="00F6626C" w:rsidRPr="00F6626C" w:rsidRDefault="00F6626C">
          <w:pPr>
            <w:rPr>
              <w:sz w:val="20"/>
              <w:szCs w:val="20"/>
            </w:rPr>
          </w:pPr>
          <w:r w:rsidRPr="00336F12">
            <w:rPr>
              <w:b/>
              <w:bCs/>
              <w:sz w:val="20"/>
              <w:szCs w:val="20"/>
            </w:rPr>
            <w:fldChar w:fldCharType="end"/>
          </w:r>
        </w:p>
      </w:sdtContent>
    </w:sdt>
    <w:p w14:paraId="6C9040EC" w14:textId="34FBD371" w:rsidR="00D12C1D" w:rsidRDefault="00D12C1D">
      <w:pPr>
        <w:spacing w:after="160" w:line="278" w:lineRule="auto"/>
      </w:pPr>
      <w:r>
        <w:br w:type="page"/>
      </w:r>
    </w:p>
    <w:p w14:paraId="3BEB5AFC" w14:textId="77777777" w:rsidR="00D12C1D" w:rsidRDefault="00D12C1D" w:rsidP="00D12C1D"/>
    <w:p w14:paraId="6B0E14A2" w14:textId="27D02473" w:rsidR="00252826" w:rsidRDefault="00837033" w:rsidP="00252826">
      <w:pPr>
        <w:pStyle w:val="Overskrift1"/>
      </w:pPr>
      <w:bookmarkStart w:id="0" w:name="_Toc219200621"/>
      <w:r>
        <w:t>Indledning</w:t>
      </w:r>
      <w:bookmarkEnd w:id="0"/>
    </w:p>
    <w:p w14:paraId="49BB5C03" w14:textId="64F5427A" w:rsidR="00837033" w:rsidRDefault="008D6653" w:rsidP="00B60219">
      <w:pPr>
        <w:spacing w:after="240"/>
      </w:pPr>
      <w:r w:rsidRPr="008D6653">
        <w:t>Region Midtjylland skal i henhold til Jordforureningsloven</w:t>
      </w:r>
      <w:r w:rsidR="006E734C">
        <w:t xml:space="preserve"> foretage en undersøgelses</w:t>
      </w:r>
      <w:r w:rsidR="00936571">
        <w:t>-</w:t>
      </w:r>
      <w:r w:rsidR="006E734C">
        <w:t xml:space="preserve"> og afværgeindsats på arealer</w:t>
      </w:r>
      <w:r w:rsidR="00C25A6B">
        <w:t>,</w:t>
      </w:r>
      <w:r w:rsidR="006E734C">
        <w:t xml:space="preserve"> </w:t>
      </w:r>
      <w:r w:rsidR="00272C98">
        <w:t>hvor der forefindes forureninger af en art og koncentration</w:t>
      </w:r>
      <w:r w:rsidR="00AD1291">
        <w:t xml:space="preserve">er, som kan </w:t>
      </w:r>
      <w:r w:rsidR="0068126D" w:rsidRPr="0068126D">
        <w:t>have skadelig</w:t>
      </w:r>
      <w:r w:rsidR="0068126D">
        <w:t xml:space="preserve"> </w:t>
      </w:r>
      <w:r w:rsidR="0068126D" w:rsidRPr="0068126D">
        <w:t>virkning på mennesker og miljø.</w:t>
      </w:r>
      <w:r w:rsidR="00AC3A93">
        <w:t xml:space="preserve"> Som en del af denne indsats skal </w:t>
      </w:r>
      <w:r w:rsidR="008B2A1E">
        <w:t>R</w:t>
      </w:r>
      <w:r w:rsidR="00AC3A93">
        <w:t xml:space="preserve">egionen </w:t>
      </w:r>
      <w:r w:rsidR="00916472">
        <w:t>afholde</w:t>
      </w:r>
      <w:r w:rsidR="00AC3A93">
        <w:t xml:space="preserve"> afværgeforanstal</w:t>
      </w:r>
      <w:r w:rsidR="00916472">
        <w:t>tninger på arealer med følsom anvendelse</w:t>
      </w:r>
      <w:r w:rsidR="00C25A6B">
        <w:t>,</w:t>
      </w:r>
      <w:r w:rsidR="00916472">
        <w:t xml:space="preserve"> hvor der findes forureninger</w:t>
      </w:r>
      <w:r w:rsidR="00C25A6B">
        <w:t>,</w:t>
      </w:r>
      <w:r w:rsidR="00916472">
        <w:t xml:space="preserve"> som udg</w:t>
      </w:r>
      <w:r w:rsidR="00F17A0B">
        <w:t>ør en kontaktrisiko.</w:t>
      </w:r>
    </w:p>
    <w:p w14:paraId="274C375B" w14:textId="32C7DFF4" w:rsidR="00A6283E" w:rsidRPr="00A6283E" w:rsidRDefault="00A6283E" w:rsidP="00A6283E">
      <w:r w:rsidRPr="00A6283E">
        <w:t xml:space="preserve">Opgavebeskrivelsen er en detaljeret beskrivelse af, hvordan arbejdet med </w:t>
      </w:r>
      <w:r w:rsidR="004D2F6F">
        <w:t>afværge på arealer med kontaktrisiko s</w:t>
      </w:r>
      <w:r w:rsidRPr="00A6283E">
        <w:t>kal gennemføres i Region</w:t>
      </w:r>
      <w:r w:rsidR="004D2F6F">
        <w:t xml:space="preserve"> </w:t>
      </w:r>
      <w:r w:rsidRPr="00A6283E">
        <w:t>Midtjylland.</w:t>
      </w:r>
    </w:p>
    <w:p w14:paraId="103AA61B" w14:textId="7CCDABA3" w:rsidR="00A6283E" w:rsidRPr="00A6283E" w:rsidRDefault="00A6283E" w:rsidP="00A6283E">
      <w:r w:rsidRPr="00A6283E">
        <w:t xml:space="preserve">Rådgiveren er forpligtet til at følge de retningslinjer samt overholde de krav, </w:t>
      </w:r>
    </w:p>
    <w:p w14:paraId="340EE049" w14:textId="5B4C89BE" w:rsidR="00BB59CF" w:rsidRDefault="00A6283E" w:rsidP="008C2CAD">
      <w:pPr>
        <w:spacing w:after="120"/>
      </w:pPr>
      <w:r w:rsidRPr="00A6283E">
        <w:t>herunder kvalitetskrav, der fremgår af nærværende Opgavebeskrivelse</w:t>
      </w:r>
      <w:r w:rsidR="00BB59CF">
        <w:t>.</w:t>
      </w:r>
    </w:p>
    <w:p w14:paraId="0C4C9CC7" w14:textId="1DB15529" w:rsidR="001C4C0F" w:rsidRDefault="008C2CAD" w:rsidP="00A6283E">
      <w:r>
        <w:t xml:space="preserve">Ved løsningen af </w:t>
      </w:r>
      <w:r w:rsidR="0042123A">
        <w:t>opgaverne skal der</w:t>
      </w:r>
      <w:r w:rsidR="005612C9">
        <w:t>,</w:t>
      </w:r>
      <w:r w:rsidR="0042123A">
        <w:t xml:space="preserve"> </w:t>
      </w:r>
      <w:r w:rsidR="005612C9">
        <w:t xml:space="preserve">hvor det er nævnt, </w:t>
      </w:r>
      <w:r w:rsidR="0042123A">
        <w:t xml:space="preserve">anvendes </w:t>
      </w:r>
      <w:r w:rsidR="008C4F00">
        <w:t>Regionens til enhver tid værende skabeloner og paradigmer</w:t>
      </w:r>
      <w:r w:rsidR="00722ECB">
        <w:t xml:space="preserve">. </w:t>
      </w:r>
    </w:p>
    <w:p w14:paraId="33CA82F2" w14:textId="2641490B" w:rsidR="00BB59CF" w:rsidRDefault="00BB59CF" w:rsidP="00BB59CF">
      <w:pPr>
        <w:pStyle w:val="Overskrift2"/>
      </w:pPr>
      <w:bookmarkStart w:id="1" w:name="_Toc219200622"/>
      <w:r>
        <w:t>Formål</w:t>
      </w:r>
      <w:bookmarkEnd w:id="1"/>
    </w:p>
    <w:p w14:paraId="6A859CB7" w14:textId="30043DF4" w:rsidR="007B311E" w:rsidRDefault="002252AB" w:rsidP="002252AB">
      <w:r>
        <w:t xml:space="preserve">Formålet med </w:t>
      </w:r>
      <w:r w:rsidR="008B2A1E">
        <w:t>R</w:t>
      </w:r>
      <w:r>
        <w:t>egionens af</w:t>
      </w:r>
      <w:r w:rsidR="00651E8A">
        <w:t>værge på arealer med kontaktrisiko er at sikre</w:t>
      </w:r>
      <w:r w:rsidR="00C25A6B">
        <w:t>,</w:t>
      </w:r>
      <w:r w:rsidR="00651E8A">
        <w:t xml:space="preserve"> at </w:t>
      </w:r>
      <w:r w:rsidR="006A0192">
        <w:t xml:space="preserve">jorden </w:t>
      </w:r>
      <w:r w:rsidR="008B2937">
        <w:t xml:space="preserve">i anvendelsesdybden (0,5 m under terræn) </w:t>
      </w:r>
      <w:r w:rsidR="00A91038">
        <w:t xml:space="preserve">ikke udgør en </w:t>
      </w:r>
      <w:r w:rsidR="00473621">
        <w:t>kontaktrisiko efter afværge</w:t>
      </w:r>
      <w:r w:rsidR="00DC26E2">
        <w:t>.</w:t>
      </w:r>
    </w:p>
    <w:p w14:paraId="3F22A565" w14:textId="77777777" w:rsidR="00AD1291" w:rsidRDefault="00AD1291" w:rsidP="00837033"/>
    <w:p w14:paraId="6123D5C7" w14:textId="7F28AE64" w:rsidR="00AD1291" w:rsidRPr="00837033" w:rsidRDefault="00CA65EB" w:rsidP="00CA65EB">
      <w:pPr>
        <w:pStyle w:val="Overskrift1"/>
      </w:pPr>
      <w:bookmarkStart w:id="2" w:name="_Toc219200623"/>
      <w:r w:rsidRPr="00CA65EB">
        <w:t>Organisering ved opgaveløsning</w:t>
      </w:r>
      <w:bookmarkEnd w:id="2"/>
    </w:p>
    <w:p w14:paraId="161C0A2F" w14:textId="68499CB7" w:rsidR="00D12C1D" w:rsidRDefault="00D12C1D" w:rsidP="00D12C1D">
      <w:pPr>
        <w:pStyle w:val="Overskrift2"/>
      </w:pPr>
      <w:bookmarkStart w:id="3" w:name="_Ref219200527"/>
      <w:bookmarkStart w:id="4" w:name="_Toc219200624"/>
      <w:r w:rsidRPr="0042214E">
        <w:t>Projektstyring</w:t>
      </w:r>
      <w:bookmarkEnd w:id="3"/>
      <w:bookmarkEnd w:id="4"/>
    </w:p>
    <w:p w14:paraId="6CF15699" w14:textId="77777777" w:rsidR="00D12C1D" w:rsidRPr="00D12C1D" w:rsidRDefault="00D12C1D" w:rsidP="00D12C1D"/>
    <w:p w14:paraId="2A27591F" w14:textId="18174B73" w:rsidR="001C4727" w:rsidRDefault="001C4727" w:rsidP="001D2E08">
      <w:pPr>
        <w:spacing w:after="120"/>
      </w:pPr>
      <w:r>
        <w:t xml:space="preserve">Følgende opgaver indgår i projektstyringen: </w:t>
      </w:r>
    </w:p>
    <w:p w14:paraId="738DBCB0" w14:textId="77777777" w:rsidR="001C4727" w:rsidRDefault="001C4727" w:rsidP="001D2E08">
      <w:pPr>
        <w:pStyle w:val="Listeafsnit"/>
        <w:numPr>
          <w:ilvl w:val="0"/>
          <w:numId w:val="3"/>
        </w:numPr>
        <w:spacing w:after="120"/>
      </w:pPr>
      <w:r>
        <w:t>Overordnet p</w:t>
      </w:r>
      <w:r w:rsidRPr="001C4727">
        <w:t>lanlægning</w:t>
      </w:r>
    </w:p>
    <w:p w14:paraId="5B592B5F" w14:textId="77777777" w:rsidR="001C4727" w:rsidRDefault="001C4727" w:rsidP="001D2E08">
      <w:pPr>
        <w:pStyle w:val="Listeafsnit"/>
        <w:numPr>
          <w:ilvl w:val="0"/>
          <w:numId w:val="3"/>
        </w:numPr>
        <w:spacing w:after="120"/>
      </w:pPr>
      <w:r>
        <w:t>I</w:t>
      </w:r>
      <w:r w:rsidRPr="001C4727">
        <w:t>ntern projektstyring og planlægning</w:t>
      </w:r>
    </w:p>
    <w:p w14:paraId="1F900F7E" w14:textId="27D8BF49" w:rsidR="001C4727" w:rsidRDefault="001C4727" w:rsidP="001D2E08">
      <w:pPr>
        <w:pStyle w:val="Listeafsnit"/>
        <w:numPr>
          <w:ilvl w:val="0"/>
          <w:numId w:val="3"/>
        </w:numPr>
        <w:spacing w:after="120"/>
      </w:pPr>
      <w:r>
        <w:t>Øk</w:t>
      </w:r>
      <w:r w:rsidRPr="001C4727">
        <w:t>onomistyring</w:t>
      </w:r>
      <w:r w:rsidR="000F1D5C">
        <w:t xml:space="preserve"> herunder </w:t>
      </w:r>
      <w:r w:rsidR="00D669CB">
        <w:t>godkendelse af faktura fra laboratorier, ent</w:t>
      </w:r>
      <w:r w:rsidR="003C1FC9">
        <w:t>reprenører, jordmodtager og lignende</w:t>
      </w:r>
      <w:r w:rsidRPr="001C4727">
        <w:t xml:space="preserve"> </w:t>
      </w:r>
    </w:p>
    <w:p w14:paraId="7090B8AF" w14:textId="77777777" w:rsidR="001C4727" w:rsidRDefault="001C4727" w:rsidP="001D2E08">
      <w:pPr>
        <w:pStyle w:val="Listeafsnit"/>
        <w:numPr>
          <w:ilvl w:val="0"/>
          <w:numId w:val="3"/>
        </w:numPr>
        <w:spacing w:after="120"/>
      </w:pPr>
      <w:r>
        <w:t>G</w:t>
      </w:r>
      <w:r w:rsidRPr="001C4727">
        <w:t>enerel kvalitetssikring af de dele, der ikke har individuel kvalitetssikring</w:t>
      </w:r>
    </w:p>
    <w:p w14:paraId="15DEE5F0" w14:textId="2919C412" w:rsidR="00533C45" w:rsidRDefault="001C4727" w:rsidP="001D2E08">
      <w:pPr>
        <w:pStyle w:val="Listeafsnit"/>
        <w:numPr>
          <w:ilvl w:val="0"/>
          <w:numId w:val="3"/>
        </w:numPr>
        <w:spacing w:after="120"/>
      </w:pPr>
      <w:r>
        <w:t xml:space="preserve">Sagsstyring og afrapportering </w:t>
      </w:r>
      <w:r w:rsidR="00665A5C">
        <w:t xml:space="preserve">som udgangspunkt </w:t>
      </w:r>
      <w:r>
        <w:t xml:space="preserve">igennem </w:t>
      </w:r>
      <w:proofErr w:type="spellStart"/>
      <w:r>
        <w:t>MidtPro</w:t>
      </w:r>
      <w:proofErr w:type="spellEnd"/>
      <w:r>
        <w:t xml:space="preserve">, opdatering af </w:t>
      </w:r>
      <w:proofErr w:type="spellStart"/>
      <w:r>
        <w:t>MidtPro</w:t>
      </w:r>
      <w:proofErr w:type="spellEnd"/>
      <w:r>
        <w:t xml:space="preserve"> jf. </w:t>
      </w:r>
      <w:hyperlink r:id="rId14">
        <w:r w:rsidRPr="0AAD84A2">
          <w:rPr>
            <w:rStyle w:val="Hyperlink"/>
          </w:rPr>
          <w:t xml:space="preserve">Vejledning </w:t>
        </w:r>
        <w:proofErr w:type="spellStart"/>
        <w:r w:rsidRPr="0AAD84A2">
          <w:rPr>
            <w:rStyle w:val="Hyperlink"/>
          </w:rPr>
          <w:t>MidtPro</w:t>
        </w:r>
        <w:proofErr w:type="spellEnd"/>
        <w:r w:rsidRPr="0AAD84A2">
          <w:rPr>
            <w:rStyle w:val="Hyperlink"/>
          </w:rPr>
          <w:t xml:space="preserve"> ekstern.docx</w:t>
        </w:r>
      </w:hyperlink>
      <w:r w:rsidR="00DC5AB9">
        <w:t xml:space="preserve"> </w:t>
      </w:r>
      <w:r w:rsidR="00943DB2">
        <w:t xml:space="preserve">(der kan oprettes en testbruger </w:t>
      </w:r>
      <w:hyperlink r:id="rId15" w:history="1">
        <w:r w:rsidR="00943DB2" w:rsidRPr="00C360AE">
          <w:rPr>
            <w:rStyle w:val="Hyperlink"/>
          </w:rPr>
          <w:t>her</w:t>
        </w:r>
      </w:hyperlink>
      <w:r w:rsidR="00943DB2">
        <w:t>)</w:t>
      </w:r>
    </w:p>
    <w:p w14:paraId="0DB807B5" w14:textId="3D106ACE" w:rsidR="003F0290" w:rsidRDefault="001C28C7" w:rsidP="001C28C7">
      <w:pPr>
        <w:spacing w:after="120"/>
      </w:pPr>
      <w:r>
        <w:t xml:space="preserve">Projektstyring honoreres </w:t>
      </w:r>
      <w:r w:rsidR="00515738">
        <w:t>som afholdt timeforbrug</w:t>
      </w:r>
      <w:r>
        <w:t>.</w:t>
      </w:r>
    </w:p>
    <w:p w14:paraId="1E9C9DA5" w14:textId="0306105C" w:rsidR="00FD3841" w:rsidRPr="00B04971" w:rsidRDefault="004126A2" w:rsidP="00FD3841">
      <w:pPr>
        <w:pStyle w:val="Overskrift2"/>
      </w:pPr>
      <w:bookmarkStart w:id="5" w:name="_Toc219200625"/>
      <w:r>
        <w:t>Kommunikation</w:t>
      </w:r>
      <w:bookmarkEnd w:id="5"/>
    </w:p>
    <w:p w14:paraId="38F7F587" w14:textId="1EE89F78" w:rsidR="00DB50C1" w:rsidRDefault="00DB50C1" w:rsidP="00DB50C1">
      <w:pPr>
        <w:spacing w:after="120"/>
      </w:pPr>
      <w:r w:rsidRPr="00DB50C1">
        <w:t>Kommunikation er en løbende opgave gennem hele kontraktperioden.</w:t>
      </w:r>
      <w:r>
        <w:t xml:space="preserve"> R</w:t>
      </w:r>
      <w:r w:rsidRPr="00DB50C1">
        <w:t>egionen er som myndighed særligt forpligtiget til</w:t>
      </w:r>
      <w:r>
        <w:t xml:space="preserve"> </w:t>
      </w:r>
      <w:r w:rsidRPr="00DB50C1">
        <w:t>at opretholde</w:t>
      </w:r>
      <w:r>
        <w:t xml:space="preserve"> </w:t>
      </w:r>
      <w:r w:rsidRPr="00DB50C1">
        <w:t>et højt og sagligt kommunikations-og informationsniveau.</w:t>
      </w:r>
      <w:r>
        <w:t xml:space="preserve"> </w:t>
      </w:r>
      <w:r w:rsidRPr="00DB50C1">
        <w:t xml:space="preserve">Rådgiver skal igennem hele </w:t>
      </w:r>
      <w:r w:rsidRPr="00DB50C1">
        <w:lastRenderedPageBreak/>
        <w:t>kontraktperioden</w:t>
      </w:r>
      <w:r w:rsidR="00203EC9">
        <w:t xml:space="preserve"> </w:t>
      </w:r>
      <w:r w:rsidRPr="00DB50C1">
        <w:t>sikre,</w:t>
      </w:r>
      <w:r>
        <w:t xml:space="preserve"> </w:t>
      </w:r>
      <w:r w:rsidRPr="00DB50C1">
        <w:t>at dette niveau opretholdes. Regionen forventer derfor, at der fra Rådgivers side, klart og tydeligt er sikret god</w:t>
      </w:r>
      <w:r>
        <w:t xml:space="preserve"> </w:t>
      </w:r>
      <w:r w:rsidRPr="00DB50C1">
        <w:t>kommunikation</w:t>
      </w:r>
      <w:r>
        <w:t xml:space="preserve"> </w:t>
      </w:r>
      <w:r w:rsidRPr="00DB50C1">
        <w:t>internt i organisationen såvel som eksternt.</w:t>
      </w:r>
    </w:p>
    <w:p w14:paraId="4C05FE1A" w14:textId="77777777" w:rsidR="00A71AEB" w:rsidRDefault="00DB50C1" w:rsidP="009711D1">
      <w:pPr>
        <w:spacing w:after="120"/>
        <w:contextualSpacing/>
      </w:pPr>
      <w:r w:rsidRPr="00DB50C1">
        <w:t>Eksempler på</w:t>
      </w:r>
      <w:r w:rsidR="00A71AEB">
        <w:t xml:space="preserve"> </w:t>
      </w:r>
      <w:r w:rsidRPr="00DB50C1">
        <w:t>kommunikationsniveauer:</w:t>
      </w:r>
    </w:p>
    <w:p w14:paraId="0563D0A3" w14:textId="2DBA5BBA" w:rsidR="00A71AEB" w:rsidRDefault="00DB50C1" w:rsidP="009711D1">
      <w:pPr>
        <w:pStyle w:val="Listeafsnit"/>
        <w:numPr>
          <w:ilvl w:val="0"/>
          <w:numId w:val="14"/>
        </w:numPr>
        <w:spacing w:after="120"/>
      </w:pPr>
      <w:r w:rsidRPr="00DB50C1">
        <w:t>Regionen</w:t>
      </w:r>
      <w:r w:rsidR="00B57262">
        <w:t xml:space="preserve"> </w:t>
      </w:r>
      <w:r w:rsidRPr="00DB50C1">
        <w:t>(kontraktniveau)</w:t>
      </w:r>
    </w:p>
    <w:p w14:paraId="78DD7A98" w14:textId="01C5E599" w:rsidR="00A71AEB" w:rsidRDefault="00DB50C1" w:rsidP="009711D1">
      <w:pPr>
        <w:pStyle w:val="Listeafsnit"/>
        <w:numPr>
          <w:ilvl w:val="0"/>
          <w:numId w:val="14"/>
        </w:numPr>
        <w:spacing w:after="120"/>
      </w:pPr>
      <w:r w:rsidRPr="00DB50C1">
        <w:t>Regionen</w:t>
      </w:r>
      <w:r w:rsidR="00B57262">
        <w:t xml:space="preserve"> </w:t>
      </w:r>
      <w:r w:rsidRPr="00DB50C1">
        <w:t>(projekt niveau –</w:t>
      </w:r>
      <w:r w:rsidR="00B57262">
        <w:t xml:space="preserve"> </w:t>
      </w:r>
      <w:r w:rsidRPr="00DB50C1">
        <w:t>kontakt i udførelsen af opgaven)</w:t>
      </w:r>
    </w:p>
    <w:p w14:paraId="6E03187D" w14:textId="77777777" w:rsidR="00782E74" w:rsidRDefault="00DB50C1" w:rsidP="009711D1">
      <w:pPr>
        <w:pStyle w:val="Listeafsnit"/>
        <w:numPr>
          <w:ilvl w:val="0"/>
          <w:numId w:val="14"/>
        </w:numPr>
        <w:spacing w:after="120"/>
      </w:pPr>
      <w:r w:rsidRPr="00DB50C1">
        <w:t>Internt i projektorganisationen</w:t>
      </w:r>
    </w:p>
    <w:p w14:paraId="16C93B95" w14:textId="77777777" w:rsidR="00782E74" w:rsidRDefault="00DB50C1" w:rsidP="009711D1">
      <w:pPr>
        <w:pStyle w:val="Listeafsnit"/>
        <w:numPr>
          <w:ilvl w:val="0"/>
          <w:numId w:val="14"/>
        </w:numPr>
        <w:spacing w:after="120"/>
      </w:pPr>
      <w:r w:rsidRPr="00DB50C1">
        <w:t>Eksterne leverandører (Regionens laboratorier, boreentreprenører m.fl.)</w:t>
      </w:r>
    </w:p>
    <w:p w14:paraId="6EFE1C84" w14:textId="77777777" w:rsidR="00782E74" w:rsidRDefault="00DB50C1" w:rsidP="009711D1">
      <w:pPr>
        <w:pStyle w:val="Listeafsnit"/>
        <w:numPr>
          <w:ilvl w:val="0"/>
          <w:numId w:val="14"/>
        </w:numPr>
        <w:spacing w:after="120"/>
      </w:pPr>
      <w:r w:rsidRPr="00DB50C1">
        <w:t>Kommunikation ift. formidling af arbejdsmiljø / arbejdsinstruks i organisationen og til eksterne leverandører</w:t>
      </w:r>
    </w:p>
    <w:p w14:paraId="5DF1FAC0" w14:textId="5A326FAC" w:rsidR="009711D1" w:rsidRDefault="00DB50C1" w:rsidP="00614BD6">
      <w:pPr>
        <w:pStyle w:val="Listeafsnit"/>
        <w:numPr>
          <w:ilvl w:val="0"/>
          <w:numId w:val="14"/>
        </w:numPr>
        <w:spacing w:after="120"/>
      </w:pPr>
      <w:r w:rsidRPr="00DB50C1">
        <w:t>Kommunikation med grundejer, kommune</w:t>
      </w:r>
      <w:r w:rsidR="009711D1">
        <w:t xml:space="preserve"> </w:t>
      </w:r>
      <w:r w:rsidRPr="00DB50C1">
        <w:t>og andre interessenter</w:t>
      </w:r>
      <w:r w:rsidR="009711D1">
        <w:t xml:space="preserve"> </w:t>
      </w:r>
    </w:p>
    <w:p w14:paraId="09AFAD35" w14:textId="17F3A1A1" w:rsidR="00660226" w:rsidRDefault="00DB50C1" w:rsidP="0010255F">
      <w:pPr>
        <w:spacing w:after="120"/>
      </w:pPr>
      <w:r w:rsidRPr="00DB50C1">
        <w:t>Regionen er ansvarlig for den indledende kontakt til grundejer og den indledende orientering af kommunen.</w:t>
      </w:r>
    </w:p>
    <w:p w14:paraId="11F39B31" w14:textId="4FFE82D4" w:rsidR="00660226" w:rsidRDefault="00DB50C1" w:rsidP="0010255F">
      <w:pPr>
        <w:spacing w:after="120"/>
      </w:pPr>
      <w:r w:rsidRPr="00DB50C1">
        <w:t>Regionen sender orienteringsbrev til de grundejere, hvis ejendomme skal undersøges</w:t>
      </w:r>
      <w:r w:rsidR="0014624F">
        <w:t xml:space="preserve"> </w:t>
      </w:r>
      <w:r w:rsidR="00A2627D">
        <w:t>og afværges</w:t>
      </w:r>
      <w:r w:rsidRPr="00DB50C1">
        <w:t xml:space="preserve"> og orienterer i den forbindelse også om besigtigelsen. </w:t>
      </w:r>
    </w:p>
    <w:p w14:paraId="2BA609CC" w14:textId="04949033" w:rsidR="00A2627D" w:rsidRDefault="00DB50C1" w:rsidP="0010255F">
      <w:pPr>
        <w:spacing w:after="120"/>
      </w:pPr>
      <w:r w:rsidRPr="4772C5A1">
        <w:rPr>
          <w:i/>
          <w:iCs/>
        </w:rPr>
        <w:t>Det bemærkes,</w:t>
      </w:r>
      <w:r w:rsidR="00B57262" w:rsidRPr="4772C5A1">
        <w:rPr>
          <w:i/>
          <w:iCs/>
        </w:rPr>
        <w:t xml:space="preserve"> </w:t>
      </w:r>
      <w:r w:rsidRPr="4772C5A1">
        <w:rPr>
          <w:i/>
          <w:iCs/>
        </w:rPr>
        <w:t>at</w:t>
      </w:r>
      <w:r w:rsidR="00B57262" w:rsidRPr="4772C5A1">
        <w:rPr>
          <w:i/>
          <w:iCs/>
        </w:rPr>
        <w:t xml:space="preserve"> </w:t>
      </w:r>
      <w:r w:rsidRPr="4772C5A1">
        <w:rPr>
          <w:i/>
          <w:iCs/>
        </w:rPr>
        <w:t>grundejer</w:t>
      </w:r>
      <w:r w:rsidR="00B57262" w:rsidRPr="4772C5A1">
        <w:rPr>
          <w:i/>
          <w:iCs/>
        </w:rPr>
        <w:t xml:space="preserve"> </w:t>
      </w:r>
      <w:r w:rsidRPr="4772C5A1">
        <w:rPr>
          <w:i/>
          <w:iCs/>
        </w:rPr>
        <w:t xml:space="preserve">skal have 14 dages varsel fra den dato, hvor </w:t>
      </w:r>
      <w:r w:rsidR="008B2A1E" w:rsidRPr="4772C5A1">
        <w:rPr>
          <w:i/>
          <w:iCs/>
        </w:rPr>
        <w:t>R</w:t>
      </w:r>
      <w:r w:rsidRPr="4772C5A1">
        <w:rPr>
          <w:i/>
          <w:iCs/>
        </w:rPr>
        <w:t>egionen sender brevet.</w:t>
      </w:r>
      <w:r w:rsidR="00030E19" w:rsidRPr="4772C5A1">
        <w:rPr>
          <w:i/>
          <w:iCs/>
        </w:rPr>
        <w:t xml:space="preserve"> </w:t>
      </w:r>
      <w:r w:rsidRPr="4772C5A1">
        <w:rPr>
          <w:i/>
          <w:iCs/>
        </w:rPr>
        <w:t>Det betyder, at besigtigelsen først kan</w:t>
      </w:r>
      <w:r w:rsidR="003257B4" w:rsidRPr="4772C5A1">
        <w:rPr>
          <w:i/>
          <w:iCs/>
        </w:rPr>
        <w:t xml:space="preserve"> </w:t>
      </w:r>
      <w:r w:rsidRPr="4772C5A1">
        <w:rPr>
          <w:i/>
          <w:iCs/>
        </w:rPr>
        <w:t xml:space="preserve">gennemføres, </w:t>
      </w:r>
      <w:r w:rsidR="003257B4" w:rsidRPr="4772C5A1">
        <w:rPr>
          <w:i/>
          <w:iCs/>
        </w:rPr>
        <w:t>n</w:t>
      </w:r>
      <w:r w:rsidRPr="4772C5A1">
        <w:rPr>
          <w:i/>
          <w:iCs/>
        </w:rPr>
        <w:t>år varslingsperioden er overstået.</w:t>
      </w:r>
      <w:r>
        <w:t xml:space="preserve"> </w:t>
      </w:r>
    </w:p>
    <w:p w14:paraId="26E16E13" w14:textId="77777777" w:rsidR="006A6FEE" w:rsidRDefault="00DB50C1" w:rsidP="0010255F">
      <w:pPr>
        <w:spacing w:after="120"/>
      </w:pPr>
      <w:r w:rsidRPr="00DB50C1">
        <w:t>Rådgiveren planlægger og koordinerer besigtigelse af de enkelte ejendomme.</w:t>
      </w:r>
      <w:r w:rsidR="00B843E5">
        <w:t xml:space="preserve"> </w:t>
      </w:r>
    </w:p>
    <w:p w14:paraId="77BB84D2" w14:textId="47D2D398" w:rsidR="006463EB" w:rsidRDefault="00DB50C1" w:rsidP="0010255F">
      <w:pPr>
        <w:spacing w:after="120"/>
      </w:pPr>
      <w:r w:rsidRPr="00DB50C1">
        <w:t>Rådgiver har,</w:t>
      </w:r>
      <w:r w:rsidR="00B843E5">
        <w:t xml:space="preserve"> </w:t>
      </w:r>
      <w:r w:rsidRPr="00DB50C1">
        <w:t xml:space="preserve">efter </w:t>
      </w:r>
      <w:r w:rsidR="008B2A1E">
        <w:t>R</w:t>
      </w:r>
      <w:r w:rsidRPr="00DB50C1">
        <w:t>egionens orientering af grundejer,</w:t>
      </w:r>
      <w:r w:rsidR="00B843E5">
        <w:t xml:space="preserve"> </w:t>
      </w:r>
      <w:r w:rsidRPr="00DB50C1">
        <w:t>ansvaret for kontakten</w:t>
      </w:r>
      <w:r w:rsidR="006463EB">
        <w:t xml:space="preserve"> </w:t>
      </w:r>
      <w:r w:rsidRPr="00DB50C1">
        <w:t xml:space="preserve">til </w:t>
      </w:r>
      <w:r w:rsidR="00874E07">
        <w:t>grund</w:t>
      </w:r>
      <w:r w:rsidRPr="00DB50C1">
        <w:t xml:space="preserve">ejere, lejere eller andre brugere af ejendommen med hensyn til aftale af tidspunkt for besigtigelse, </w:t>
      </w:r>
      <w:r w:rsidR="00B843E5">
        <w:t>felt</w:t>
      </w:r>
      <w:r w:rsidRPr="00DB50C1">
        <w:t>arbejde</w:t>
      </w:r>
      <w:r w:rsidR="006F0C64">
        <w:t xml:space="preserve"> osv. samt</w:t>
      </w:r>
      <w:r w:rsidRPr="00DB50C1">
        <w:t xml:space="preserve"> </w:t>
      </w:r>
      <w:r w:rsidR="00B058FB">
        <w:t>indsatsens</w:t>
      </w:r>
      <w:r w:rsidRPr="00DB50C1">
        <w:t xml:space="preserve"> varighed. Rådgiveren er endvidere ansvarlig for overholdelse af regler om eventuel tavshedspligt.</w:t>
      </w:r>
      <w:r w:rsidR="00B058FB">
        <w:t xml:space="preserve"> </w:t>
      </w:r>
    </w:p>
    <w:p w14:paraId="65C48290" w14:textId="77777777" w:rsidR="006463EB" w:rsidRDefault="00DB50C1" w:rsidP="0010255F">
      <w:pPr>
        <w:spacing w:after="120"/>
      </w:pPr>
      <w:r w:rsidRPr="00DB50C1">
        <w:t xml:space="preserve">Rådgiver og entreprenør forventes at udvise en imødekommende og venlig adfærd over for grundejer og andre borgere, der måtte være involveret i undersøgelsen. </w:t>
      </w:r>
    </w:p>
    <w:p w14:paraId="4EC34BC0" w14:textId="0162F119" w:rsidR="00B04971" w:rsidRDefault="00DB50C1" w:rsidP="0010255F">
      <w:pPr>
        <w:spacing w:after="120"/>
      </w:pPr>
      <w:r w:rsidRPr="00DB50C1">
        <w:t>Rådgiver må i forbindelse med undersøgelsen gerne besvare evt. spørgsmål af tekniskfaglig karakt</w:t>
      </w:r>
      <w:r w:rsidR="00C25A6B">
        <w:t>e</w:t>
      </w:r>
      <w:r w:rsidRPr="00DB50C1">
        <w:t>r, idet der dog overfor 3. mand skal udvises hensyn til grundejers interesser. I tvivlstilfælde</w:t>
      </w:r>
      <w:r w:rsidR="003257B4">
        <w:t xml:space="preserve"> </w:t>
      </w:r>
      <w:r w:rsidRPr="00DB50C1">
        <w:t xml:space="preserve">eller hvis der opstår vanskelige </w:t>
      </w:r>
      <w:r w:rsidR="00032DA6" w:rsidRPr="00DB50C1">
        <w:t>kommunikations</w:t>
      </w:r>
      <w:r w:rsidR="00032DA6">
        <w:t>s</w:t>
      </w:r>
      <w:r w:rsidR="00032DA6" w:rsidRPr="00DB50C1">
        <w:t>ituationer,</w:t>
      </w:r>
      <w:r w:rsidRPr="00DB50C1">
        <w:t xml:space="preserve"> henvises evt. spørgsmål i stedet til Regionen.</w:t>
      </w:r>
      <w:r w:rsidR="003257B4">
        <w:t xml:space="preserve"> </w:t>
      </w:r>
      <w:r w:rsidRPr="00DB50C1">
        <w:t xml:space="preserve">Ved spørgsmål om administrative emner, skal </w:t>
      </w:r>
      <w:r w:rsidR="00B43DB6">
        <w:t>R</w:t>
      </w:r>
      <w:r w:rsidRPr="00DB50C1">
        <w:t>ådgiver altid henvise til Regionen. Ligeledes henvises evt. henvendelser fra presse/medier til Regionen.</w:t>
      </w:r>
    </w:p>
    <w:p w14:paraId="72C50B74" w14:textId="77777777" w:rsidR="00F36E89" w:rsidRPr="001007C6" w:rsidRDefault="00F36E89" w:rsidP="00F36E89">
      <w:pPr>
        <w:pStyle w:val="Overskrift2"/>
        <w:spacing w:before="240" w:after="120" w:line="300" w:lineRule="atLeast"/>
        <w:jc w:val="both"/>
      </w:pPr>
      <w:bookmarkStart w:id="6" w:name="_Toc105067178"/>
      <w:bookmarkStart w:id="7" w:name="_Toc106361139"/>
      <w:bookmarkStart w:id="8" w:name="_Toc219200626"/>
      <w:r w:rsidRPr="001007C6">
        <w:t xml:space="preserve">Bemanding hos </w:t>
      </w:r>
      <w:r>
        <w:t>Rådgiver</w:t>
      </w:r>
      <w:bookmarkEnd w:id="6"/>
      <w:bookmarkEnd w:id="7"/>
      <w:bookmarkEnd w:id="8"/>
    </w:p>
    <w:p w14:paraId="0C556671" w14:textId="2EC48C6E" w:rsidR="00F36E89" w:rsidRPr="00920C60" w:rsidRDefault="00F36E89" w:rsidP="00663684">
      <w:pPr>
        <w:spacing w:after="120"/>
        <w:rPr>
          <w:lang w:eastAsia="da-DK"/>
        </w:rPr>
      </w:pPr>
      <w:r w:rsidRPr="001007C6">
        <w:rPr>
          <w:lang w:eastAsia="da-DK"/>
        </w:rPr>
        <w:t xml:space="preserve">I forbindelse med opstart af </w:t>
      </w:r>
      <w:r w:rsidR="000756EF">
        <w:rPr>
          <w:lang w:eastAsia="da-DK"/>
        </w:rPr>
        <w:t>en sag</w:t>
      </w:r>
      <w:r w:rsidRPr="001007C6">
        <w:rPr>
          <w:lang w:eastAsia="da-DK"/>
        </w:rPr>
        <w:t xml:space="preserve"> udpeger </w:t>
      </w:r>
      <w:r>
        <w:rPr>
          <w:lang w:eastAsia="da-DK"/>
        </w:rPr>
        <w:t>Rådgiver</w:t>
      </w:r>
      <w:r w:rsidRPr="001007C6">
        <w:rPr>
          <w:lang w:eastAsia="da-DK"/>
        </w:rPr>
        <w:t xml:space="preserve"> én kontaktperson, som Regionen retter sine henvendelser til. På tilsvarende måde udpeger Regionen én </w:t>
      </w:r>
      <w:r w:rsidRPr="00920C60">
        <w:rPr>
          <w:lang w:eastAsia="da-DK"/>
        </w:rPr>
        <w:t xml:space="preserve">sagsansvarlig kontaktpersoner pr. </w:t>
      </w:r>
      <w:r w:rsidR="000756EF">
        <w:rPr>
          <w:lang w:eastAsia="da-DK"/>
        </w:rPr>
        <w:t>sag</w:t>
      </w:r>
      <w:r w:rsidRPr="00920C60">
        <w:rPr>
          <w:lang w:eastAsia="da-DK"/>
        </w:rPr>
        <w:t>.</w:t>
      </w:r>
      <w:r w:rsidR="00A402D1">
        <w:rPr>
          <w:lang w:eastAsia="da-DK"/>
        </w:rPr>
        <w:t xml:space="preserve"> Kontaktpersonerne vil blive anført på den konkrete rekvisition.</w:t>
      </w:r>
    </w:p>
    <w:p w14:paraId="4347B5EC" w14:textId="3EDC6521" w:rsidR="00F36E89" w:rsidRDefault="00F36E89" w:rsidP="00663684">
      <w:pPr>
        <w:spacing w:after="120"/>
        <w:rPr>
          <w:lang w:eastAsia="da-DK"/>
        </w:rPr>
      </w:pPr>
      <w:r w:rsidRPr="00920C60">
        <w:rPr>
          <w:lang w:eastAsia="da-DK"/>
        </w:rPr>
        <w:t xml:space="preserve">Den givne opgave bemandes </w:t>
      </w:r>
      <w:r>
        <w:rPr>
          <w:lang w:eastAsia="da-DK"/>
        </w:rPr>
        <w:t xml:space="preserve">af Rådgiver </w:t>
      </w:r>
      <w:r w:rsidRPr="00920C60">
        <w:rPr>
          <w:lang w:eastAsia="da-DK"/>
        </w:rPr>
        <w:t xml:space="preserve">med medarbejdere fra bemandingsplanen (kontraktbilag </w:t>
      </w:r>
      <w:r w:rsidR="00297300">
        <w:rPr>
          <w:lang w:eastAsia="da-DK"/>
        </w:rPr>
        <w:t>D</w:t>
      </w:r>
      <w:r w:rsidRPr="00920C60">
        <w:rPr>
          <w:lang w:eastAsia="da-DK"/>
        </w:rPr>
        <w:t>), som har kompetencer til at løfte opgave</w:t>
      </w:r>
      <w:r w:rsidR="0025200F">
        <w:rPr>
          <w:lang w:eastAsia="da-DK"/>
        </w:rPr>
        <w:t>n</w:t>
      </w:r>
      <w:r w:rsidRPr="00920C60">
        <w:rPr>
          <w:lang w:eastAsia="da-DK"/>
        </w:rPr>
        <w:t xml:space="preserve"> </w:t>
      </w:r>
      <w:r w:rsidRPr="00920C60">
        <w:rPr>
          <w:lang w:eastAsia="da-DK"/>
        </w:rPr>
        <w:lastRenderedPageBreak/>
        <w:t>af den givne art. Her skeler Rådgiver</w:t>
      </w:r>
      <w:r>
        <w:rPr>
          <w:lang w:eastAsia="da-DK"/>
        </w:rPr>
        <w:t xml:space="preserve"> bl.a.</w:t>
      </w:r>
      <w:r w:rsidRPr="00920C60">
        <w:rPr>
          <w:lang w:eastAsia="da-DK"/>
        </w:rPr>
        <w:t xml:space="preserve"> til, om opgaven er egnet til oplæring af medarbejdere med </w:t>
      </w:r>
      <w:r w:rsidR="00945F6C" w:rsidRPr="008A4108">
        <w:t>erfaring på </w:t>
      </w:r>
      <w:r w:rsidR="00945F6C">
        <w:t xml:space="preserve">mindre eller lig </w:t>
      </w:r>
      <w:r w:rsidR="00945F6C" w:rsidRPr="008A4108">
        <w:t>5 stk. af den type opgave som den udbudte</w:t>
      </w:r>
      <w:r w:rsidR="00945F6C">
        <w:t xml:space="preserve">. </w:t>
      </w:r>
    </w:p>
    <w:p w14:paraId="1F94FE4B" w14:textId="11406935" w:rsidR="00F36E89" w:rsidRPr="0039303A" w:rsidRDefault="00F36E89" w:rsidP="00663684">
      <w:pPr>
        <w:pStyle w:val="Overskrift3"/>
        <w:spacing w:before="240" w:after="120" w:line="280" w:lineRule="atLeast"/>
        <w:ind w:left="720" w:hanging="720"/>
        <w:jc w:val="both"/>
      </w:pPr>
      <w:bookmarkStart w:id="9" w:name="_Toc104992908"/>
      <w:bookmarkStart w:id="10" w:name="_Ref105097602"/>
      <w:bookmarkStart w:id="11" w:name="_Toc106361141"/>
      <w:bookmarkStart w:id="12" w:name="_Toc219200627"/>
      <w:r w:rsidRPr="0039303A">
        <w:t xml:space="preserve">Anvendelse af </w:t>
      </w:r>
      <w:bookmarkEnd w:id="9"/>
      <w:r w:rsidRPr="0039303A">
        <w:t>uerfarne medarbejdere</w:t>
      </w:r>
      <w:bookmarkEnd w:id="10"/>
      <w:bookmarkEnd w:id="11"/>
      <w:bookmarkEnd w:id="12"/>
    </w:p>
    <w:p w14:paraId="31EC36F3" w14:textId="77777777" w:rsidR="00F36E89" w:rsidRPr="0039303A" w:rsidRDefault="00F36E89" w:rsidP="00663684">
      <w:pPr>
        <w:spacing w:after="120"/>
        <w:rPr>
          <w:lang w:eastAsia="da-DK"/>
        </w:rPr>
      </w:pPr>
      <w:r w:rsidRPr="0039303A">
        <w:rPr>
          <w:lang w:eastAsia="da-DK"/>
        </w:rPr>
        <w:t xml:space="preserve">Uanset ovenstående er Rådgiveren, af hensyn til at fremtidssikre kompetent bemanding i branchen generelt, berettiget til, som et led i oplæring, at anvende såkaldte ”uerfarne medarbejdere” til løsning af opgaver under rammeaftalen. Dette må alene ske i begrænset omfang og under behørig supervision og kontrol. </w:t>
      </w:r>
    </w:p>
    <w:p w14:paraId="4E04C87E" w14:textId="6BB24566" w:rsidR="00F36E89" w:rsidRDefault="00F36E89" w:rsidP="00663684">
      <w:pPr>
        <w:spacing w:after="120"/>
        <w:rPr>
          <w:lang w:eastAsia="da-DK"/>
        </w:rPr>
      </w:pPr>
      <w:r w:rsidRPr="0039303A">
        <w:rPr>
          <w:lang w:eastAsia="da-DK"/>
        </w:rPr>
        <w:t xml:space="preserve">Ved uerfarne medarbejdere forstås medarbejdere hos Rådgiveren med færdiggjort </w:t>
      </w:r>
      <w:r w:rsidRPr="0039303A">
        <w:t>fagrelevant videregående</w:t>
      </w:r>
      <w:r>
        <w:t xml:space="preserve"> uddannelse (</w:t>
      </w:r>
      <w:r w:rsidRPr="0039303A">
        <w:t>cand.scient., geolog, diplom- / civilingeniør eller lignende</w:t>
      </w:r>
      <w:r>
        <w:t>)</w:t>
      </w:r>
      <w:r w:rsidRPr="0039303A">
        <w:t xml:space="preserve"> </w:t>
      </w:r>
      <w:r>
        <w:t xml:space="preserve">og </w:t>
      </w:r>
      <w:r w:rsidR="008A4108" w:rsidRPr="008A4108">
        <w:t>erfaring på ≤5 stk. af den type opgave som den udbudte</w:t>
      </w:r>
      <w:r w:rsidR="00E3016D">
        <w:t xml:space="preserve"> </w:t>
      </w:r>
      <w:r>
        <w:rPr>
          <w:lang w:eastAsia="da-DK"/>
        </w:rPr>
        <w:t xml:space="preserve">efter færdiggjort uddannelse på tidspunktet for opgavens udførelse. </w:t>
      </w:r>
    </w:p>
    <w:p w14:paraId="288C56CD" w14:textId="2F4A966D" w:rsidR="00F36E89" w:rsidRDefault="00F36E89" w:rsidP="00663684">
      <w:pPr>
        <w:spacing w:after="120"/>
      </w:pPr>
      <w:r>
        <w:t xml:space="preserve">Rådgiver må i alt anvende </w:t>
      </w:r>
      <w:r w:rsidR="0017458F">
        <w:t xml:space="preserve">2 </w:t>
      </w:r>
      <w:r>
        <w:t>uerfarn</w:t>
      </w:r>
      <w:r w:rsidR="00176748">
        <w:t>e</w:t>
      </w:r>
      <w:r>
        <w:t xml:space="preserve"> medarbejder</w:t>
      </w:r>
      <w:r w:rsidR="00C450A4">
        <w:t>e</w:t>
      </w:r>
      <w:r w:rsidR="003F389C">
        <w:t xml:space="preserve"> </w:t>
      </w:r>
      <w:r w:rsidR="00177859">
        <w:t xml:space="preserve">på </w:t>
      </w:r>
      <w:r w:rsidR="00E84B1A">
        <w:t>bemandings</w:t>
      </w:r>
      <w:r w:rsidR="00894FA5">
        <w:t xml:space="preserve">planen til </w:t>
      </w:r>
      <w:r w:rsidR="007F7445">
        <w:t>rammeaftal</w:t>
      </w:r>
      <w:r w:rsidR="00894FA5">
        <w:t>en</w:t>
      </w:r>
      <w:r>
        <w:t xml:space="preserve">. </w:t>
      </w:r>
    </w:p>
    <w:p w14:paraId="2AEAC5D3" w14:textId="270676DC" w:rsidR="00F36E89" w:rsidRPr="001945D7" w:rsidRDefault="00F36E89" w:rsidP="00663684">
      <w:pPr>
        <w:spacing w:after="120"/>
        <w:rPr>
          <w:lang w:eastAsia="da-DK"/>
        </w:rPr>
      </w:pPr>
      <w:r>
        <w:t xml:space="preserve">For at sikre den bedst mulige oplæring af de uerfarne medarbejdere, skal Rådgiveren så vidt muligt undgå udskiftning. Medarbejdere kan i hele kontraktperioden forblive i </w:t>
      </w:r>
      <w:r w:rsidR="2DEBD842">
        <w:t>erfarings</w:t>
      </w:r>
      <w:r>
        <w:t>kategorien (</w:t>
      </w:r>
      <w:r w:rsidR="00E3016D">
        <w:t>≤5 stk. af udbudte opgave</w:t>
      </w:r>
      <w:r>
        <w:t xml:space="preserve">), skal medarbejderen skifte til </w:t>
      </w:r>
      <w:r w:rsidR="0F5DF27B">
        <w:t>erfarings</w:t>
      </w:r>
      <w:r>
        <w:t xml:space="preserve">kategori </w:t>
      </w:r>
      <w:r w:rsidR="00A4387D">
        <w:t>5-</w:t>
      </w:r>
      <w:r w:rsidR="40110A27">
        <w:t>20</w:t>
      </w:r>
      <w:r w:rsidR="00A4387D">
        <w:t xml:space="preserve"> stk. af udbudte opgave </w:t>
      </w:r>
      <w:r>
        <w:t xml:space="preserve">gælder krav om udskiftning jf. afsnit </w:t>
      </w:r>
      <w:r w:rsidR="0093699D">
        <w:t>10.1 i rammeaftalen</w:t>
      </w:r>
      <w:r>
        <w:t>.</w:t>
      </w:r>
    </w:p>
    <w:p w14:paraId="0BB3F0D8" w14:textId="77777777" w:rsidR="00F36E89" w:rsidRDefault="00F36E89" w:rsidP="00663684">
      <w:pPr>
        <w:pStyle w:val="Overskrift2"/>
        <w:spacing w:before="240" w:after="120" w:line="300" w:lineRule="atLeast"/>
        <w:jc w:val="both"/>
      </w:pPr>
      <w:bookmarkStart w:id="13" w:name="_Ref399234009"/>
      <w:bookmarkStart w:id="14" w:name="_Toc402451207"/>
      <w:bookmarkStart w:id="15" w:name="_Toc529477349"/>
      <w:bookmarkStart w:id="16" w:name="_Toc105067180"/>
      <w:bookmarkStart w:id="17" w:name="_Toc106361142"/>
      <w:bookmarkStart w:id="18" w:name="_Toc219200628"/>
      <w:r w:rsidRPr="001945D7">
        <w:t>Arbejdsmiljø</w:t>
      </w:r>
      <w:bookmarkEnd w:id="13"/>
      <w:bookmarkEnd w:id="14"/>
      <w:bookmarkEnd w:id="15"/>
      <w:bookmarkEnd w:id="16"/>
      <w:bookmarkEnd w:id="17"/>
      <w:bookmarkEnd w:id="18"/>
    </w:p>
    <w:p w14:paraId="112B42FF" w14:textId="50FD39F7" w:rsidR="00F36E89" w:rsidRDefault="00F36E89" w:rsidP="00663684">
      <w:pPr>
        <w:spacing w:after="120"/>
      </w:pPr>
      <w:r w:rsidRPr="001945D7">
        <w:t xml:space="preserve">Region Midtjylland er sikkerhedskoordinator på samtlige egne projekter, herunder også projekter udført på </w:t>
      </w:r>
      <w:r w:rsidR="008B2A1E">
        <w:t>R</w:t>
      </w:r>
      <w:r w:rsidRPr="001945D7">
        <w:t xml:space="preserve">egionens vegne af </w:t>
      </w:r>
      <w:r>
        <w:t>Rådgiver</w:t>
      </w:r>
      <w:r w:rsidRPr="001945D7">
        <w:t>e. Region Midtjylland vil monitere på sikkerhed og arbejdsmiljø på de enkelte projekter.</w:t>
      </w:r>
      <w:r w:rsidR="00AD586B">
        <w:t xml:space="preserve"> Dette begrænser dog ikke Rådgivers ansvar for at udføre opgaven korrekt og sikkerhedsmæssigt forsvarligt.</w:t>
      </w:r>
      <w:r w:rsidRPr="001945D7">
        <w:t xml:space="preserve"> </w:t>
      </w:r>
      <w:r>
        <w:t>Rådgiver</w:t>
      </w:r>
      <w:r w:rsidRPr="001945D7">
        <w:t xml:space="preserve"> skal i forbindelse med alle typer af feltarbejde udarbejde en arbejdsinstruks</w:t>
      </w:r>
      <w:r>
        <w:t>, som skal sikre, at arbejdet udføres sikkerhedsmæssigt forsvarligt</w:t>
      </w:r>
      <w:r w:rsidRPr="001945D7">
        <w:t>.</w:t>
      </w:r>
    </w:p>
    <w:p w14:paraId="43B5F0C7" w14:textId="77777777" w:rsidR="00F36E89" w:rsidRPr="001945D7" w:rsidRDefault="00F36E89" w:rsidP="00663684">
      <w:pPr>
        <w:pStyle w:val="Overskrift3"/>
        <w:spacing w:before="240" w:after="120" w:line="280" w:lineRule="atLeast"/>
        <w:ind w:left="720" w:hanging="720"/>
        <w:jc w:val="both"/>
      </w:pPr>
      <w:bookmarkStart w:id="19" w:name="_Ref518630743"/>
      <w:bookmarkStart w:id="20" w:name="_Toc529477350"/>
      <w:bookmarkStart w:id="21" w:name="_Toc105067181"/>
      <w:bookmarkStart w:id="22" w:name="_Toc106361143"/>
      <w:bookmarkStart w:id="23" w:name="_Toc219200629"/>
      <w:r w:rsidRPr="001945D7">
        <w:t>Arbejdsinstruks</w:t>
      </w:r>
      <w:bookmarkEnd w:id="19"/>
      <w:bookmarkEnd w:id="20"/>
      <w:bookmarkEnd w:id="21"/>
      <w:bookmarkEnd w:id="22"/>
      <w:bookmarkEnd w:id="23"/>
    </w:p>
    <w:p w14:paraId="35E2C85A" w14:textId="77777777" w:rsidR="00F36E89" w:rsidRPr="001945D7" w:rsidRDefault="00F36E89" w:rsidP="00663684">
      <w:pPr>
        <w:spacing w:after="120"/>
      </w:pPr>
      <w:r w:rsidRPr="001945D7">
        <w:t xml:space="preserve">Arbejdsinstruksen skal som minimum indeholde: </w:t>
      </w:r>
    </w:p>
    <w:p w14:paraId="582CF82A" w14:textId="77777777" w:rsidR="00F36E89" w:rsidRDefault="00F36E89" w:rsidP="007828A8">
      <w:pPr>
        <w:pStyle w:val="Listeafsnit"/>
        <w:numPr>
          <w:ilvl w:val="0"/>
          <w:numId w:val="16"/>
        </w:numPr>
        <w:spacing w:after="120"/>
        <w:ind w:left="714" w:hanging="357"/>
        <w:contextualSpacing w:val="0"/>
        <w:jc w:val="both"/>
      </w:pPr>
      <w:r>
        <w:t>Kort beskrivelse af det planlagte arbejde samt angivelse af de personer der udfører arbejdet (f.eks. antal boringer, type boringer, poreluft, vandprøvetagning, tunge løft, udstyr/materiel, særlige forhold man skal være opmærksom på)</w:t>
      </w:r>
    </w:p>
    <w:p w14:paraId="50394A6F" w14:textId="77777777" w:rsidR="00F36E89" w:rsidRDefault="00F36E89" w:rsidP="007828A8">
      <w:pPr>
        <w:pStyle w:val="Listeafsnit"/>
        <w:numPr>
          <w:ilvl w:val="0"/>
          <w:numId w:val="16"/>
        </w:numPr>
        <w:spacing w:after="120"/>
        <w:ind w:left="714" w:hanging="357"/>
        <w:contextualSpacing w:val="0"/>
        <w:jc w:val="both"/>
      </w:pPr>
      <w:r w:rsidRPr="001945D7">
        <w:t xml:space="preserve">Hvilke typer forurening </w:t>
      </w:r>
      <w:r>
        <w:t xml:space="preserve">og koncentrationer </w:t>
      </w:r>
      <w:r w:rsidRPr="001945D7">
        <w:t xml:space="preserve">forventer man at træffe </w:t>
      </w:r>
      <w:r>
        <w:t>samt hvordan håndteres forurenet jord/vand m.m.</w:t>
      </w:r>
    </w:p>
    <w:p w14:paraId="40E962BC" w14:textId="77777777" w:rsidR="00F36E89" w:rsidRDefault="00F36E89" w:rsidP="007828A8">
      <w:pPr>
        <w:pStyle w:val="Listeafsnit"/>
        <w:numPr>
          <w:ilvl w:val="0"/>
          <w:numId w:val="16"/>
        </w:numPr>
        <w:spacing w:after="120"/>
        <w:ind w:left="714" w:hanging="357"/>
        <w:contextualSpacing w:val="0"/>
        <w:jc w:val="both"/>
      </w:pPr>
      <w:r w:rsidRPr="001945D7">
        <w:t>Hvilke typer af værnemidler er nødvendige</w:t>
      </w:r>
      <w:r>
        <w:t xml:space="preserve"> (f.eks. hjelm, høreværn, handsker, sikkerhedstøj/vest, sikkerhedssko, sikkerhedsbriller)</w:t>
      </w:r>
    </w:p>
    <w:p w14:paraId="547D9B0A" w14:textId="77777777" w:rsidR="00F36E89" w:rsidRDefault="00F36E89" w:rsidP="007828A8">
      <w:pPr>
        <w:pStyle w:val="Listeafsnit"/>
        <w:numPr>
          <w:ilvl w:val="0"/>
          <w:numId w:val="16"/>
        </w:numPr>
        <w:spacing w:after="120"/>
        <w:ind w:left="714" w:hanging="357"/>
        <w:contextualSpacing w:val="0"/>
        <w:jc w:val="both"/>
      </w:pPr>
      <w:r>
        <w:lastRenderedPageBreak/>
        <w:t>Risikoaktiviteter (f.eks. alene arbejde, højspænding, drukning, arbejde i brønde og udgravninger, faldsikring)</w:t>
      </w:r>
    </w:p>
    <w:p w14:paraId="71B1B92E" w14:textId="77777777" w:rsidR="00F36E89" w:rsidRDefault="00F36E89" w:rsidP="007828A8">
      <w:pPr>
        <w:pStyle w:val="Listeafsnit"/>
        <w:numPr>
          <w:ilvl w:val="0"/>
          <w:numId w:val="16"/>
        </w:numPr>
        <w:spacing w:after="120"/>
        <w:ind w:left="714" w:hanging="357"/>
        <w:contextualSpacing w:val="0"/>
        <w:jc w:val="both"/>
      </w:pPr>
      <w:r>
        <w:t>Særlige sikkerhedsforanstaltninger/sikkerhedsudstyr (f.eks. ventilation, redningsplan, beklædning, ventileret/kemikalieresistent heldragt, åndedrætsværn, særligt uddannet personale påkrævet)</w:t>
      </w:r>
    </w:p>
    <w:p w14:paraId="4A19FECA" w14:textId="77777777" w:rsidR="00F36E89" w:rsidRDefault="00F36E89" w:rsidP="007828A8">
      <w:pPr>
        <w:pStyle w:val="Listeafsnit"/>
        <w:numPr>
          <w:ilvl w:val="0"/>
          <w:numId w:val="16"/>
        </w:numPr>
        <w:spacing w:after="120"/>
        <w:ind w:left="714" w:hanging="357"/>
        <w:contextualSpacing w:val="0"/>
        <w:jc w:val="both"/>
      </w:pPr>
      <w:r>
        <w:t>Trafik og pladsforhold (f.eks. parkeringsforhold, pladsforhold, risiko for påkørsel, afspærring, skilteplan)</w:t>
      </w:r>
    </w:p>
    <w:p w14:paraId="62506692" w14:textId="77777777" w:rsidR="00F36E89" w:rsidRPr="001945D7" w:rsidRDefault="00F36E89" w:rsidP="007828A8">
      <w:pPr>
        <w:pStyle w:val="Listeafsnit"/>
        <w:numPr>
          <w:ilvl w:val="0"/>
          <w:numId w:val="16"/>
        </w:numPr>
        <w:spacing w:after="120"/>
        <w:ind w:left="714" w:hanging="357"/>
        <w:contextualSpacing w:val="0"/>
        <w:jc w:val="both"/>
      </w:pPr>
      <w:r>
        <w:t>Relevante sikkerhedsinstrukser, sikkerhedsdatablade eller andet vigtigt i forhold til at udføre opgaven sikkerhedsmæssigt forsvarligt</w:t>
      </w:r>
    </w:p>
    <w:p w14:paraId="417BCB0D" w14:textId="00C5EB66" w:rsidR="00F36E89" w:rsidRPr="001945D7" w:rsidRDefault="00F36E89" w:rsidP="00663684">
      <w:pPr>
        <w:spacing w:after="120"/>
      </w:pPr>
      <w:r>
        <w:t xml:space="preserve">Arbejdsinstruksen skal afleveres med udkast til oplæg og være Regionens sagsbehandler i hænde senest </w:t>
      </w:r>
      <w:r w:rsidRPr="4772C5A1">
        <w:rPr>
          <w:u w:val="single"/>
        </w:rPr>
        <w:t xml:space="preserve">to dage </w:t>
      </w:r>
      <w:r>
        <w:t xml:space="preserve">før planlagt feltarbejde. Arbejdsinstruksen skal udleveres til </w:t>
      </w:r>
      <w:r w:rsidR="00E92E75">
        <w:t>entreprenør</w:t>
      </w:r>
      <w:r>
        <w:t xml:space="preserve"> og </w:t>
      </w:r>
      <w:r w:rsidR="00E92E75">
        <w:t xml:space="preserve">evt. </w:t>
      </w:r>
      <w:r>
        <w:t>underentreprenører og være gennemgået inden feltarbejdet igangsættes. Observeres det gentagne gange, at arbejdsinstruksen ikke er udleveret</w:t>
      </w:r>
      <w:r w:rsidR="00A70272">
        <w:t xml:space="preserve"> til</w:t>
      </w:r>
      <w:r>
        <w:t xml:space="preserve"> og/eller gennemgået</w:t>
      </w:r>
      <w:r w:rsidR="00080AD8">
        <w:t xml:space="preserve"> </w:t>
      </w:r>
      <w:r w:rsidR="00E85D7D">
        <w:t>med feltpersonale</w:t>
      </w:r>
      <w:r w:rsidR="00E56330">
        <w:t>t</w:t>
      </w:r>
      <w:r>
        <w:t xml:space="preserve">, kan Region Midtjylland </w:t>
      </w:r>
      <w:bookmarkStart w:id="24" w:name="_Hlk217047457"/>
      <w:r>
        <w:t xml:space="preserve">annullere den pågældende </w:t>
      </w:r>
      <w:r w:rsidR="00F46B22">
        <w:t>opgave</w:t>
      </w:r>
      <w:r>
        <w:t xml:space="preserve"> med Rådgiver og anvende en anden Rådgiver </w:t>
      </w:r>
      <w:r w:rsidR="008D7C4D">
        <w:t xml:space="preserve">på en parallel </w:t>
      </w:r>
      <w:r>
        <w:t>rammeaftale</w:t>
      </w:r>
      <w:bookmarkEnd w:id="24"/>
      <w:r>
        <w:t xml:space="preserve">. </w:t>
      </w:r>
    </w:p>
    <w:p w14:paraId="45298DA9" w14:textId="5269E9E1" w:rsidR="00F36E89" w:rsidRPr="001945D7" w:rsidRDefault="00F36E89" w:rsidP="00663684">
      <w:pPr>
        <w:spacing w:after="120"/>
      </w:pPr>
      <w:r w:rsidRPr="001945D7">
        <w:t xml:space="preserve">Særlige </w:t>
      </w:r>
      <w:r>
        <w:t>personlige værnemidler afregnes</w:t>
      </w:r>
      <w:r w:rsidRPr="001945D7">
        <w:t xml:space="preserve"> som ekstraomkostninger på den enkelte lokalitet. Dette kan f.eks. være helt særlige dragter eller friskluftsforsyning og særlige åndedrætsværn. Særlige værnemidler er sjældent en nødvendighed på de almindelige undersøgelser</w:t>
      </w:r>
      <w:r w:rsidR="00B60B2F">
        <w:t xml:space="preserve"> og </w:t>
      </w:r>
      <w:r w:rsidR="00142DAE">
        <w:t>kontakt</w:t>
      </w:r>
      <w:r w:rsidR="00B60B2F">
        <w:t>afvær</w:t>
      </w:r>
      <w:r w:rsidR="00142DAE">
        <w:t>ger</w:t>
      </w:r>
      <w:r w:rsidRPr="001945D7">
        <w:t>.</w:t>
      </w:r>
      <w:r w:rsidR="00800CF7">
        <w:t xml:space="preserve"> </w:t>
      </w:r>
      <w:r w:rsidRPr="001945D7">
        <w:t>Arbejdstøj/</w:t>
      </w:r>
      <w:proofErr w:type="spellStart"/>
      <w:r w:rsidRPr="001945D7">
        <w:t>støvdragter</w:t>
      </w:r>
      <w:proofErr w:type="spellEnd"/>
      <w:r w:rsidRPr="001945D7">
        <w:t xml:space="preserve">, handsker, sikkerhedssko/støvler, briller/stænkskærme, hjelme, </w:t>
      </w:r>
      <w:r>
        <w:t>h</w:t>
      </w:r>
      <w:r w:rsidRPr="001945D7">
        <w:t>øreværn</w:t>
      </w:r>
      <w:r>
        <w:t>, førstehjælpskasse</w:t>
      </w:r>
      <w:r w:rsidRPr="001945D7">
        <w:t xml:space="preserve"> mv. er standardudstyr og skal indregnes i udførelsen af </w:t>
      </w:r>
      <w:r>
        <w:t>feltarbejde</w:t>
      </w:r>
      <w:r w:rsidRPr="001945D7">
        <w:t>.</w:t>
      </w:r>
    </w:p>
    <w:p w14:paraId="662C615C" w14:textId="77777777" w:rsidR="00F36E89" w:rsidRPr="001945D7" w:rsidRDefault="00F36E89" w:rsidP="00F36E89">
      <w:pPr>
        <w:pStyle w:val="Overskrift3"/>
        <w:spacing w:before="240" w:after="120" w:line="280" w:lineRule="atLeast"/>
        <w:ind w:left="720" w:hanging="720"/>
        <w:jc w:val="both"/>
      </w:pPr>
      <w:bookmarkStart w:id="25" w:name="_Toc529477351"/>
      <w:bookmarkStart w:id="26" w:name="_Toc105067182"/>
      <w:bookmarkStart w:id="27" w:name="_Toc106361144"/>
      <w:bookmarkStart w:id="28" w:name="_Toc219200630"/>
      <w:r w:rsidRPr="001945D7">
        <w:t>Skærpede krav</w:t>
      </w:r>
      <w:bookmarkEnd w:id="25"/>
      <w:bookmarkEnd w:id="26"/>
      <w:bookmarkEnd w:id="27"/>
      <w:bookmarkEnd w:id="28"/>
    </w:p>
    <w:p w14:paraId="4FA005E0" w14:textId="77777777" w:rsidR="00F36E89" w:rsidRPr="004E321E" w:rsidRDefault="00F36E89" w:rsidP="00A835F3">
      <w:pPr>
        <w:spacing w:after="120"/>
      </w:pPr>
      <w:r w:rsidRPr="001945D7">
        <w:t>I forbindelse med tilsyn er vi blevet opmærksomme</w:t>
      </w:r>
      <w:r w:rsidRPr="004E321E">
        <w:t xml:space="preserve"> på, at der udføres mange tunge løft under feltarbejde. Vi vil gerne være med til at nedbringe omfanget af tunge løft og stiller derfor følgende skærpede krav:</w:t>
      </w:r>
    </w:p>
    <w:p w14:paraId="490E3B17" w14:textId="09FCBF49" w:rsidR="00F36E89" w:rsidRPr="004E321E" w:rsidRDefault="00F36E89" w:rsidP="00A835F3">
      <w:pPr>
        <w:pStyle w:val="Listeafsnit"/>
        <w:numPr>
          <w:ilvl w:val="0"/>
          <w:numId w:val="16"/>
        </w:numPr>
        <w:spacing w:after="120"/>
        <w:ind w:left="714" w:hanging="357"/>
        <w:contextualSpacing w:val="0"/>
        <w:jc w:val="both"/>
      </w:pPr>
      <w:r w:rsidRPr="004E321E">
        <w:t xml:space="preserve">Mekanisk hjælp til tunge løft </w:t>
      </w:r>
    </w:p>
    <w:p w14:paraId="3E5F3AB3" w14:textId="3C5D9AD7" w:rsidR="00F36E89" w:rsidRPr="004E321E" w:rsidRDefault="00F36E89" w:rsidP="00A835F3">
      <w:pPr>
        <w:pStyle w:val="Listeafsnit"/>
        <w:numPr>
          <w:ilvl w:val="0"/>
          <w:numId w:val="16"/>
        </w:numPr>
        <w:spacing w:after="120"/>
        <w:ind w:left="714" w:hanging="357"/>
        <w:contextualSpacing w:val="0"/>
        <w:jc w:val="both"/>
      </w:pPr>
      <w:r w:rsidRPr="004E321E">
        <w:t>Max</w:t>
      </w:r>
      <w:r w:rsidR="004267ED">
        <w:t xml:space="preserve"> løft </w:t>
      </w:r>
      <w:r w:rsidR="00180BFF">
        <w:t xml:space="preserve">på </w:t>
      </w:r>
      <w:r w:rsidRPr="004E321E">
        <w:t>15 kg</w:t>
      </w:r>
      <w:r w:rsidR="00180BFF">
        <w:t xml:space="preserve"> </w:t>
      </w:r>
    </w:p>
    <w:p w14:paraId="665BADA1" w14:textId="6395A684" w:rsidR="00F36E89" w:rsidRPr="004E321E" w:rsidRDefault="00F36E89" w:rsidP="00A441C6">
      <w:pPr>
        <w:pStyle w:val="Listeafsnit"/>
        <w:numPr>
          <w:ilvl w:val="0"/>
          <w:numId w:val="16"/>
        </w:numPr>
        <w:spacing w:after="120"/>
        <w:ind w:left="714" w:hanging="357"/>
        <w:contextualSpacing w:val="0"/>
      </w:pPr>
      <w:r w:rsidRPr="004E321E">
        <w:t xml:space="preserve">Der skal i forbindelse med </w:t>
      </w:r>
      <w:r w:rsidR="00A441C6">
        <w:t>støjende arbejde</w:t>
      </w:r>
      <w:r w:rsidRPr="004E321E">
        <w:t xml:space="preserve"> anvendes høreværn/ørepropper under hele arbejdet.</w:t>
      </w:r>
      <w:r w:rsidRPr="004E321E">
        <w:rPr>
          <w:i/>
        </w:rPr>
        <w:t xml:space="preserve"> </w:t>
      </w:r>
    </w:p>
    <w:p w14:paraId="6620FA10" w14:textId="77777777" w:rsidR="00F36E89" w:rsidRPr="00161B0E" w:rsidRDefault="00F36E89" w:rsidP="00F36E89">
      <w:pPr>
        <w:rPr>
          <w:i/>
        </w:rPr>
      </w:pPr>
      <w:r w:rsidRPr="004E321E">
        <w:t>Manglende opfyldelse af arbejdsmiljømæssige krav kan for</w:t>
      </w:r>
      <w:r>
        <w:t>år</w:t>
      </w:r>
      <w:r w:rsidRPr="004E321E">
        <w:t xml:space="preserve">sage standsning af </w:t>
      </w:r>
      <w:r w:rsidRPr="00161B0E">
        <w:t xml:space="preserve">igangværende arbejder. </w:t>
      </w:r>
      <w:r>
        <w:t>Rådgiver og/</w:t>
      </w:r>
      <w:r w:rsidRPr="00161B0E">
        <w:t xml:space="preserve">eller dennes underleverandører vil ikke </w:t>
      </w:r>
      <w:r>
        <w:t>få</w:t>
      </w:r>
      <w:r w:rsidRPr="00161B0E">
        <w:t xml:space="preserve"> erstat</w:t>
      </w:r>
      <w:r>
        <w:t>ning</w:t>
      </w:r>
      <w:r w:rsidRPr="00161B0E">
        <w:t xml:space="preserve"> for tab i forbindelse hermed.</w:t>
      </w:r>
    </w:p>
    <w:p w14:paraId="1A262C54" w14:textId="77777777" w:rsidR="00F36E89" w:rsidRPr="00161B0E" w:rsidRDefault="00F36E89" w:rsidP="00F36E89">
      <w:pPr>
        <w:pStyle w:val="Overskrift3"/>
        <w:spacing w:before="240" w:after="120" w:line="280" w:lineRule="atLeast"/>
        <w:ind w:left="720" w:hanging="720"/>
        <w:jc w:val="both"/>
      </w:pPr>
      <w:bookmarkStart w:id="29" w:name="_Toc529477352"/>
      <w:bookmarkStart w:id="30" w:name="_Toc105067183"/>
      <w:bookmarkStart w:id="31" w:name="_Toc106361145"/>
      <w:bookmarkStart w:id="32" w:name="_Toc219200631"/>
      <w:r w:rsidRPr="00161B0E">
        <w:t>Tilsyn</w:t>
      </w:r>
      <w:bookmarkEnd w:id="29"/>
      <w:bookmarkEnd w:id="30"/>
      <w:bookmarkEnd w:id="31"/>
      <w:bookmarkEnd w:id="32"/>
    </w:p>
    <w:p w14:paraId="457F574D" w14:textId="79F763EF" w:rsidR="00F36E89" w:rsidRPr="00161B0E" w:rsidRDefault="00F36E89" w:rsidP="00F36E89">
      <w:r>
        <w:t xml:space="preserve">Rådgiver skal fremsende tidsplan for feltarbejde for opgaven til </w:t>
      </w:r>
      <w:r w:rsidR="008B2A1E">
        <w:t>R</w:t>
      </w:r>
      <w:r>
        <w:t xml:space="preserve">egionens tilsynsansvarlige (Per Novrup, </w:t>
      </w:r>
      <w:hyperlink r:id="rId16">
        <w:r w:rsidRPr="4772C5A1">
          <w:rPr>
            <w:rStyle w:val="Hyperlink"/>
          </w:rPr>
          <w:t>Per.Novrup@ru.rm.dk</w:t>
        </w:r>
      </w:hyperlink>
      <w:r>
        <w:t xml:space="preserve">) </w:t>
      </w:r>
      <w:r w:rsidRPr="4772C5A1">
        <w:rPr>
          <w:u w:val="single"/>
        </w:rPr>
        <w:t xml:space="preserve">senest to dage </w:t>
      </w:r>
      <w:r>
        <w:t xml:space="preserve">før feltarbejde påbegyndes. En repræsentant fra Region Midtjyllands sikkerhedsgruppe vil komme på uanmeldt tilsyn i forbindelse med forskellige </w:t>
      </w:r>
      <w:r>
        <w:lastRenderedPageBreak/>
        <w:t>typer af feltarbejde. I forbindelse med tilsynet vil det blive vurderet, om almindelige arbejdsmiljøregler er opfyldt</w:t>
      </w:r>
      <w:r w:rsidR="00051B7D">
        <w:t>,</w:t>
      </w:r>
      <w:r>
        <w:t xml:space="preserve"> og om arbejdsinstruksen følges. Såfremt arbejdet ikke udføres efter </w:t>
      </w:r>
      <w:r w:rsidR="008B2A1E">
        <w:t>R</w:t>
      </w:r>
      <w:r>
        <w:t>egionens anvisninger, vil arbejdet kunne standses. Det er Rådgiverens ansvar, at evt. borefolk, underleverandører og/eller entreprenører overholder gældende regler samt kender til den aktuelle forureningssituation herunder hvilke værnemidler, der er påkrævet på den pågældende lokalitet.</w:t>
      </w:r>
    </w:p>
    <w:p w14:paraId="4144F512" w14:textId="77777777" w:rsidR="00F36E89" w:rsidRPr="00161B0E" w:rsidRDefault="00F36E89" w:rsidP="00F36E89">
      <w:pPr>
        <w:pStyle w:val="Overskrift3"/>
        <w:spacing w:before="240" w:after="120" w:line="280" w:lineRule="atLeast"/>
        <w:ind w:left="720" w:hanging="720"/>
        <w:jc w:val="both"/>
      </w:pPr>
      <w:bookmarkStart w:id="33" w:name="_Toc529477353"/>
      <w:bookmarkStart w:id="34" w:name="_Toc105067184"/>
      <w:bookmarkStart w:id="35" w:name="_Toc106361146"/>
      <w:bookmarkStart w:id="36" w:name="_Toc219200632"/>
      <w:r w:rsidRPr="00161B0E">
        <w:t>Evaluering</w:t>
      </w:r>
      <w:bookmarkEnd w:id="33"/>
      <w:bookmarkEnd w:id="34"/>
      <w:bookmarkEnd w:id="35"/>
      <w:bookmarkEnd w:id="36"/>
    </w:p>
    <w:p w14:paraId="5A8CF586" w14:textId="22C1C209" w:rsidR="00444F96" w:rsidRDefault="00F36E89" w:rsidP="00843444">
      <w:pPr>
        <w:spacing w:after="120"/>
      </w:pPr>
      <w:r w:rsidRPr="00161B0E">
        <w:t xml:space="preserve">Region Midtjylland vil give skriftlige tilbagemeldinger på tilsynene. Kvaliteten af arbejdsmiljø og sikkerhed vil blive evalueret i forbindelse med den årlige evaluering. For at sikre både intern og ekstern fokus på arbejdsmiljø og sikkerhed vil </w:t>
      </w:r>
      <w:r w:rsidR="0088591A">
        <w:t>R</w:t>
      </w:r>
      <w:r w:rsidRPr="00161B0E">
        <w:t xml:space="preserve">egionens </w:t>
      </w:r>
      <w:r w:rsidRPr="00E2537C">
        <w:t>sikkerhedsgruppe tilstræbe at deltage i samtlige evalueringsmøder.</w:t>
      </w:r>
    </w:p>
    <w:p w14:paraId="6D014E79" w14:textId="420D7547" w:rsidR="005D1159" w:rsidRPr="0098051D" w:rsidRDefault="005B5918" w:rsidP="005D1159">
      <w:pPr>
        <w:pStyle w:val="Overskrift1"/>
      </w:pPr>
      <w:bookmarkStart w:id="37" w:name="_Toc219200633"/>
      <w:r>
        <w:t>Opgavebeskrivelsen</w:t>
      </w:r>
      <w:bookmarkEnd w:id="37"/>
    </w:p>
    <w:p w14:paraId="45DF2781" w14:textId="3C000D6C" w:rsidR="00533C45" w:rsidRDefault="00E36901" w:rsidP="0042214E">
      <w:pPr>
        <w:pStyle w:val="Overskrift2"/>
      </w:pPr>
      <w:bookmarkStart w:id="38" w:name="_Toc219200634"/>
      <w:r>
        <w:t>Indledende arbejde</w:t>
      </w:r>
      <w:r w:rsidR="007A7A19">
        <w:t xml:space="preserve"> (Fase 1)</w:t>
      </w:r>
      <w:bookmarkEnd w:id="38"/>
    </w:p>
    <w:p w14:paraId="3FA1C164" w14:textId="7A982525" w:rsidR="00A01432" w:rsidRDefault="00A01432" w:rsidP="008E61B3">
      <w:pPr>
        <w:pStyle w:val="Overskrift3"/>
      </w:pPr>
      <w:bookmarkStart w:id="39" w:name="_Toc219200635"/>
      <w:r>
        <w:t>Besigtigelse</w:t>
      </w:r>
      <w:bookmarkEnd w:id="39"/>
    </w:p>
    <w:p w14:paraId="632D01F6" w14:textId="7E3D90A2" w:rsidR="00A01432" w:rsidRDefault="001C748F" w:rsidP="001D2E08">
      <w:pPr>
        <w:pStyle w:val="Listeafsnit"/>
        <w:numPr>
          <w:ilvl w:val="0"/>
          <w:numId w:val="12"/>
        </w:numPr>
        <w:spacing w:after="120"/>
      </w:pPr>
      <w:r>
        <w:t xml:space="preserve">Der skal aftales dato til besigtigelse med grundejer og </w:t>
      </w:r>
      <w:r w:rsidR="0088591A">
        <w:t>R</w:t>
      </w:r>
      <w:r w:rsidR="00ED180E">
        <w:t>egionens sagsbehandler</w:t>
      </w:r>
    </w:p>
    <w:p w14:paraId="560FA2C4" w14:textId="1AE28DFD" w:rsidR="00473042" w:rsidRDefault="00473042" w:rsidP="001D2E08">
      <w:pPr>
        <w:pStyle w:val="Listeafsnit"/>
        <w:numPr>
          <w:ilvl w:val="0"/>
          <w:numId w:val="12"/>
        </w:numPr>
        <w:spacing w:after="120"/>
      </w:pPr>
      <w:r>
        <w:t xml:space="preserve">På besigtigelsen </w:t>
      </w:r>
      <w:r w:rsidR="00CD05A2">
        <w:t xml:space="preserve">oplyses grundejer om de kommende arbejder, </w:t>
      </w:r>
      <w:r w:rsidR="008348D0">
        <w:t xml:space="preserve">ses på adgangsforholdene og </w:t>
      </w:r>
      <w:r w:rsidR="00931D6F">
        <w:t>aftales det afgrænsende undersøgelses</w:t>
      </w:r>
      <w:r w:rsidR="005D0A25">
        <w:t xml:space="preserve">omfang med </w:t>
      </w:r>
      <w:r w:rsidR="0088591A">
        <w:t>R</w:t>
      </w:r>
      <w:r w:rsidR="005D0A25">
        <w:t>egionens sagsbehandler</w:t>
      </w:r>
    </w:p>
    <w:p w14:paraId="2E470457" w14:textId="006DF58F" w:rsidR="002C3236" w:rsidRDefault="005C4E65" w:rsidP="001D2AB5">
      <w:pPr>
        <w:spacing w:after="120"/>
      </w:pPr>
      <w:r>
        <w:t>Honoreres</w:t>
      </w:r>
      <w:r w:rsidR="00793CC0">
        <w:t xml:space="preserve"> som afholdt timeforbrug til </w:t>
      </w:r>
      <w:r w:rsidR="00A67E41">
        <w:t>besigtigelse inklusive timeforbrug på kørsel.</w:t>
      </w:r>
      <w:r w:rsidR="008C0EA1">
        <w:t xml:space="preserve"> Kørselspenge </w:t>
      </w:r>
      <w:r>
        <w:t>honoreres</w:t>
      </w:r>
      <w:r w:rsidR="008C0EA1">
        <w:t xml:space="preserve"> efter statens </w:t>
      </w:r>
      <w:r w:rsidR="00280507">
        <w:t>gældende km-takst</w:t>
      </w:r>
      <w:r w:rsidR="002079F9">
        <w:t>.</w:t>
      </w:r>
      <w:r w:rsidR="001C350D">
        <w:t xml:space="preserve"> Ved arbejde på øerne betaler </w:t>
      </w:r>
      <w:r w:rsidR="0088591A">
        <w:t>R</w:t>
      </w:r>
      <w:r w:rsidR="001C350D">
        <w:t>egionen for færgebillet.</w:t>
      </w:r>
    </w:p>
    <w:p w14:paraId="7291ECA1" w14:textId="57EC5FEA" w:rsidR="00A0433C" w:rsidRDefault="00D8793A" w:rsidP="008E61B3">
      <w:pPr>
        <w:pStyle w:val="Overskrift3"/>
      </w:pPr>
      <w:bookmarkStart w:id="40" w:name="_Toc219200636"/>
      <w:r>
        <w:t>Unders</w:t>
      </w:r>
      <w:r w:rsidR="00F948B6">
        <w:t>øgelseso</w:t>
      </w:r>
      <w:r w:rsidR="00863070">
        <w:t>plæg</w:t>
      </w:r>
      <w:bookmarkEnd w:id="40"/>
    </w:p>
    <w:p w14:paraId="26684A41" w14:textId="354B5A6E" w:rsidR="00863070" w:rsidRDefault="00DA4F82" w:rsidP="001D2E08">
      <w:pPr>
        <w:spacing w:after="120"/>
      </w:pPr>
      <w:r>
        <w:t>I</w:t>
      </w:r>
      <w:r w:rsidR="001E3286">
        <w:t xml:space="preserve"> unders</w:t>
      </w:r>
      <w:r w:rsidR="0041446F">
        <w:t>øgelses</w:t>
      </w:r>
      <w:r w:rsidR="00C0754A">
        <w:t xml:space="preserve">oplægget skal resultaterne fra </w:t>
      </w:r>
      <w:r w:rsidR="00A550B4">
        <w:t>undersøgelsen</w:t>
      </w:r>
      <w:r w:rsidR="00D74C41">
        <w:t>,</w:t>
      </w:r>
      <w:r w:rsidR="00A550B4">
        <w:t xml:space="preserve"> som har lagt grund til </w:t>
      </w:r>
      <w:r w:rsidR="00120903">
        <w:t>kortlægningen fremgå.</w:t>
      </w:r>
      <w:r>
        <w:t xml:space="preserve"> Der skal beskrives</w:t>
      </w:r>
      <w:r w:rsidR="00D74C41">
        <w:t>,</w:t>
      </w:r>
      <w:r>
        <w:t xml:space="preserve"> hvordan </w:t>
      </w:r>
      <w:r w:rsidR="00E86DD7">
        <w:t>de konstaterede forureninger vil afgrænses, hvilke metoder der vil anvendes</w:t>
      </w:r>
      <w:r w:rsidR="00D74C41">
        <w:t>,</w:t>
      </w:r>
      <w:r w:rsidR="00E86DD7">
        <w:t xml:space="preserve"> og hvilke stoffer der skal analyseres for.</w:t>
      </w:r>
      <w:r w:rsidR="00120903">
        <w:t xml:space="preserve"> </w:t>
      </w:r>
      <w:r w:rsidR="002B3954">
        <w:t xml:space="preserve">Antal af </w:t>
      </w:r>
      <w:r w:rsidR="00E2559F">
        <w:t>nedstik/boringer/p</w:t>
      </w:r>
      <w:r w:rsidR="004515FD">
        <w:t>r</w:t>
      </w:r>
      <w:r w:rsidR="00E2559F">
        <w:t>øver skal fremgå.</w:t>
      </w:r>
      <w:r w:rsidR="00F42102">
        <w:t xml:space="preserve"> Oplægget skal være forsynet med </w:t>
      </w:r>
      <w:r w:rsidR="006E401C">
        <w:t xml:space="preserve">fotos fra besigtigelsen og en kortskitse, hvor </w:t>
      </w:r>
      <w:r w:rsidR="00E4651B">
        <w:t>forureningssituationen samt de planlagte prøvepunkter fremgår.</w:t>
      </w:r>
    </w:p>
    <w:p w14:paraId="0AA56DCB" w14:textId="425EDEED" w:rsidR="00242E27" w:rsidRDefault="00C93EAE" w:rsidP="001D2E08">
      <w:pPr>
        <w:spacing w:after="120"/>
      </w:pPr>
      <w:r>
        <w:t>Undersøgelsesoplægget skal sendes til godkendelse hos Region Midtjylland, og et evt. revideret oplæg med en opdateret økonomi</w:t>
      </w:r>
      <w:r w:rsidR="00E3415A">
        <w:t xml:space="preserve"> (inkl. analyseomkostninger og andre eksterne udlæg)</w:t>
      </w:r>
      <w:r>
        <w:t xml:space="preserve"> skal fremsendes og godkendes før undersøgelsen igangsættes.</w:t>
      </w:r>
    </w:p>
    <w:p w14:paraId="66931F11" w14:textId="54973EE8" w:rsidR="001A4E6D" w:rsidRDefault="00242E27" w:rsidP="001D2E08">
      <w:pPr>
        <w:spacing w:after="120"/>
      </w:pPr>
      <w:r>
        <w:t>Prisen skal indeholde Rådgivers omkostninger i forbindelse med udarbejdelse af undersøgelsesoplæg, inkl. evt. revision af oplæg.</w:t>
      </w:r>
    </w:p>
    <w:p w14:paraId="682DEF60" w14:textId="74F8A194" w:rsidR="0AAD84A2" w:rsidRDefault="0083374B" w:rsidP="0AAD84A2">
      <w:pPr>
        <w:spacing w:after="120"/>
      </w:pPr>
      <w:r>
        <w:lastRenderedPageBreak/>
        <w:t xml:space="preserve">Udkast til </w:t>
      </w:r>
      <w:r w:rsidR="00271043">
        <w:t>undersøgelses</w:t>
      </w:r>
      <w:r>
        <w:t xml:space="preserve">oplæg skal foreligge </w:t>
      </w:r>
      <w:r w:rsidR="00400A83">
        <w:t>1</w:t>
      </w:r>
      <w:r>
        <w:t xml:space="preserve"> mdr. efter opstart. </w:t>
      </w:r>
      <w:r w:rsidR="009D43AA">
        <w:t>R</w:t>
      </w:r>
      <w:r w:rsidR="00157586">
        <w:t>egion</w:t>
      </w:r>
      <w:r w:rsidR="00E263E6">
        <w:t>en</w:t>
      </w:r>
      <w:r w:rsidR="0025392C">
        <w:t xml:space="preserve"> </w:t>
      </w:r>
      <w:r w:rsidR="009D43AA">
        <w:t xml:space="preserve">har </w:t>
      </w:r>
      <w:r w:rsidR="00400A83">
        <w:t>2</w:t>
      </w:r>
      <w:r w:rsidR="009D43AA">
        <w:t xml:space="preserve"> uger til kommentering</w:t>
      </w:r>
      <w:r w:rsidR="00D74C41">
        <w:t>,</w:t>
      </w:r>
      <w:r w:rsidR="009D43AA">
        <w:t xml:space="preserve"> hvorefter </w:t>
      </w:r>
      <w:r w:rsidR="00037E34">
        <w:t xml:space="preserve">det endelige oplæg skal fremsendes senest </w:t>
      </w:r>
      <w:r w:rsidR="00400A83">
        <w:t>2</w:t>
      </w:r>
      <w:r w:rsidR="005F14AE">
        <w:t xml:space="preserve"> uger efter modtaget kommentering.</w:t>
      </w:r>
    </w:p>
    <w:p w14:paraId="0D1B9FC3" w14:textId="40AA6F8B" w:rsidR="009D3910" w:rsidRDefault="00023064" w:rsidP="0042214E">
      <w:pPr>
        <w:pStyle w:val="Overskrift2"/>
      </w:pPr>
      <w:bookmarkStart w:id="41" w:name="_Toc219200637"/>
      <w:r>
        <w:t>Felt</w:t>
      </w:r>
      <w:r w:rsidR="00274631">
        <w:t>ar</w:t>
      </w:r>
      <w:r w:rsidR="00B92210">
        <w:t>bejde</w:t>
      </w:r>
      <w:bookmarkEnd w:id="41"/>
    </w:p>
    <w:p w14:paraId="0312BA67" w14:textId="59433E75" w:rsidR="001A4E6D" w:rsidRDefault="00BC3CF6" w:rsidP="008E61B3">
      <w:pPr>
        <w:pStyle w:val="Overskrift3"/>
      </w:pPr>
      <w:bookmarkStart w:id="42" w:name="_Toc219200638"/>
      <w:r>
        <w:t>Mobilisering</w:t>
      </w:r>
      <w:bookmarkEnd w:id="42"/>
    </w:p>
    <w:p w14:paraId="733672FA" w14:textId="37707F87" w:rsidR="00515316" w:rsidRDefault="00515316" w:rsidP="001D2E08">
      <w:pPr>
        <w:spacing w:after="120"/>
      </w:pPr>
      <w:r>
        <w:t xml:space="preserve">Ved mobiliseringen </w:t>
      </w:r>
      <w:r w:rsidR="005B0347">
        <w:t xml:space="preserve">fastlægger </w:t>
      </w:r>
      <w:r w:rsidR="00B43DB6">
        <w:t>R</w:t>
      </w:r>
      <w:r w:rsidR="004B283C">
        <w:t xml:space="preserve">ådgiveren dato </w:t>
      </w:r>
      <w:r w:rsidR="00DE6E6D">
        <w:t xml:space="preserve">og omfang </w:t>
      </w:r>
      <w:r w:rsidR="004B283C">
        <w:t xml:space="preserve">for </w:t>
      </w:r>
      <w:r w:rsidR="00944837">
        <w:t>feltarbejder</w:t>
      </w:r>
      <w:r w:rsidR="004B283C">
        <w:t xml:space="preserve"> m</w:t>
      </w:r>
      <w:r w:rsidR="00FA1AB0">
        <w:t>ed</w:t>
      </w:r>
      <w:r w:rsidR="004B283C">
        <w:t xml:space="preserve"> eventuelle underentreprenører</w:t>
      </w:r>
      <w:r w:rsidR="00136852">
        <w:t xml:space="preserve"> og </w:t>
      </w:r>
      <w:r w:rsidR="00976BBE">
        <w:t>interne medarbejder</w:t>
      </w:r>
      <w:r w:rsidR="005035F6">
        <w:t>e</w:t>
      </w:r>
      <w:r w:rsidR="00FA1AB0">
        <w:t xml:space="preserve"> m</w:t>
      </w:r>
      <w:r w:rsidR="002E3FD7">
        <w:t>.m</w:t>
      </w:r>
      <w:r w:rsidR="001D2E08">
        <w:t xml:space="preserve">. </w:t>
      </w:r>
      <w:r w:rsidR="002E3FD7">
        <w:t>Sikkerhedsinstrukser</w:t>
      </w:r>
      <w:r w:rsidR="003637FD">
        <w:t xml:space="preserve">, jf. afsnit </w:t>
      </w:r>
      <w:r w:rsidR="00DF61EA">
        <w:fldChar w:fldCharType="begin"/>
      </w:r>
      <w:r w:rsidR="00DF61EA">
        <w:instrText xml:space="preserve"> REF _Ref399234009 \r \h </w:instrText>
      </w:r>
      <w:r w:rsidR="00DF61EA">
        <w:fldChar w:fldCharType="separate"/>
      </w:r>
      <w:r w:rsidR="00A9260E">
        <w:t>2.4</w:t>
      </w:r>
      <w:r w:rsidR="00DF61EA">
        <w:fldChar w:fldCharType="end"/>
      </w:r>
      <w:r w:rsidR="003616E5">
        <w:t>,</w:t>
      </w:r>
      <w:r w:rsidR="002E3FD7">
        <w:t xml:space="preserve"> fremsendes til involverede parter inklusive </w:t>
      </w:r>
      <w:r w:rsidR="0088591A">
        <w:t>R</w:t>
      </w:r>
      <w:r w:rsidR="002E3FD7">
        <w:t>egionen</w:t>
      </w:r>
      <w:r w:rsidR="00332663">
        <w:t>.</w:t>
      </w:r>
    </w:p>
    <w:p w14:paraId="27373898" w14:textId="06D337EA" w:rsidR="00B57EAF" w:rsidRPr="00B57EAF" w:rsidRDefault="00B57EAF" w:rsidP="001D2E08">
      <w:pPr>
        <w:spacing w:after="120"/>
      </w:pPr>
      <w:r>
        <w:t xml:space="preserve">Mobilisering angives og </w:t>
      </w:r>
      <w:r w:rsidR="005C4E65">
        <w:t>honoreres</w:t>
      </w:r>
      <w:r>
        <w:t xml:space="preserve"> pr. lokalitet</w:t>
      </w:r>
      <w:r w:rsidR="00AD65D9">
        <w:t xml:space="preserve"> (sag)</w:t>
      </w:r>
      <w:r>
        <w:t xml:space="preserve">. </w:t>
      </w:r>
    </w:p>
    <w:p w14:paraId="4C0E2D31" w14:textId="703DF501" w:rsidR="00DE594E" w:rsidRDefault="00CE4072" w:rsidP="008E61B3">
      <w:pPr>
        <w:pStyle w:val="Overskrift3"/>
      </w:pPr>
      <w:bookmarkStart w:id="43" w:name="_Toc219200639"/>
      <w:r>
        <w:t>Afgrænsning af forurening i overfladejord</w:t>
      </w:r>
      <w:bookmarkEnd w:id="43"/>
    </w:p>
    <w:p w14:paraId="109C6453" w14:textId="0281A8A1" w:rsidR="002202D0" w:rsidRDefault="00AB3228" w:rsidP="002202D0">
      <w:pPr>
        <w:spacing w:after="120"/>
      </w:pPr>
      <w:r>
        <w:t>Forureninger i overfladejorden afgrænses</w:t>
      </w:r>
      <w:r w:rsidR="00C72DE3">
        <w:t>/</w:t>
      </w:r>
      <w:r w:rsidR="00825A08">
        <w:t>beskrives</w:t>
      </w:r>
      <w:r w:rsidR="008F721F">
        <w:t xml:space="preserve"> </w:t>
      </w:r>
      <w:r w:rsidR="00E956D1">
        <w:t>med enkel</w:t>
      </w:r>
      <w:r w:rsidR="68FBCD5B">
        <w:t>t</w:t>
      </w:r>
      <w:r w:rsidR="00E956D1">
        <w:t>nedstik</w:t>
      </w:r>
      <w:r w:rsidR="00794A48">
        <w:t xml:space="preserve"> </w:t>
      </w:r>
      <w:r w:rsidR="009029B9">
        <w:t xml:space="preserve">som udgangspunkt </w:t>
      </w:r>
      <w:r w:rsidR="00794A48">
        <w:t>med prøver fra intervalle</w:t>
      </w:r>
      <w:r w:rsidR="00850208">
        <w:t>r</w:t>
      </w:r>
      <w:r w:rsidR="00794A48">
        <w:t>ne 0-0</w:t>
      </w:r>
      <w:r w:rsidR="008A145B">
        <w:t>,</w:t>
      </w:r>
      <w:r w:rsidR="00794A48">
        <w:t>2</w:t>
      </w:r>
      <w:r w:rsidR="00285197">
        <w:t>5</w:t>
      </w:r>
      <w:r w:rsidR="00794A48">
        <w:t xml:space="preserve"> m u.t. </w:t>
      </w:r>
      <w:r w:rsidR="00C85035">
        <w:t>0,</w:t>
      </w:r>
      <w:r w:rsidR="00285197">
        <w:t>25</w:t>
      </w:r>
      <w:r w:rsidR="00C85035">
        <w:t>-0</w:t>
      </w:r>
      <w:r w:rsidR="008A145B">
        <w:t>,</w:t>
      </w:r>
      <w:r w:rsidR="00C85035">
        <w:t xml:space="preserve">5 m u.t. og 0,6 m u.t. ellers jf. </w:t>
      </w:r>
      <w:r w:rsidR="0088591A">
        <w:t>R</w:t>
      </w:r>
      <w:r w:rsidR="00D55DEB">
        <w:t>egionens metodebeskrivelse</w:t>
      </w:r>
      <w:r w:rsidR="00145841">
        <w:t xml:space="preserve">: </w:t>
      </w:r>
      <w:hyperlink r:id="rId17">
        <w:r w:rsidR="00850208" w:rsidRPr="4C14E8C1">
          <w:rPr>
            <w:rStyle w:val="Hyperlink"/>
          </w:rPr>
          <w:t>Metodebeskrivelse - Overfladeprøver</w:t>
        </w:r>
      </w:hyperlink>
      <w:r w:rsidR="00D54B79">
        <w:t>.</w:t>
      </w:r>
    </w:p>
    <w:p w14:paraId="0F719C3E" w14:textId="423E5FA9" w:rsidR="00413673" w:rsidRDefault="00413673" w:rsidP="00CE4072">
      <w:r>
        <w:t xml:space="preserve">Nedstik inklusive prøvetagning </w:t>
      </w:r>
      <w:r w:rsidR="005C4E65">
        <w:t>honoreres</w:t>
      </w:r>
      <w:r w:rsidR="00A00878">
        <w:t xml:space="preserve"> </w:t>
      </w:r>
      <w:r w:rsidR="79A93AB9">
        <w:t>som stykpris</w:t>
      </w:r>
      <w:r w:rsidR="00A00878">
        <w:t>.</w:t>
      </w:r>
    </w:p>
    <w:p w14:paraId="0EEC0014" w14:textId="39DBD86A" w:rsidR="00DF3922" w:rsidRDefault="001E1FF8" w:rsidP="008E61B3">
      <w:pPr>
        <w:pStyle w:val="Overskrift3"/>
      </w:pPr>
      <w:bookmarkStart w:id="44" w:name="_Toc219200640"/>
      <w:r>
        <w:t>Vertikal afgrænsning af dybereliggende forureninger</w:t>
      </w:r>
      <w:bookmarkEnd w:id="44"/>
    </w:p>
    <w:p w14:paraId="56D47E2C" w14:textId="5659444D" w:rsidR="00A00878" w:rsidRPr="00CE4072" w:rsidRDefault="00A73C8B" w:rsidP="00CE4072">
      <w:r>
        <w:t>Forureninger som for</w:t>
      </w:r>
      <w:r w:rsidR="00C42DD8">
        <w:t xml:space="preserve">ventelig har udbredelser til mere end </w:t>
      </w:r>
      <w:r w:rsidR="00AE3738">
        <w:t>1 m u.t.</w:t>
      </w:r>
      <w:r w:rsidR="00D101CC">
        <w:t xml:space="preserve"> (f.eks. oliespild, fyldjord m.m.)</w:t>
      </w:r>
      <w:r w:rsidR="00AE3738">
        <w:t xml:space="preserve"> </w:t>
      </w:r>
      <w:r w:rsidR="6E814B3D">
        <w:t xml:space="preserve">kan </w:t>
      </w:r>
      <w:r w:rsidR="00AE3738">
        <w:t>afgrænses med lokaliseringsboringer</w:t>
      </w:r>
      <w:r w:rsidR="00B27063">
        <w:t xml:space="preserve"> jf. </w:t>
      </w:r>
      <w:r w:rsidR="0088591A">
        <w:t>R</w:t>
      </w:r>
      <w:r w:rsidR="00190DDC">
        <w:t>egionens metodebeskrivelse</w:t>
      </w:r>
      <w:r w:rsidR="00145841">
        <w:t xml:space="preserve">: </w:t>
      </w:r>
      <w:hyperlink r:id="rId18">
        <w:r w:rsidR="00906207" w:rsidRPr="0AAD84A2">
          <w:rPr>
            <w:rStyle w:val="Hyperlink"/>
          </w:rPr>
          <w:t>Metodebeskrivelse - Boringer inkl. jordprøvetagning</w:t>
        </w:r>
      </w:hyperlink>
    </w:p>
    <w:p w14:paraId="1C2FEC67" w14:textId="5BCC2635" w:rsidR="00113FEF" w:rsidRPr="001D2E08" w:rsidRDefault="007E2DC6" w:rsidP="1AFC333B">
      <w:pPr>
        <w:rPr>
          <w:highlight w:val="yellow"/>
        </w:rPr>
      </w:pPr>
      <w:r>
        <w:t xml:space="preserve">Lokaliseringsboringer </w:t>
      </w:r>
      <w:r w:rsidR="005C4E65">
        <w:t>honoreres</w:t>
      </w:r>
      <w:r>
        <w:t xml:space="preserve"> pr. st</w:t>
      </w:r>
      <w:r w:rsidR="0075015E">
        <w:t>k. og tillægsmetre</w:t>
      </w:r>
      <w:r w:rsidR="004A6BEB">
        <w:t xml:space="preserve"> og </w:t>
      </w:r>
      <w:r w:rsidR="00825EA8">
        <w:t>an</w:t>
      </w:r>
      <w:r w:rsidR="00113FEF">
        <w:t>vendt prøvetagningsgrej</w:t>
      </w:r>
      <w:r w:rsidR="0075015E">
        <w:t xml:space="preserve"> jf. tilbudsliste</w:t>
      </w:r>
      <w:r w:rsidR="00713B8B">
        <w:t xml:space="preserve">, </w:t>
      </w:r>
      <w:r w:rsidR="006F15C3">
        <w:t>Kontraktbilag 2</w:t>
      </w:r>
      <w:r w:rsidR="00492782">
        <w:t>.</w:t>
      </w:r>
    </w:p>
    <w:p w14:paraId="431480D4" w14:textId="163AEFD9" w:rsidR="001D2E08" w:rsidRDefault="009C3E72" w:rsidP="008E61B3">
      <w:pPr>
        <w:pStyle w:val="Overskrift3"/>
      </w:pPr>
      <w:bookmarkStart w:id="45" w:name="_Toc219200641"/>
      <w:r>
        <w:t>Prøvehåndtering</w:t>
      </w:r>
      <w:bookmarkEnd w:id="45"/>
    </w:p>
    <w:p w14:paraId="3AD2748B" w14:textId="3ED5E1AB" w:rsidR="006E3A71" w:rsidRDefault="006E3A71" w:rsidP="007C22ED">
      <w:pPr>
        <w:spacing w:after="120"/>
      </w:pPr>
      <w:r>
        <w:t>Analyser skal som udgangspunkt udføres af et af de laboratorie</w:t>
      </w:r>
      <w:r w:rsidR="259101A0">
        <w:t>r</w:t>
      </w:r>
      <w:r>
        <w:t xml:space="preserve">, som Region Midtjylland har rammeaftale med. Fakturering af analyseomkostninger sker direkte fra det pågældende laboratorie til </w:t>
      </w:r>
      <w:r w:rsidR="0088591A">
        <w:t>R</w:t>
      </w:r>
      <w:r>
        <w:t xml:space="preserve">egionen, efter fakturaen er godkendt af </w:t>
      </w:r>
      <w:r w:rsidR="00B43DB6">
        <w:t>R</w:t>
      </w:r>
      <w:r>
        <w:t>ådgiver. Analyseresultater fra de</w:t>
      </w:r>
      <w:r w:rsidR="009D2422">
        <w:t>t</w:t>
      </w:r>
      <w:r>
        <w:t xml:space="preserve"> laboratorie, som </w:t>
      </w:r>
      <w:r w:rsidR="0088591A">
        <w:t>R</w:t>
      </w:r>
      <w:r>
        <w:t xml:space="preserve">egionen har aftale med, leveres direkte til </w:t>
      </w:r>
      <w:r w:rsidR="0088591A">
        <w:t>R</w:t>
      </w:r>
      <w:r>
        <w:t xml:space="preserve">egionens </w:t>
      </w:r>
      <w:proofErr w:type="spellStart"/>
      <w:r>
        <w:t>GeoGIS</w:t>
      </w:r>
      <w:proofErr w:type="spellEnd"/>
      <w:r>
        <w:t xml:space="preserve"> database. </w:t>
      </w:r>
    </w:p>
    <w:p w14:paraId="36CDC466" w14:textId="387D4C36" w:rsidR="006E3A71" w:rsidRDefault="006E3A71" w:rsidP="006E3A71">
      <w:pPr>
        <w:spacing w:after="120"/>
      </w:pPr>
      <w:r>
        <w:t xml:space="preserve">Prisen for prøvehåndtering omfatter kontakt med laboratoriet, bestilling af emballage, udvælgelse af prøver, rekvisitioner, bestilling af analyser, bestilling af prøveafhentning, efterfølgende vurdering af data, vurdering og godkendelse af laboratoriets faktura til </w:t>
      </w:r>
      <w:r w:rsidR="0088591A">
        <w:t>R</w:t>
      </w:r>
      <w:r>
        <w:t xml:space="preserve">egionen, herunder vurdering af evt. bod, som følge af for sent leveret analyseresultater jf. </w:t>
      </w:r>
      <w:r w:rsidR="0088591A">
        <w:t>R</w:t>
      </w:r>
      <w:r>
        <w:t xml:space="preserve">egionens rammeaftale med laboratorierne. </w:t>
      </w:r>
      <w:r w:rsidR="18327ABB">
        <w:t>Den samlede pris for prøvehåndtering</w:t>
      </w:r>
      <w:r>
        <w:t xml:space="preserve"> angives pr. lokalitet</w:t>
      </w:r>
      <w:r w:rsidR="00434B10">
        <w:t xml:space="preserve"> (sag)</w:t>
      </w:r>
      <w:r>
        <w:t xml:space="preserve">. </w:t>
      </w:r>
    </w:p>
    <w:p w14:paraId="0EF456F9" w14:textId="1C6DFEBD" w:rsidR="006E3A71" w:rsidRDefault="006E3A71" w:rsidP="006E3A71">
      <w:pPr>
        <w:spacing w:after="120"/>
      </w:pPr>
      <w:r>
        <w:t xml:space="preserve">For nærmere beskrivelse af </w:t>
      </w:r>
      <w:r w:rsidR="0088591A">
        <w:t>R</w:t>
      </w:r>
      <w:r>
        <w:t xml:space="preserve">egionens laboratorieaftaler og håndtering af laboratorieprøver henvises der til siden Rådgiverinfo Undersøgelser – </w:t>
      </w:r>
      <w:hyperlink r:id="rId19" w:history="1">
        <w:r w:rsidRPr="0020616E">
          <w:rPr>
            <w:rStyle w:val="Hyperlink"/>
          </w:rPr>
          <w:t>Laboratorieaftale om analyser</w:t>
        </w:r>
      </w:hyperlink>
      <w:r>
        <w:t xml:space="preserve">. </w:t>
      </w:r>
    </w:p>
    <w:p w14:paraId="4EB940BC" w14:textId="6E73EC7B" w:rsidR="006E3A71" w:rsidRDefault="006E3A71" w:rsidP="006E3A71">
      <w:pPr>
        <w:pStyle w:val="Overskrift4"/>
        <w:spacing w:after="120"/>
      </w:pPr>
      <w:r>
        <w:lastRenderedPageBreak/>
        <w:t xml:space="preserve">Analyserekvisition og dataudveksling med laboratorierne </w:t>
      </w:r>
    </w:p>
    <w:p w14:paraId="33F54191" w14:textId="3651F517" w:rsidR="006E3A71" w:rsidRDefault="006E3A71" w:rsidP="006E3A71">
      <w:pPr>
        <w:spacing w:after="120"/>
      </w:pPr>
      <w:r>
        <w:t xml:space="preserve">For alle analyseprøver, der skal laboratorieanalyseres, skal bestilling af analyser ske via anvendelse af </w:t>
      </w:r>
      <w:proofErr w:type="spellStart"/>
      <w:r>
        <w:t>DMP's</w:t>
      </w:r>
      <w:proofErr w:type="spellEnd"/>
      <w:r>
        <w:t xml:space="preserve"> Stanlab-system. Hertil stiller </w:t>
      </w:r>
      <w:r w:rsidR="0088591A">
        <w:t>R</w:t>
      </w:r>
      <w:r>
        <w:t xml:space="preserve">egionen en basal webløsning kaldet ARA til rådighed, der anvender Stanlab-API og et API til </w:t>
      </w:r>
      <w:proofErr w:type="spellStart"/>
      <w:r>
        <w:t>GeoGIS</w:t>
      </w:r>
      <w:proofErr w:type="spellEnd"/>
      <w:r>
        <w:t xml:space="preserve"> (</w:t>
      </w:r>
      <w:proofErr w:type="spellStart"/>
      <w:r>
        <w:t>GeoGIS-openAPI</w:t>
      </w:r>
      <w:proofErr w:type="spellEnd"/>
      <w:r>
        <w:t xml:space="preserve">). Alternativt kan </w:t>
      </w:r>
      <w:r w:rsidR="00B43DB6">
        <w:t>R</w:t>
      </w:r>
      <w:r>
        <w:t xml:space="preserve">ådgiver vælge at anvende egen eller 3. parts løsning, blot disse gør brug af DMP </w:t>
      </w:r>
      <w:proofErr w:type="spellStart"/>
      <w:r>
        <w:t>Stanlab-API'er</w:t>
      </w:r>
      <w:proofErr w:type="spellEnd"/>
      <w:r>
        <w:t xml:space="preserve"> og </w:t>
      </w:r>
      <w:proofErr w:type="spellStart"/>
      <w:r>
        <w:t>GeoGIS</w:t>
      </w:r>
      <w:proofErr w:type="spellEnd"/>
      <w:r>
        <w:t>-API.</w:t>
      </w:r>
    </w:p>
    <w:p w14:paraId="62E12646" w14:textId="597FE0F0" w:rsidR="006E3A71" w:rsidRDefault="006E3A71" w:rsidP="006E3A71">
      <w:pPr>
        <w:spacing w:after="120"/>
      </w:pPr>
      <w:r>
        <w:t xml:space="preserve">For information om brugen af ARA og </w:t>
      </w:r>
      <w:proofErr w:type="spellStart"/>
      <w:r>
        <w:t>API'er</w:t>
      </w:r>
      <w:proofErr w:type="spellEnd"/>
      <w:r>
        <w:t xml:space="preserve"> henvises til den fællesregionale informationsside </w:t>
      </w:r>
      <w:hyperlink r:id="rId20" w:history="1">
        <w:r w:rsidRPr="005465CB">
          <w:rPr>
            <w:rStyle w:val="Hyperlink"/>
          </w:rPr>
          <w:t xml:space="preserve">'ARA - </w:t>
        </w:r>
        <w:proofErr w:type="spellStart"/>
        <w:r w:rsidRPr="005465CB">
          <w:rPr>
            <w:rStyle w:val="Hyperlink"/>
          </w:rPr>
          <w:t>AnalyseRekvisitions</w:t>
        </w:r>
        <w:proofErr w:type="spellEnd"/>
        <w:r w:rsidRPr="005465CB">
          <w:rPr>
            <w:rStyle w:val="Hyperlink"/>
          </w:rPr>
          <w:t>-App'</w:t>
        </w:r>
      </w:hyperlink>
      <w:r>
        <w:t>.</w:t>
      </w:r>
      <w:r w:rsidR="00BA3824">
        <w:t xml:space="preserve"> </w:t>
      </w:r>
    </w:p>
    <w:p w14:paraId="72863A05" w14:textId="77777777" w:rsidR="006E3A71" w:rsidRDefault="006E3A71" w:rsidP="006E3A71">
      <w:pPr>
        <w:spacing w:after="120"/>
      </w:pPr>
      <w:r>
        <w:t xml:space="preserve">Stregkodelabels udleveres fra laboratoriet og har en unik kode pr. prøve. Labels skal påføres prøveglas/poser og koden fra stregkoden skal registreres på analyserekvisitionen. </w:t>
      </w:r>
    </w:p>
    <w:p w14:paraId="393ADAF3" w14:textId="013440D6" w:rsidR="006E3A71" w:rsidRPr="006E3A71" w:rsidRDefault="006E3A71" w:rsidP="006E3A71">
      <w:pPr>
        <w:spacing w:after="120"/>
      </w:pPr>
      <w:r>
        <w:t xml:space="preserve">Det er </w:t>
      </w:r>
      <w:r w:rsidR="00B43DB6">
        <w:t>R</w:t>
      </w:r>
      <w:r>
        <w:t>ådgivers ansvar at sørge for, at rekvisitionsdata er registreret korrekt ved laboratoriet (f.eks. ved at tjekke ordrebekræftelsen). Rådgiver skal sørge for, at der kun fremsendes rekvisitioner på prøver, der afleveres hos laboratoriet, samt at give laboratoriet besked for indsendte prøver som ikke skal analyseres.</w:t>
      </w:r>
    </w:p>
    <w:p w14:paraId="24F6C1E9" w14:textId="5D6B6A91" w:rsidR="7E2C5E49" w:rsidRDefault="7E2C5E49" w:rsidP="7E2C5E49">
      <w:pPr>
        <w:spacing w:after="120"/>
      </w:pPr>
    </w:p>
    <w:p w14:paraId="64814AFC" w14:textId="1737FA65" w:rsidR="001D2E08" w:rsidRDefault="00A030F3" w:rsidP="0042214E">
      <w:pPr>
        <w:pStyle w:val="Overskrift2"/>
      </w:pPr>
      <w:bookmarkStart w:id="46" w:name="_Toc219200642"/>
      <w:r>
        <w:t>A</w:t>
      </w:r>
      <w:r w:rsidRPr="00A030F3">
        <w:t>frapportering/</w:t>
      </w:r>
      <w:r w:rsidR="002533AE">
        <w:t>p</w:t>
      </w:r>
      <w:r w:rsidRPr="00A030F3">
        <w:t>rojekt</w:t>
      </w:r>
      <w:r w:rsidR="000F3AD9">
        <w:t xml:space="preserve"> til afværge</w:t>
      </w:r>
      <w:bookmarkEnd w:id="46"/>
    </w:p>
    <w:p w14:paraId="221BCDD9" w14:textId="462D6FC4" w:rsidR="00F36B96" w:rsidRPr="00F36B96" w:rsidRDefault="00993A8A" w:rsidP="008E61B3">
      <w:pPr>
        <w:pStyle w:val="Overskrift3"/>
      </w:pPr>
      <w:bookmarkStart w:id="47" w:name="_Toc219200643"/>
      <w:r>
        <w:t xml:space="preserve">Afrapportering af </w:t>
      </w:r>
      <w:r w:rsidR="00F4721B">
        <w:t xml:space="preserve">undersøgelse samt udarbejdelse af projekt til </w:t>
      </w:r>
      <w:r w:rsidR="0042214E">
        <w:t>afværge</w:t>
      </w:r>
      <w:bookmarkEnd w:id="47"/>
      <w:r w:rsidR="000D4745">
        <w:t xml:space="preserve"> </w:t>
      </w:r>
    </w:p>
    <w:p w14:paraId="4A524E58" w14:textId="5E3093C8" w:rsidR="00E660E6" w:rsidRDefault="00F5443A" w:rsidP="00F5443A">
      <w:pPr>
        <w:spacing w:after="120"/>
      </w:pPr>
      <w:r>
        <w:t xml:space="preserve">Rapporten skal udarbejdes </w:t>
      </w:r>
      <w:r w:rsidR="00350620">
        <w:t xml:space="preserve">pr. lokalitet </w:t>
      </w:r>
      <w:r>
        <w:t xml:space="preserve">ud fra en </w:t>
      </w:r>
      <w:r w:rsidR="00457561">
        <w:t>r</w:t>
      </w:r>
      <w:r>
        <w:t xml:space="preserve">apportskabelon </w:t>
      </w:r>
      <w:r w:rsidR="00457561">
        <w:t>til afgrænsende undersøgelse</w:t>
      </w:r>
      <w:r>
        <w:t>.</w:t>
      </w:r>
      <w:r w:rsidR="00BF7F0C">
        <w:t xml:space="preserve"> </w:t>
      </w:r>
      <w:r w:rsidR="008A0C2A">
        <w:t>Rapporten udarbejdes efter endt</w:t>
      </w:r>
      <w:r w:rsidR="00736FFA">
        <w:t xml:space="preserve"> undersøgelse, hvis forureningen ikke genfindes og derfor ikke fortsætter til fase 2</w:t>
      </w:r>
      <w:r w:rsidR="0000748B">
        <w:t xml:space="preserve"> </w:t>
      </w:r>
      <w:r w:rsidR="00652993">
        <w:t>(</w:t>
      </w:r>
      <w:r w:rsidR="0000748B">
        <w:t>afværge</w:t>
      </w:r>
      <w:r w:rsidR="00652993">
        <w:t>)</w:t>
      </w:r>
      <w:r w:rsidR="00E660E6">
        <w:t>.</w:t>
      </w:r>
      <w:r w:rsidR="00E660E6" w:rsidRPr="00E660E6">
        <w:t xml:space="preserve"> </w:t>
      </w:r>
    </w:p>
    <w:p w14:paraId="000BABB1" w14:textId="25A64A95" w:rsidR="00713462" w:rsidRDefault="00E660E6" w:rsidP="00F5443A">
      <w:pPr>
        <w:spacing w:after="120"/>
      </w:pPr>
      <w:r>
        <w:t xml:space="preserve">Skabelonen kan hentes her: </w:t>
      </w:r>
      <w:hyperlink r:id="rId21" w:history="1">
        <w:r w:rsidRPr="00A40848">
          <w:rPr>
            <w:rStyle w:val="Hyperlink"/>
          </w:rPr>
          <w:t>Rapport til afgrænsende undersøgelse</w:t>
        </w:r>
      </w:hyperlink>
      <w:r>
        <w:t>.</w:t>
      </w:r>
    </w:p>
    <w:p w14:paraId="6D5A130E" w14:textId="1089F7D4" w:rsidR="00F5443A" w:rsidRDefault="00F5443A" w:rsidP="00F5443A">
      <w:pPr>
        <w:spacing w:after="120"/>
      </w:pPr>
      <w:r>
        <w:t>Af skabelonen fremgår opbygningen med de enkelte afsnit</w:t>
      </w:r>
      <w:r w:rsidR="00D74C41">
        <w:t>,</w:t>
      </w:r>
      <w:r w:rsidR="00E840F5">
        <w:t xml:space="preserve"> og </w:t>
      </w:r>
      <w:r w:rsidR="001F3AB8">
        <w:t xml:space="preserve">hvad </w:t>
      </w:r>
      <w:r w:rsidR="00035DB6">
        <w:t xml:space="preserve">vi </w:t>
      </w:r>
      <w:r w:rsidR="00E840F5">
        <w:t>forvente</w:t>
      </w:r>
      <w:r w:rsidR="00035DB6">
        <w:t>r afsnittene skal</w:t>
      </w:r>
      <w:r w:rsidR="00E840F5">
        <w:t xml:space="preserve"> ind</w:t>
      </w:r>
      <w:r w:rsidR="00035DB6">
        <w:t>e</w:t>
      </w:r>
      <w:r w:rsidR="00E840F5">
        <w:t>hold</w:t>
      </w:r>
      <w:r w:rsidR="00035DB6">
        <w:t>e</w:t>
      </w:r>
      <w:r>
        <w:t xml:space="preserve">. </w:t>
      </w:r>
    </w:p>
    <w:p w14:paraId="0A1680DF" w14:textId="0DB0620B" w:rsidR="00D57E49" w:rsidRDefault="002D2CFF" w:rsidP="00F5443A">
      <w:pPr>
        <w:spacing w:after="120"/>
      </w:pPr>
      <w:r>
        <w:t>Udkast til rapporten skal Regionen modtage senest 2 mdr. efter godkendt oplæg, såfremt leveringen af analyseresultaterne</w:t>
      </w:r>
      <w:r w:rsidR="00652993">
        <w:t xml:space="preserve"> fra analyse</w:t>
      </w:r>
      <w:r w:rsidR="00713462">
        <w:t>laboratoriet</w:t>
      </w:r>
      <w:r>
        <w:t xml:space="preserve"> ikke er over 14 </w:t>
      </w:r>
      <w:r w:rsidR="00511C3B">
        <w:t>arbejds</w:t>
      </w:r>
      <w:r>
        <w:t xml:space="preserve">dage. Hvis dette er tilfælde, så skal Regionen modtage udkast til rapporten hurtigst muligt derefter. Regionen har 2 uger til kommentering, hvorefter Rådgiver har 2 uger til fremsendelse af endelig rapport. </w:t>
      </w:r>
    </w:p>
    <w:p w14:paraId="627008FD" w14:textId="77777777" w:rsidR="00446475" w:rsidRDefault="00446475" w:rsidP="00446475">
      <w:pPr>
        <w:spacing w:after="120"/>
      </w:pPr>
      <w:r>
        <w:t>Prisen på afrapportering skal omfatte en rapport (inkl. arbejde med kvalitetssikring og evt. revision) med relevante afsnit. Rapporten skal være webtilgængelig – jf. Lov om tilgængelighed af offentlige og offentligretlige organers websteder og mobilapplikationer (webtilgængelighedsloven).</w:t>
      </w:r>
      <w:r w:rsidRPr="00A71EBB">
        <w:t xml:space="preserve"> </w:t>
      </w:r>
    </w:p>
    <w:p w14:paraId="5C2E22F9" w14:textId="6B789237" w:rsidR="00AC044B" w:rsidRDefault="7C041BC0" w:rsidP="00A71EBB">
      <w:pPr>
        <w:spacing w:after="120"/>
      </w:pPr>
      <w:r>
        <w:t>Hvis forureningen genfindes</w:t>
      </w:r>
      <w:r w:rsidR="7FA9A55B">
        <w:t>,</w:t>
      </w:r>
      <w:r>
        <w:t xml:space="preserve"> skal </w:t>
      </w:r>
      <w:r w:rsidR="00B43DB6">
        <w:t>R</w:t>
      </w:r>
      <w:r>
        <w:t>ådgiver p</w:t>
      </w:r>
      <w:r w:rsidR="4F337829">
        <w:t>b</w:t>
      </w:r>
      <w:r>
        <w:t>a. resultaterne fra den afgrænsende undersøgelse</w:t>
      </w:r>
      <w:r w:rsidR="7FA9A55B">
        <w:t>,</w:t>
      </w:r>
      <w:r>
        <w:t xml:space="preserve"> udarbejde e</w:t>
      </w:r>
      <w:r w:rsidR="4C9C87AD">
        <w:t>n</w:t>
      </w:r>
      <w:r>
        <w:t xml:space="preserve"> projekt</w:t>
      </w:r>
      <w:r w:rsidR="0DC5F858">
        <w:t>beskrivelse</w:t>
      </w:r>
      <w:r w:rsidR="4A6A5C54">
        <w:t xml:space="preserve"> </w:t>
      </w:r>
      <w:r w:rsidR="3C305E21">
        <w:t>for</w:t>
      </w:r>
      <w:r w:rsidR="4A6A5C54">
        <w:t xml:space="preserve"> afværge</w:t>
      </w:r>
      <w:r>
        <w:t xml:space="preserve">, som </w:t>
      </w:r>
      <w:r>
        <w:lastRenderedPageBreak/>
        <w:t xml:space="preserve">kan anvendes som opgavebeskrivelse og til tilbudsliste i den </w:t>
      </w:r>
      <w:r w:rsidR="30D2A2B0">
        <w:t>efter</w:t>
      </w:r>
      <w:r>
        <w:t>følgende udbudsforretning ift. entreprenørarbejder.</w:t>
      </w:r>
      <w:r w:rsidR="4A6A5C54">
        <w:t xml:space="preserve"> </w:t>
      </w:r>
      <w:r w:rsidR="14487D4E">
        <w:t>Projekt</w:t>
      </w:r>
      <w:r w:rsidR="1E797FBF">
        <w:t>beskrivelsen</w:t>
      </w:r>
      <w:r w:rsidR="14487D4E">
        <w:t xml:space="preserve"> skal udarbejdes </w:t>
      </w:r>
      <w:r w:rsidR="4B42A371">
        <w:t>pr. lokalitet</w:t>
      </w:r>
      <w:r w:rsidR="656B6DF4">
        <w:t xml:space="preserve"> ud fra skabelon for projekt</w:t>
      </w:r>
      <w:r w:rsidR="4BE32955">
        <w:t>beskrivelse</w:t>
      </w:r>
      <w:r w:rsidR="00426661">
        <w:t xml:space="preserve"> og</w:t>
      </w:r>
      <w:r w:rsidR="00035D3C">
        <w:t xml:space="preserve"> de dertil hørende</w:t>
      </w:r>
      <w:r w:rsidR="000D6E19">
        <w:t xml:space="preserve"> afsnit. Projektbeskrivelsen</w:t>
      </w:r>
      <w:r w:rsidR="00426661">
        <w:t xml:space="preserve"> vil indgå i </w:t>
      </w:r>
      <w:r w:rsidR="002F215D">
        <w:t>udbudsmateriale</w:t>
      </w:r>
      <w:r w:rsidR="00565EE3">
        <w:t>t</w:t>
      </w:r>
      <w:r w:rsidR="002F215D">
        <w:t xml:space="preserve"> for</w:t>
      </w:r>
      <w:r w:rsidR="00565EE3">
        <w:t xml:space="preserve"> udbudsforretning med</w:t>
      </w:r>
      <w:r w:rsidR="001508C5">
        <w:t xml:space="preserve"> entreprenører</w:t>
      </w:r>
      <w:r w:rsidR="3A437A94">
        <w:t xml:space="preserve">. </w:t>
      </w:r>
    </w:p>
    <w:p w14:paraId="7435462B" w14:textId="241BA4E2" w:rsidR="00AC044B" w:rsidRDefault="3A437A94" w:rsidP="00A71EBB">
      <w:pPr>
        <w:spacing w:after="120"/>
      </w:pPr>
      <w:r>
        <w:t xml:space="preserve">Skabelonen kan hentes her: </w:t>
      </w:r>
      <w:hyperlink r:id="rId22" w:history="1">
        <w:r w:rsidRPr="00A24C47">
          <w:rPr>
            <w:rStyle w:val="Hyperlink"/>
          </w:rPr>
          <w:t>Projekt</w:t>
        </w:r>
        <w:r w:rsidR="5297B980" w:rsidRPr="00A24C47">
          <w:rPr>
            <w:rStyle w:val="Hyperlink"/>
          </w:rPr>
          <w:t>beskrivelse</w:t>
        </w:r>
        <w:r w:rsidRPr="00A24C47">
          <w:rPr>
            <w:rStyle w:val="Hyperlink"/>
          </w:rPr>
          <w:t xml:space="preserve"> </w:t>
        </w:r>
        <w:r w:rsidR="3C305E21" w:rsidRPr="00A24C47">
          <w:rPr>
            <w:rStyle w:val="Hyperlink"/>
          </w:rPr>
          <w:t>for afværge</w:t>
        </w:r>
      </w:hyperlink>
      <w:r>
        <w:t xml:space="preserve">. </w:t>
      </w:r>
    </w:p>
    <w:p w14:paraId="200FD92D" w14:textId="3000DFB2" w:rsidR="00EB24D7" w:rsidRDefault="3A437A94" w:rsidP="00A71EBB">
      <w:pPr>
        <w:spacing w:after="120"/>
      </w:pPr>
      <w:r>
        <w:t>Af skabelonen fremgår opbygningen med de enkelte afsnit</w:t>
      </w:r>
      <w:r w:rsidR="00D74C41">
        <w:t>,</w:t>
      </w:r>
      <w:r>
        <w:t xml:space="preserve"> og hvad vi forventer</w:t>
      </w:r>
      <w:r w:rsidR="00D74C41">
        <w:t>,</w:t>
      </w:r>
      <w:r>
        <w:t xml:space="preserve"> afsnittene skal indeholde.</w:t>
      </w:r>
      <w:r w:rsidR="6D460B92">
        <w:t xml:space="preserve"> Regionen skal </w:t>
      </w:r>
      <w:r w:rsidR="28D186CE">
        <w:t>godkende de</w:t>
      </w:r>
      <w:r w:rsidR="3755FA05">
        <w:t>n</w:t>
      </w:r>
      <w:r w:rsidR="28D186CE">
        <w:t xml:space="preserve"> udarbejdede projekt</w:t>
      </w:r>
      <w:r w:rsidR="70346191">
        <w:t>beskrivelse</w:t>
      </w:r>
      <w:r w:rsidR="00D74C41">
        <w:t>,</w:t>
      </w:r>
      <w:r w:rsidR="28D186CE">
        <w:t xml:space="preserve"> før fase 2</w:t>
      </w:r>
      <w:r w:rsidR="7F43356C">
        <w:t xml:space="preserve"> (</w:t>
      </w:r>
      <w:r w:rsidR="68D140FF">
        <w:t>afværge</w:t>
      </w:r>
      <w:r w:rsidR="7F43356C">
        <w:t>)</w:t>
      </w:r>
      <w:r w:rsidR="28D186CE">
        <w:t xml:space="preserve"> igangsættes.</w:t>
      </w:r>
    </w:p>
    <w:p w14:paraId="0852D4AC" w14:textId="11EE07DB" w:rsidR="008D7411" w:rsidRDefault="00001226" w:rsidP="00F5443A">
      <w:pPr>
        <w:spacing w:after="120"/>
      </w:pPr>
      <w:r>
        <w:t>Råd</w:t>
      </w:r>
      <w:r w:rsidR="00374065">
        <w:t>giver skal fremsende en opdateret økonomi</w:t>
      </w:r>
      <w:r w:rsidR="00D74C41">
        <w:t>,</w:t>
      </w:r>
      <w:r w:rsidR="00374065">
        <w:t xml:space="preserve"> </w:t>
      </w:r>
      <w:r w:rsidR="008E4D86">
        <w:t xml:space="preserve">som </w:t>
      </w:r>
      <w:r w:rsidR="00A71EBB">
        <w:t xml:space="preserve">skal indeholde et samlet budget pr. lokalitet for de forventede omkostninger for både entreprenørdelen, jorddeponi og rådgiverdelen af </w:t>
      </w:r>
      <w:proofErr w:type="spellStart"/>
      <w:r w:rsidR="00A71EBB">
        <w:t>afværgen</w:t>
      </w:r>
      <w:proofErr w:type="spellEnd"/>
      <w:r w:rsidR="00A71EBB">
        <w:t>.</w:t>
      </w:r>
    </w:p>
    <w:p w14:paraId="02862F0E" w14:textId="18255008" w:rsidR="00782A25" w:rsidRDefault="2278B4CD" w:rsidP="00C50FDC">
      <w:pPr>
        <w:spacing w:after="120"/>
        <w:rPr>
          <w:b/>
          <w:bCs/>
        </w:rPr>
      </w:pPr>
      <w:r>
        <w:t xml:space="preserve">Prisen </w:t>
      </w:r>
      <w:r w:rsidR="00D74C41">
        <w:t xml:space="preserve">på </w:t>
      </w:r>
      <w:r w:rsidR="5624F4CB">
        <w:t>udarbejdelse af projekt</w:t>
      </w:r>
      <w:r w:rsidR="53F3C1D2">
        <w:t>beskrivelse</w:t>
      </w:r>
      <w:r w:rsidR="5624F4CB">
        <w:t xml:space="preserve"> </w:t>
      </w:r>
      <w:r>
        <w:t xml:space="preserve">skal omfatte </w:t>
      </w:r>
      <w:r w:rsidR="40779FDB">
        <w:t>e</w:t>
      </w:r>
      <w:r w:rsidR="519E3CCD">
        <w:t>n</w:t>
      </w:r>
      <w:r w:rsidR="40779FDB">
        <w:t xml:space="preserve"> projekt</w:t>
      </w:r>
      <w:r w:rsidR="49EA6F19">
        <w:t>beskrivelse</w:t>
      </w:r>
      <w:r>
        <w:t xml:space="preserve"> (inkl. arbejde med kvalitetssikring og evt. revision) med relevante afsnit. </w:t>
      </w:r>
      <w:r w:rsidR="00B43DB6">
        <w:t>P</w:t>
      </w:r>
      <w:r w:rsidR="5624F4CB">
        <w:t>rojekt</w:t>
      </w:r>
      <w:r w:rsidR="39C76A55">
        <w:t>beskrivelsen</w:t>
      </w:r>
      <w:r>
        <w:t xml:space="preserve"> skal være webtilgængelig – jf. Lov om tilgængelighed af offentlige og offentligretlige organers websteder og mobilapplikationer (webtilgængelighedsloven).</w:t>
      </w:r>
    </w:p>
    <w:p w14:paraId="10718FE4" w14:textId="240CAD50" w:rsidR="00782A25" w:rsidRDefault="002D6018" w:rsidP="007C22ED">
      <w:pPr>
        <w:pStyle w:val="Overskrift2"/>
        <w:spacing w:after="120"/>
      </w:pPr>
      <w:bookmarkStart w:id="48" w:name="_Toc219200644"/>
      <w:r>
        <w:t>Afværge (Fase 2)</w:t>
      </w:r>
      <w:bookmarkEnd w:id="48"/>
    </w:p>
    <w:p w14:paraId="6276B94F" w14:textId="5CD92097" w:rsidR="006101C7" w:rsidRDefault="00B43DB6" w:rsidP="008E61B3">
      <w:pPr>
        <w:pStyle w:val="Overskrift3"/>
      </w:pPr>
      <w:bookmarkStart w:id="49" w:name="_Toc219200645"/>
      <w:r>
        <w:t>Afholdelse af udbudsforretning med entreprenører</w:t>
      </w:r>
      <w:bookmarkEnd w:id="49"/>
    </w:p>
    <w:p w14:paraId="55A30A1C" w14:textId="59F44256" w:rsidR="003F389C" w:rsidRDefault="003F389C" w:rsidP="003F389C">
      <w:pPr>
        <w:spacing w:after="120"/>
      </w:pPr>
      <w:r>
        <w:t xml:space="preserve">Rådgiver </w:t>
      </w:r>
      <w:r w:rsidR="499CBEEA">
        <w:t xml:space="preserve">skal udarbejde udbudsmateriale </w:t>
      </w:r>
      <w:r>
        <w:t>for afværge med</w:t>
      </w:r>
      <w:r w:rsidR="499CBEEA">
        <w:t xml:space="preserve"> </w:t>
      </w:r>
      <w:r w:rsidR="07693898">
        <w:t>baggrund</w:t>
      </w:r>
      <w:r w:rsidR="499CBEEA">
        <w:t xml:space="preserve"> i </w:t>
      </w:r>
      <w:r w:rsidR="6729DE62">
        <w:t>projekt</w:t>
      </w:r>
      <w:r w:rsidR="263DD0EA">
        <w:t>beskrivelsen</w:t>
      </w:r>
      <w:r w:rsidR="6729DE62">
        <w:t xml:space="preserve"> </w:t>
      </w:r>
      <w:r w:rsidR="2DBBE552">
        <w:t>fra fase 1</w:t>
      </w:r>
      <w:r>
        <w:t xml:space="preserve"> og gennemføre denne procedure. Der er tale om konkurrenceudsættelse af bygge- og anlægsopgaver under tærskelværdien for EU-udbud.</w:t>
      </w:r>
    </w:p>
    <w:p w14:paraId="5BDEEDEC" w14:textId="753BA37B" w:rsidR="003F389C" w:rsidRDefault="2DBBE552" w:rsidP="003F389C">
      <w:pPr>
        <w:spacing w:after="120"/>
      </w:pPr>
      <w:r>
        <w:t xml:space="preserve">Udbudsmaterialet </w:t>
      </w:r>
      <w:r w:rsidR="003F389C">
        <w:t>udarbejdes på grundlag af</w:t>
      </w:r>
      <w:r w:rsidR="739005CC">
        <w:t xml:space="preserve"> </w:t>
      </w:r>
      <w:r w:rsidR="00B43DB6">
        <w:t xml:space="preserve">Regionens til enhver tid værende </w:t>
      </w:r>
      <w:r w:rsidR="739005CC">
        <w:t>skabelone</w:t>
      </w:r>
      <w:r w:rsidR="003F389C">
        <w:t xml:space="preserve">r for udbudsmateriale, herunder aftaleindkast. </w:t>
      </w:r>
    </w:p>
    <w:p w14:paraId="16D4CC9F" w14:textId="7950AABD" w:rsidR="003F389C" w:rsidRDefault="003F389C" w:rsidP="003F389C">
      <w:pPr>
        <w:spacing w:after="120"/>
      </w:pPr>
      <w:r>
        <w:t>Ved udbudsmateriale forstås materiale til brug for licitation, underhåndsbud eller anden relevant procedure for tilbud af bygge- og anlægsopgaver under tærskelværdien for EU-udbud.</w:t>
      </w:r>
    </w:p>
    <w:p w14:paraId="4840A0D7" w14:textId="77777777" w:rsidR="009F0BBC" w:rsidRDefault="00B43DB6" w:rsidP="003F389C">
      <w:pPr>
        <w:spacing w:after="120"/>
      </w:pPr>
      <w:r>
        <w:t>Udkast til</w:t>
      </w:r>
      <w:r w:rsidR="004617A5">
        <w:t xml:space="preserve"> </w:t>
      </w:r>
      <w:r w:rsidR="00C51A19">
        <w:t xml:space="preserve">udbudsmateriale </w:t>
      </w:r>
      <w:r w:rsidR="004617A5">
        <w:t xml:space="preserve">skal Regionen modtage </w:t>
      </w:r>
      <w:r w:rsidR="00FF1E2A">
        <w:t>samtidig med</w:t>
      </w:r>
      <w:r w:rsidR="004617A5">
        <w:t xml:space="preserve"> </w:t>
      </w:r>
      <w:r w:rsidR="00C63A4D">
        <w:t xml:space="preserve">modtagelse </w:t>
      </w:r>
      <w:r w:rsidR="00057A37">
        <w:t xml:space="preserve">af projektbeskrivelsen for </w:t>
      </w:r>
      <w:proofErr w:type="spellStart"/>
      <w:r w:rsidR="00057A37">
        <w:t>afværgen</w:t>
      </w:r>
      <w:proofErr w:type="spellEnd"/>
      <w:r w:rsidR="00057A37">
        <w:t>.</w:t>
      </w:r>
      <w:r w:rsidR="00D22801" w:rsidDel="00D22801">
        <w:t xml:space="preserve"> </w:t>
      </w:r>
    </w:p>
    <w:p w14:paraId="4D8083B5" w14:textId="297B9CB4" w:rsidR="004617A5" w:rsidRDefault="004617A5" w:rsidP="007C22ED">
      <w:pPr>
        <w:spacing w:after="120"/>
      </w:pPr>
      <w:r>
        <w:t>Regionen har 2 uger til kommentering, hvorefter Rådgiver har 2 uger til fremsendelse af</w:t>
      </w:r>
      <w:r w:rsidR="004468D1">
        <w:t xml:space="preserve"> </w:t>
      </w:r>
      <w:r w:rsidR="00D30042">
        <w:t>endeligt udbudsmateriale</w:t>
      </w:r>
      <w:r>
        <w:t xml:space="preserve">. </w:t>
      </w:r>
    </w:p>
    <w:p w14:paraId="3850E751" w14:textId="49A24C91" w:rsidR="00513EA3" w:rsidRDefault="005C4E65" w:rsidP="0AAD84A2">
      <w:pPr>
        <w:spacing w:after="120"/>
      </w:pPr>
      <w:r>
        <w:t>Honoreres som afholdt timeforbrug til udarbejdelse af materiale.</w:t>
      </w:r>
    </w:p>
    <w:p w14:paraId="30CEF55F" w14:textId="27123D1A" w:rsidR="003F389C" w:rsidRDefault="003A494F" w:rsidP="003F389C">
      <w:pPr>
        <w:spacing w:after="120"/>
      </w:pPr>
      <w:r>
        <w:t>R</w:t>
      </w:r>
      <w:r w:rsidR="0FB18CC4">
        <w:t>ådgiver udsender og afholder udbudsforretning med 2-3 entreprenører</w:t>
      </w:r>
      <w:r w:rsidR="00132CE1">
        <w:t>. u</w:t>
      </w:r>
      <w:r w:rsidR="003F389C">
        <w:t>anset Regionens paradigmer har Rådgiver det fulde ansvar for udbudsmaterialets og udbuddets gennemførelses lovlighed og hensigtsmæssighed.</w:t>
      </w:r>
    </w:p>
    <w:p w14:paraId="64945488" w14:textId="7B21194B" w:rsidR="00E92EE6" w:rsidRDefault="00E92EE6" w:rsidP="00E92EE6">
      <w:r w:rsidRPr="00E92EE6">
        <w:t xml:space="preserve">Rådgiver udarbejder kontrakt til </w:t>
      </w:r>
      <w:r w:rsidR="0071446C">
        <w:t xml:space="preserve">den vindende </w:t>
      </w:r>
      <w:r w:rsidRPr="00E92EE6">
        <w:t>entreprenør</w:t>
      </w:r>
      <w:r w:rsidR="0071446C">
        <w:t xml:space="preserve"> af udbudsforretningen</w:t>
      </w:r>
      <w:r w:rsidRPr="00E92EE6">
        <w:t>, men Regionen tegner kontrakten med entreprenøren.</w:t>
      </w:r>
    </w:p>
    <w:p w14:paraId="41B6B565" w14:textId="77777777" w:rsidR="00D51350" w:rsidRDefault="00D51350" w:rsidP="7E2C5E49"/>
    <w:p w14:paraId="396535F2" w14:textId="77777777" w:rsidR="00D523B9" w:rsidRDefault="00123CE1" w:rsidP="7E2C5E49">
      <w:r>
        <w:t xml:space="preserve">Afholdelse af udbudsforretning, inkl. udarbejdelse af udbudsmateriale, </w:t>
      </w:r>
      <w:r w:rsidR="00D523B9">
        <w:t>h</w:t>
      </w:r>
      <w:r w:rsidR="00D523B9" w:rsidRPr="00D523B9">
        <w:t>onoreres som afholdt timeforbrug</w:t>
      </w:r>
      <w:r>
        <w:t xml:space="preserve">. </w:t>
      </w:r>
    </w:p>
    <w:p w14:paraId="1740824F" w14:textId="77777777" w:rsidR="00D523B9" w:rsidRDefault="00D523B9" w:rsidP="7E2C5E49"/>
    <w:p w14:paraId="6E5A8149" w14:textId="568754FE" w:rsidR="00C64F0D" w:rsidRDefault="00123CE1" w:rsidP="7E2C5E49">
      <w:r>
        <w:t>Såfremt udbuddet må gå om som følge af forhold, der helt eller delvist kan tilskrives Rådgiver, skal Rådgiveren uden yderligere omkostninger for Regionen foretage genudbud.</w:t>
      </w:r>
    </w:p>
    <w:p w14:paraId="3AA61412" w14:textId="77777777" w:rsidR="00C64F0D" w:rsidRPr="006101C7" w:rsidRDefault="00C64F0D" w:rsidP="00C64F0D">
      <w:pPr>
        <w:pStyle w:val="Overskrift3"/>
      </w:pPr>
      <w:bookmarkStart w:id="50" w:name="_Toc219200646"/>
      <w:r w:rsidRPr="006101C7">
        <w:t>Anmeldelse af jord</w:t>
      </w:r>
      <w:bookmarkEnd w:id="50"/>
    </w:p>
    <w:p w14:paraId="105CB6C1" w14:textId="599B8DB9" w:rsidR="00C64F0D" w:rsidRDefault="00C64F0D" w:rsidP="1AFC333B">
      <w:pPr>
        <w:spacing w:after="120"/>
        <w:rPr>
          <w:rFonts w:eastAsiaTheme="minorEastAsia"/>
        </w:rPr>
      </w:pPr>
      <w:r w:rsidRPr="1AFC333B">
        <w:rPr>
          <w:rFonts w:eastAsiaTheme="minorEastAsia"/>
        </w:rPr>
        <w:t xml:space="preserve">Det står entreprenøren frit for at vælge jordmodtagere, dog skal jordmodtagere </w:t>
      </w:r>
      <w:r w:rsidR="00CA570F">
        <w:rPr>
          <w:rFonts w:eastAsiaTheme="minorEastAsia"/>
        </w:rPr>
        <w:t>vælges under hensyntagen til bæredygtighed, dvs. den bedste løsning mht. miljø, samfund og økonomi.</w:t>
      </w:r>
      <w:r w:rsidRPr="1AFC333B">
        <w:rPr>
          <w:rFonts w:eastAsiaTheme="minorEastAsia"/>
        </w:rPr>
        <w:t xml:space="preserve"> </w:t>
      </w:r>
      <w:r w:rsidR="00CA570F">
        <w:rPr>
          <w:rFonts w:eastAsiaTheme="minorEastAsia"/>
        </w:rPr>
        <w:t xml:space="preserve">Den valgte jordmodtager skal </w:t>
      </w:r>
      <w:r w:rsidR="00CA570F" w:rsidRPr="1AFC333B">
        <w:rPr>
          <w:rFonts w:eastAsiaTheme="minorEastAsia"/>
        </w:rPr>
        <w:t>godkendes af</w:t>
      </w:r>
      <w:r w:rsidR="00CA570F" w:rsidRPr="00CA570F">
        <w:rPr>
          <w:rFonts w:eastAsiaTheme="minorEastAsia"/>
        </w:rPr>
        <w:t xml:space="preserve"> </w:t>
      </w:r>
      <w:r w:rsidR="00CA570F" w:rsidRPr="1AFC333B">
        <w:rPr>
          <w:rFonts w:eastAsiaTheme="minorEastAsia"/>
        </w:rPr>
        <w:t>Rådgiver</w:t>
      </w:r>
      <w:r w:rsidRPr="1AFC333B">
        <w:rPr>
          <w:rFonts w:eastAsiaTheme="minorEastAsia"/>
        </w:rPr>
        <w:t>.</w:t>
      </w:r>
      <w:r w:rsidR="00F727AE">
        <w:rPr>
          <w:rFonts w:eastAsiaTheme="minorEastAsia"/>
        </w:rPr>
        <w:t xml:space="preserve"> </w:t>
      </w:r>
      <w:r w:rsidRPr="1AFC333B">
        <w:rPr>
          <w:rFonts w:eastAsiaTheme="minorEastAsia"/>
        </w:rPr>
        <w:t xml:space="preserve">Alternativt vælger Regionen, hvilke jordmodtagere der anvendes til projektet. Rådgiver står for anmeldelsen af jordflytningen ved kommunen. </w:t>
      </w:r>
    </w:p>
    <w:p w14:paraId="55030E20" w14:textId="385826B6" w:rsidR="00DB0130" w:rsidRDefault="00BC6377" w:rsidP="00DB0130">
      <w:pPr>
        <w:spacing w:after="120"/>
        <w:rPr>
          <w:rFonts w:eastAsiaTheme="minorEastAsia"/>
        </w:rPr>
      </w:pPr>
      <w:r>
        <w:rPr>
          <w:rFonts w:eastAsiaTheme="minorEastAsia"/>
        </w:rPr>
        <w:t xml:space="preserve">Rådgiver </w:t>
      </w:r>
      <w:r w:rsidR="0033424E">
        <w:rPr>
          <w:rFonts w:eastAsiaTheme="minorEastAsia"/>
        </w:rPr>
        <w:t xml:space="preserve">skal </w:t>
      </w:r>
      <w:r w:rsidR="006102B2">
        <w:rPr>
          <w:rFonts w:eastAsiaTheme="minorEastAsia"/>
        </w:rPr>
        <w:t xml:space="preserve">ved </w:t>
      </w:r>
      <w:r w:rsidR="00A70AB8">
        <w:rPr>
          <w:rFonts w:eastAsiaTheme="minorEastAsia"/>
        </w:rPr>
        <w:t>godkendelse</w:t>
      </w:r>
      <w:r w:rsidR="00C259BD">
        <w:rPr>
          <w:rFonts w:eastAsiaTheme="minorEastAsia"/>
        </w:rPr>
        <w:t xml:space="preserve"> af jordmodtager tage afstand</w:t>
      </w:r>
      <w:r w:rsidR="005E3F3B">
        <w:rPr>
          <w:rFonts w:eastAsiaTheme="minorEastAsia"/>
        </w:rPr>
        <w:t xml:space="preserve">en fra jordmodtager </w:t>
      </w:r>
      <w:r w:rsidR="007B0BF3">
        <w:rPr>
          <w:rFonts w:eastAsiaTheme="minorEastAsia"/>
        </w:rPr>
        <w:t>til lokaliteten</w:t>
      </w:r>
      <w:r w:rsidR="005E3F3B">
        <w:rPr>
          <w:rFonts w:eastAsiaTheme="minorEastAsia"/>
        </w:rPr>
        <w:t xml:space="preserve"> i betragtning i fo</w:t>
      </w:r>
      <w:r w:rsidR="00A70AB8">
        <w:rPr>
          <w:rFonts w:eastAsiaTheme="minorEastAsia"/>
        </w:rPr>
        <w:t>r</w:t>
      </w:r>
      <w:r w:rsidR="005E3F3B">
        <w:rPr>
          <w:rFonts w:eastAsiaTheme="minorEastAsia"/>
        </w:rPr>
        <w:t xml:space="preserve">hold </w:t>
      </w:r>
      <w:r w:rsidR="00A70AB8">
        <w:rPr>
          <w:rFonts w:eastAsiaTheme="minorEastAsia"/>
        </w:rPr>
        <w:t>til bæ</w:t>
      </w:r>
      <w:r w:rsidR="00FD1EEF">
        <w:rPr>
          <w:rFonts w:eastAsiaTheme="minorEastAsia"/>
        </w:rPr>
        <w:t>redygtighed</w:t>
      </w:r>
      <w:r w:rsidR="007B0BF3">
        <w:rPr>
          <w:rFonts w:eastAsiaTheme="minorEastAsia"/>
        </w:rPr>
        <w:t>.</w:t>
      </w:r>
      <w:r w:rsidR="00DB0130">
        <w:rPr>
          <w:rFonts w:eastAsiaTheme="minorEastAsia"/>
        </w:rPr>
        <w:t xml:space="preserve"> </w:t>
      </w:r>
      <w:r w:rsidR="00DB0130" w:rsidRPr="6B13E88F">
        <w:rPr>
          <w:rFonts w:eastAsiaTheme="minorEastAsia"/>
        </w:rPr>
        <w:t>Jordmodtagere skal oplyses ved tilbudsgivningen</w:t>
      </w:r>
      <w:r w:rsidR="00DB0130">
        <w:rPr>
          <w:rFonts w:eastAsiaTheme="minorEastAsia"/>
        </w:rPr>
        <w:t>.</w:t>
      </w:r>
    </w:p>
    <w:p w14:paraId="4FDBD724" w14:textId="0B86352D" w:rsidR="00C64F0D" w:rsidRDefault="003E6974" w:rsidP="1AFC333B">
      <w:pPr>
        <w:spacing w:after="120"/>
        <w:rPr>
          <w:rFonts w:eastAsiaTheme="minorEastAsia"/>
        </w:rPr>
      </w:pPr>
      <w:r w:rsidRPr="003E6974">
        <w:rPr>
          <w:rFonts w:eastAsiaTheme="minorEastAsia"/>
        </w:rPr>
        <w:t xml:space="preserve">Fakturering af </w:t>
      </w:r>
      <w:r w:rsidR="004B7EFF">
        <w:rPr>
          <w:rFonts w:eastAsiaTheme="minorEastAsia"/>
        </w:rPr>
        <w:t>a</w:t>
      </w:r>
      <w:r w:rsidR="004B7EFF" w:rsidRPr="1AFC333B">
        <w:rPr>
          <w:rFonts w:eastAsiaTheme="minorEastAsia"/>
        </w:rPr>
        <w:t xml:space="preserve">fgiften til bortskaffelse af den forurenede jord og evt. lettere forurenede jord </w:t>
      </w:r>
      <w:r w:rsidRPr="003E6974">
        <w:rPr>
          <w:rFonts w:eastAsiaTheme="minorEastAsia"/>
        </w:rPr>
        <w:t xml:space="preserve">sker direkte fra pågældende </w:t>
      </w:r>
      <w:r w:rsidR="00470AD9">
        <w:rPr>
          <w:rFonts w:eastAsiaTheme="minorEastAsia"/>
        </w:rPr>
        <w:t>jordmodtager</w:t>
      </w:r>
      <w:r w:rsidRPr="003E6974">
        <w:rPr>
          <w:rFonts w:eastAsiaTheme="minorEastAsia"/>
        </w:rPr>
        <w:t xml:space="preserve"> til Regionen, efter fakturaen er godkendt af Rådgiver.</w:t>
      </w:r>
    </w:p>
    <w:p w14:paraId="03523B72" w14:textId="78B8DB09" w:rsidR="7E2C5E49" w:rsidRDefault="005C4E65" w:rsidP="00DB0130">
      <w:pPr>
        <w:spacing w:after="120"/>
      </w:pPr>
      <w:r>
        <w:t>Honoreres</w:t>
      </w:r>
      <w:r w:rsidR="00C64F0D">
        <w:t xml:space="preserve"> som afholdt timeforbrug til opgaven.</w:t>
      </w:r>
    </w:p>
    <w:p w14:paraId="7B4E607F" w14:textId="77777777" w:rsidR="00F67571" w:rsidRDefault="006101C7" w:rsidP="6B13E88F">
      <w:pPr>
        <w:pStyle w:val="Overskrift3"/>
        <w:spacing w:after="120"/>
      </w:pPr>
      <w:bookmarkStart w:id="51" w:name="_Toc219200647"/>
      <w:r>
        <w:t>Opstartsmøde med entreprenør, grundejer og RM</w:t>
      </w:r>
      <w:bookmarkEnd w:id="51"/>
      <w:r>
        <w:t xml:space="preserve"> </w:t>
      </w:r>
    </w:p>
    <w:p w14:paraId="23A4EBDE" w14:textId="6BF1A54A" w:rsidR="00F67571" w:rsidRDefault="006101C7" w:rsidP="00F67571">
      <w:r w:rsidRPr="00F67571">
        <w:t xml:space="preserve">Det forventes, at der afholdes opstartsmøder med deltagelse af Region Midtjylland, </w:t>
      </w:r>
      <w:r w:rsidR="00B43DB6">
        <w:t>R</w:t>
      </w:r>
      <w:r w:rsidRPr="00F67571">
        <w:t>ådgiver, entreprenøren og grundejere.</w:t>
      </w:r>
    </w:p>
    <w:p w14:paraId="31857EC9" w14:textId="77777777" w:rsidR="00F67571" w:rsidRDefault="00F67571" w:rsidP="00F67571"/>
    <w:p w14:paraId="46485DBF" w14:textId="55363B63" w:rsidR="006101C7" w:rsidRDefault="006101C7" w:rsidP="00F67571">
      <w:r w:rsidRPr="58FCD30F">
        <w:t>Det oplyses ved opstart, hvorledes arbejdet på pladsen forudsættes organiseret og ledet</w:t>
      </w:r>
      <w:r w:rsidR="00757D11">
        <w:t>,</w:t>
      </w:r>
      <w:r w:rsidRPr="58FCD30F">
        <w:t xml:space="preserve"> herunder med hvem, der kan indgås bindende aftaler.</w:t>
      </w:r>
    </w:p>
    <w:p w14:paraId="48C11104" w14:textId="77777777" w:rsidR="00F67571" w:rsidRDefault="00F67571" w:rsidP="00F67571"/>
    <w:p w14:paraId="49E4A797" w14:textId="77777777" w:rsidR="00ED51D2" w:rsidRDefault="006101C7" w:rsidP="007C22ED">
      <w:pPr>
        <w:keepNext/>
        <w:keepLines/>
        <w:spacing w:after="120"/>
      </w:pPr>
      <w:r>
        <w:t xml:space="preserve">Til opstartsmødet skal </w:t>
      </w:r>
      <w:r w:rsidR="00D97541">
        <w:t>den</w:t>
      </w:r>
      <w:r>
        <w:t xml:space="preserve"> evt. planteregistrering og evt. </w:t>
      </w:r>
      <w:r w:rsidR="13A35778">
        <w:t>r</w:t>
      </w:r>
      <w:r>
        <w:t>evneregistrering af bygninger (udendørs og hvis nødvendigt indendørs)</w:t>
      </w:r>
      <w:r w:rsidR="00AB6619">
        <w:t xml:space="preserve"> justeres</w:t>
      </w:r>
      <w:r>
        <w:t xml:space="preserve">, såfremt det vurderes nødvendigt i forhold til området som skal afgraves. </w:t>
      </w:r>
      <w:r w:rsidR="00D12B2F">
        <w:t xml:space="preserve">Eventuelle justeringer til graveplanen </w:t>
      </w:r>
      <w:r w:rsidR="00450AB7">
        <w:t>noteres.</w:t>
      </w:r>
      <w:r w:rsidR="00D12B2F">
        <w:t xml:space="preserve"> </w:t>
      </w:r>
    </w:p>
    <w:p w14:paraId="219065FC" w14:textId="1EDAC5D8" w:rsidR="006101C7" w:rsidRDefault="00F61125" w:rsidP="007C22ED">
      <w:pPr>
        <w:keepNext/>
        <w:keepLines/>
        <w:spacing w:after="120"/>
      </w:pPr>
      <w:r w:rsidRPr="143564F5">
        <w:t xml:space="preserve">Der udarbejdes ligeledes en plan for reetableringen, som skal godkendes af Region Midtjylland og grundejer forud for påbegyndelse af afgravning.     </w:t>
      </w:r>
    </w:p>
    <w:p w14:paraId="08BE5653" w14:textId="47F4AB5B" w:rsidR="00196946" w:rsidRDefault="00196946" w:rsidP="00196946">
      <w:pPr>
        <w:spacing w:after="120"/>
      </w:pPr>
      <w:r>
        <w:t xml:space="preserve">Skabelonen for reetableringsaftale kan hentes her: </w:t>
      </w:r>
      <w:hyperlink r:id="rId23" w:history="1">
        <w:r w:rsidRPr="00931162">
          <w:rPr>
            <w:rStyle w:val="Hyperlink"/>
          </w:rPr>
          <w:t>Reetableringsaftale</w:t>
        </w:r>
      </w:hyperlink>
      <w:r>
        <w:t xml:space="preserve">. </w:t>
      </w:r>
    </w:p>
    <w:p w14:paraId="637B6913" w14:textId="0F24F3BA" w:rsidR="00934DD9" w:rsidRDefault="00934DD9" w:rsidP="00196946">
      <w:pPr>
        <w:spacing w:after="120"/>
      </w:pPr>
      <w:r>
        <w:t>Af skabelonen fremgår opbygningen med de enkelte afsnit</w:t>
      </w:r>
      <w:r w:rsidR="00AF41D7">
        <w:t>,</w:t>
      </w:r>
      <w:r>
        <w:t xml:space="preserve"> og hvad vi forventer afsnittene skal indeholde. Regionen skal godkende den udarbejdede reetableringsaftale.</w:t>
      </w:r>
    </w:p>
    <w:p w14:paraId="25289440" w14:textId="77777777" w:rsidR="00196946" w:rsidRDefault="00196946" w:rsidP="007C22ED">
      <w:pPr>
        <w:keepNext/>
        <w:keepLines/>
        <w:spacing w:after="120"/>
      </w:pPr>
    </w:p>
    <w:p w14:paraId="69F98E28" w14:textId="62AD5318" w:rsidR="004D38C1" w:rsidRDefault="004D38C1" w:rsidP="007C22ED">
      <w:pPr>
        <w:keepNext/>
        <w:keepLines/>
        <w:spacing w:after="120"/>
      </w:pPr>
      <w:r>
        <w:t xml:space="preserve">Rådgiver laver et kortfattet referat af det aftalte </w:t>
      </w:r>
      <w:r w:rsidR="000C3D34">
        <w:t>på opstartsmødet</w:t>
      </w:r>
      <w:r w:rsidR="008E3A4B">
        <w:t xml:space="preserve">. </w:t>
      </w:r>
      <w:r w:rsidR="007D7924">
        <w:t xml:space="preserve">Et udkast til referatet sendes til </w:t>
      </w:r>
      <w:r w:rsidR="00197E20">
        <w:t xml:space="preserve">kommentering ved Regionen og herefter rundsendes det til </w:t>
      </w:r>
      <w:r w:rsidR="008A1926">
        <w:t xml:space="preserve">mødedeltagerne med en </w:t>
      </w:r>
      <w:r w:rsidR="006D6D50">
        <w:t xml:space="preserve">uges </w:t>
      </w:r>
      <w:r w:rsidR="009D191A">
        <w:t xml:space="preserve">frist </w:t>
      </w:r>
      <w:r w:rsidR="00336A3B">
        <w:t>til</w:t>
      </w:r>
      <w:r w:rsidR="009D191A">
        <w:t xml:space="preserve"> </w:t>
      </w:r>
      <w:r w:rsidR="006D6D50">
        <w:t>eventuelle kommentarer.</w:t>
      </w:r>
    </w:p>
    <w:p w14:paraId="71AE6BA8" w14:textId="127CED06" w:rsidR="009F4BE0" w:rsidRDefault="009F4BE0" w:rsidP="007C22ED">
      <w:pPr>
        <w:keepNext/>
        <w:keepLines/>
        <w:spacing w:after="120"/>
      </w:pPr>
      <w:r>
        <w:t>Afholdelse af opstartsmøde</w:t>
      </w:r>
      <w:r w:rsidR="00151F1D">
        <w:t xml:space="preserve"> forventes senest at være udført </w:t>
      </w:r>
      <w:r w:rsidR="008C21D1">
        <w:t xml:space="preserve">2 uger efter indgået kontrakt med entreprenør. </w:t>
      </w:r>
    </w:p>
    <w:p w14:paraId="72CB06E3" w14:textId="305EF940" w:rsidR="00DB4B74" w:rsidRDefault="005C4E65" w:rsidP="7E2C5E49">
      <w:pPr>
        <w:spacing w:after="120"/>
      </w:pPr>
      <w:r>
        <w:t>Honoreres</w:t>
      </w:r>
      <w:r w:rsidR="00DB4B74">
        <w:t xml:space="preserve"> som afholdt timeforbrug til besigtigelse inklusive timeforbrug på kørsel. Kørselspenge </w:t>
      </w:r>
      <w:r>
        <w:t>honoreres</w:t>
      </w:r>
      <w:r w:rsidR="00DB4B74">
        <w:t xml:space="preserve"> efter statens gældende km-takst. Ved arbejde på øerne betaler </w:t>
      </w:r>
      <w:r w:rsidR="0088591A">
        <w:t>R</w:t>
      </w:r>
      <w:r w:rsidR="00DB4B74">
        <w:t>egionen for færgebillet.</w:t>
      </w:r>
    </w:p>
    <w:p w14:paraId="72B9BFC6" w14:textId="6180B2B2" w:rsidR="006101C7" w:rsidRDefault="006101C7" w:rsidP="009A5740">
      <w:pPr>
        <w:pStyle w:val="Overskrift3"/>
      </w:pPr>
      <w:bookmarkStart w:id="52" w:name="_Toc219200648"/>
      <w:r w:rsidRPr="009A5740">
        <w:t>Tilsyn med gravearbejde inkl. </w:t>
      </w:r>
      <w:r w:rsidR="00035995" w:rsidRPr="009A5740">
        <w:t>k</w:t>
      </w:r>
      <w:r w:rsidRPr="009A5740">
        <w:t>ontrol af genopfyldningsma</w:t>
      </w:r>
      <w:r w:rsidR="006303E4" w:rsidRPr="009A5740">
        <w:t>t</w:t>
      </w:r>
      <w:r w:rsidR="009A5740" w:rsidRPr="009A5740">
        <w:t>e</w:t>
      </w:r>
      <w:r w:rsidRPr="009A5740">
        <w:t>rialer</w:t>
      </w:r>
      <w:bookmarkEnd w:id="52"/>
      <w:r w:rsidRPr="009A5740">
        <w:t> </w:t>
      </w:r>
    </w:p>
    <w:p w14:paraId="4EA91E2E" w14:textId="77777777" w:rsidR="00414DE7" w:rsidRPr="0085640A" w:rsidRDefault="00414DE7" w:rsidP="00414DE7">
      <w:pPr>
        <w:pStyle w:val="Brdtekst"/>
        <w:spacing w:line="240" w:lineRule="auto"/>
        <w:rPr>
          <w:rFonts w:asciiTheme="minorHAnsi" w:hAnsiTheme="minorHAnsi"/>
        </w:rPr>
      </w:pPr>
      <w:r w:rsidRPr="0085640A">
        <w:rPr>
          <w:rFonts w:asciiTheme="minorHAnsi" w:hAnsiTheme="minorHAnsi"/>
        </w:rPr>
        <w:t>Inden indbygning af tilkørt muldjord skal der endvidere udtages en jordprøve til kemisk analyse for hver 120 ton jord til dokumentation af, at muldjord og evt. råjord er ren. Ved tilkørt sand/råjord og grus fra godkendte råstofgrave, er der ikke behov for prøver til kemisk analyse.</w:t>
      </w:r>
    </w:p>
    <w:p w14:paraId="0E5F1098" w14:textId="7D6242F7" w:rsidR="00414DE7" w:rsidRPr="00414DE7" w:rsidRDefault="00414DE7" w:rsidP="00426BE8">
      <w:pPr>
        <w:pStyle w:val="Brdtekst"/>
        <w:spacing w:line="240" w:lineRule="auto"/>
      </w:pPr>
      <w:r w:rsidRPr="0085640A">
        <w:rPr>
          <w:rFonts w:asciiTheme="minorHAnsi" w:hAnsiTheme="minorHAnsi"/>
        </w:rPr>
        <w:t xml:space="preserve">Jordprøvetagningerne udføres af </w:t>
      </w:r>
      <w:r>
        <w:rPr>
          <w:rFonts w:asciiTheme="minorHAnsi" w:hAnsiTheme="minorHAnsi"/>
        </w:rPr>
        <w:t>Rådgiver</w:t>
      </w:r>
      <w:r w:rsidRPr="0085640A">
        <w:rPr>
          <w:rFonts w:asciiTheme="minorHAnsi" w:hAnsiTheme="minorHAnsi"/>
        </w:rPr>
        <w:t xml:space="preserve">. Omkostninger til kemisk analyse afholdes af Region </w:t>
      </w:r>
      <w:r>
        <w:rPr>
          <w:rFonts w:asciiTheme="minorHAnsi" w:hAnsiTheme="minorHAnsi"/>
        </w:rPr>
        <w:t>Midtjylland</w:t>
      </w:r>
      <w:r w:rsidRPr="0085640A">
        <w:rPr>
          <w:rFonts w:asciiTheme="minorHAnsi" w:hAnsiTheme="minorHAnsi"/>
        </w:rPr>
        <w:t>.</w:t>
      </w:r>
    </w:p>
    <w:p w14:paraId="5AFF0637" w14:textId="77777777" w:rsidR="006101C7" w:rsidRDefault="006101C7" w:rsidP="000A241D">
      <w:pPr>
        <w:spacing w:after="60"/>
        <w:rPr>
          <w:rFonts w:eastAsiaTheme="minorEastAsia"/>
        </w:rPr>
      </w:pPr>
      <w:r w:rsidRPr="58FCD30F">
        <w:rPr>
          <w:rFonts w:eastAsiaTheme="minorEastAsia"/>
        </w:rPr>
        <w:t>Rådgivers opgaver i forbindelse med selve afgravningen af forurenet jord er:</w:t>
      </w:r>
    </w:p>
    <w:p w14:paraId="049E4C6B" w14:textId="51C666CA" w:rsidR="006101C7" w:rsidRDefault="006101C7" w:rsidP="00275DE9">
      <w:pPr>
        <w:spacing w:after="120"/>
        <w:rPr>
          <w:rFonts w:eastAsiaTheme="minorEastAsia"/>
        </w:rPr>
      </w:pPr>
      <w:r w:rsidRPr="58FCD30F">
        <w:rPr>
          <w:rFonts w:eastAsiaTheme="minorEastAsia"/>
        </w:rPr>
        <w:t>Tilsyn i forbindelse med opgravning af forurenet jord, hvor tilsynet som udgangspunkt vil være til stede på lokaliteten</w:t>
      </w:r>
      <w:r w:rsidR="0099579B">
        <w:rPr>
          <w:rFonts w:eastAsiaTheme="minorEastAsia"/>
        </w:rPr>
        <w:t xml:space="preserve">. </w:t>
      </w:r>
    </w:p>
    <w:p w14:paraId="0A613F69" w14:textId="094210DD" w:rsidR="311D8713" w:rsidRDefault="3DEDF78B" w:rsidP="00275DE9">
      <w:pPr>
        <w:spacing w:after="120"/>
        <w:rPr>
          <w:rFonts w:eastAsiaTheme="minorEastAsia"/>
        </w:rPr>
      </w:pPr>
      <w:r w:rsidRPr="1626DF58">
        <w:rPr>
          <w:rFonts w:eastAsiaTheme="minorEastAsia"/>
        </w:rPr>
        <w:t xml:space="preserve">Tilsynets opgaver i forbindelse med gravearbejdet består i at: </w:t>
      </w:r>
    </w:p>
    <w:p w14:paraId="47E64F94"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Forestå udtagning af evt. dokumentationsprøver</w:t>
      </w:r>
    </w:p>
    <w:p w14:paraId="6987CF22"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Kontrollere udgravningsområderne og udgravningsdybden</w:t>
      </w:r>
    </w:p>
    <w:p w14:paraId="1A223A8C"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Kontrollere korrekt håndtering af forurenet jord</w:t>
      </w:r>
    </w:p>
    <w:p w14:paraId="2E2CD59E" w14:textId="77777777" w:rsidR="006101C7" w:rsidRPr="00FE53D6" w:rsidRDefault="006101C7" w:rsidP="000A241D">
      <w:pPr>
        <w:pStyle w:val="Listeafsnit"/>
        <w:numPr>
          <w:ilvl w:val="0"/>
          <w:numId w:val="9"/>
        </w:numPr>
        <w:spacing w:after="120"/>
        <w:ind w:left="714" w:hanging="357"/>
        <w:rPr>
          <w:rFonts w:eastAsiaTheme="minorEastAsia"/>
        </w:rPr>
      </w:pPr>
      <w:r w:rsidRPr="00FE53D6">
        <w:rPr>
          <w:rFonts w:eastAsiaTheme="minorEastAsia"/>
        </w:rPr>
        <w:t>Registrere opgravede og tilkørte mængder, herunder materialernes oprindelsessted og materialernes kvalitet</w:t>
      </w:r>
    </w:p>
    <w:p w14:paraId="090BD030" w14:textId="0408726C" w:rsidR="006101C7" w:rsidRPr="00FE53D6" w:rsidRDefault="006101C7" w:rsidP="000A241D">
      <w:pPr>
        <w:pStyle w:val="Listeafsnit"/>
        <w:numPr>
          <w:ilvl w:val="0"/>
          <w:numId w:val="9"/>
        </w:numPr>
        <w:spacing w:after="120"/>
        <w:ind w:left="714" w:hanging="357"/>
      </w:pPr>
      <w:r w:rsidRPr="00FE53D6">
        <w:rPr>
          <w:rFonts w:eastAsia="Source Sans Pro" w:cs="Source Sans Pro"/>
        </w:rPr>
        <w:t>Tilsynet skal kontrollere at entreprenøren udfører arbejdet som beskrevet i udbudsmaterialet</w:t>
      </w:r>
    </w:p>
    <w:p w14:paraId="5DC389FB" w14:textId="42F5A7B1" w:rsidR="02986166" w:rsidRDefault="006101C7" w:rsidP="02986166">
      <w:pPr>
        <w:pStyle w:val="Listeafsnit"/>
        <w:numPr>
          <w:ilvl w:val="0"/>
          <w:numId w:val="9"/>
        </w:numPr>
        <w:spacing w:after="120"/>
        <w:ind w:left="714" w:hanging="357"/>
        <w:rPr>
          <w:rFonts w:eastAsia="Source Sans Pro" w:cs="Source Sans Pro"/>
        </w:rPr>
      </w:pPr>
      <w:r w:rsidRPr="00FE53D6">
        <w:rPr>
          <w:rFonts w:eastAsia="Source Sans Pro" w:cs="Source Sans Pro"/>
        </w:rPr>
        <w:t xml:space="preserve">Tilsynet skal kontrollere at entreprenøren udfører arbejdet iht. Arbejdsmiljøreglerne. </w:t>
      </w:r>
    </w:p>
    <w:p w14:paraId="5700662E" w14:textId="346AE70B" w:rsidR="366F1D82" w:rsidRDefault="366F1D82" w:rsidP="37986441">
      <w:pPr>
        <w:spacing w:after="120"/>
        <w:rPr>
          <w:rFonts w:eastAsiaTheme="minorEastAsia"/>
        </w:rPr>
      </w:pPr>
      <w:r w:rsidRPr="37986441">
        <w:rPr>
          <w:rFonts w:eastAsiaTheme="minorEastAsia"/>
        </w:rPr>
        <w:t xml:space="preserve">Ved gravesager som strækker sig over flere dage, skal der føres tilsyn ved opstart og afslutning af gravearbejdet, samt passende tilsyn i de mellemliggende dage. Tilsynet skal </w:t>
      </w:r>
      <w:r w:rsidR="00D460E2" w:rsidRPr="37986441">
        <w:rPr>
          <w:rFonts w:eastAsiaTheme="minorEastAsia"/>
        </w:rPr>
        <w:t xml:space="preserve">også </w:t>
      </w:r>
      <w:r w:rsidR="017A7E37" w:rsidRPr="37986441">
        <w:rPr>
          <w:rFonts w:eastAsiaTheme="minorEastAsia"/>
        </w:rPr>
        <w:t xml:space="preserve">i dette tilfælde </w:t>
      </w:r>
      <w:r w:rsidRPr="37986441">
        <w:rPr>
          <w:rFonts w:eastAsiaTheme="minorEastAsia"/>
        </w:rPr>
        <w:t xml:space="preserve">sikre at </w:t>
      </w:r>
      <w:r w:rsidR="004C601D" w:rsidRPr="37986441">
        <w:rPr>
          <w:rFonts w:eastAsiaTheme="minorEastAsia"/>
        </w:rPr>
        <w:t xml:space="preserve">til hver tid </w:t>
      </w:r>
      <w:r w:rsidR="5A4E19B2" w:rsidRPr="37986441">
        <w:rPr>
          <w:rFonts w:eastAsiaTheme="minorEastAsia"/>
        </w:rPr>
        <w:t xml:space="preserve">både </w:t>
      </w:r>
      <w:r w:rsidRPr="37986441">
        <w:rPr>
          <w:rFonts w:eastAsiaTheme="minorEastAsia"/>
        </w:rPr>
        <w:t>arbejdsmiljø bliver overholdt og at opgaven udføres som aftalt.</w:t>
      </w:r>
    </w:p>
    <w:p w14:paraId="6A297F14" w14:textId="540D9E31" w:rsidR="003523FC" w:rsidRDefault="0098676D" w:rsidP="37986441">
      <w:pPr>
        <w:spacing w:after="120"/>
        <w:rPr>
          <w:rFonts w:eastAsiaTheme="minorEastAsia"/>
        </w:rPr>
      </w:pPr>
      <w:r>
        <w:rPr>
          <w:rFonts w:eastAsiaTheme="minorEastAsia"/>
        </w:rPr>
        <w:t xml:space="preserve">Gravearbejdet forventes at være færdigt senest </w:t>
      </w:r>
      <w:r w:rsidR="008E6A52">
        <w:rPr>
          <w:rFonts w:eastAsiaTheme="minorEastAsia"/>
        </w:rPr>
        <w:t>2</w:t>
      </w:r>
      <w:r w:rsidR="00DB0130">
        <w:rPr>
          <w:rFonts w:eastAsiaTheme="minorEastAsia"/>
        </w:rPr>
        <w:t>½</w:t>
      </w:r>
      <w:r w:rsidR="008E6A52">
        <w:rPr>
          <w:rFonts w:eastAsiaTheme="minorEastAsia"/>
        </w:rPr>
        <w:t xml:space="preserve"> mdr. efter afholdelse af opstartsmødet. </w:t>
      </w:r>
    </w:p>
    <w:p w14:paraId="6C7A4687" w14:textId="5127C82F" w:rsidR="17B60225" w:rsidRDefault="005C4E65" w:rsidP="17B60225">
      <w:pPr>
        <w:spacing w:after="120"/>
      </w:pPr>
      <w:r>
        <w:t>Honoreres</w:t>
      </w:r>
      <w:r w:rsidR="007810EE">
        <w:t xml:space="preserve"> som afholdt timeforbrug til tilsyn</w:t>
      </w:r>
      <w:r w:rsidR="07195935">
        <w:t xml:space="preserve"> inklusive timeforbrug på kørsel. Kørselspenge </w:t>
      </w:r>
      <w:r>
        <w:t>honoreres</w:t>
      </w:r>
      <w:r w:rsidR="07195935">
        <w:t xml:space="preserve"> efter statens gældende km-takst. Ved arbejde på øerne betaler </w:t>
      </w:r>
      <w:r w:rsidR="0088591A">
        <w:t>R</w:t>
      </w:r>
      <w:r w:rsidR="07195935">
        <w:t>egionen for færgebillet.</w:t>
      </w:r>
    </w:p>
    <w:p w14:paraId="746EDBB3" w14:textId="2FE6A331" w:rsidR="006101C7" w:rsidRDefault="006101C7" w:rsidP="008E61B3">
      <w:pPr>
        <w:pStyle w:val="Overskrift3"/>
      </w:pPr>
      <w:bookmarkStart w:id="53" w:name="_Toc219200649"/>
      <w:r>
        <w:lastRenderedPageBreak/>
        <w:t>Godkendelsen af entreprenørfaktura mm.</w:t>
      </w:r>
      <w:bookmarkEnd w:id="53"/>
      <w:r>
        <w:t> </w:t>
      </w:r>
    </w:p>
    <w:p w14:paraId="5BEF6620" w14:textId="1DAD144F" w:rsidR="006101C7" w:rsidRDefault="006101C7" w:rsidP="007C22ED">
      <w:pPr>
        <w:spacing w:after="120"/>
      </w:pPr>
      <w:r>
        <w:t>Rådgiver skal sikre, at fakturaen fra entreprenørens udlæg stemmer overens med entreprenørens faktiske udførte del</w:t>
      </w:r>
      <w:r w:rsidR="008E35E4">
        <w:t xml:space="preserve">. Ligeledes skal Rådgiver sikre, at fakturaen for </w:t>
      </w:r>
      <w:r w:rsidR="00F327A9">
        <w:t>afgift for depon</w:t>
      </w:r>
      <w:r w:rsidR="00D73362">
        <w:t>i</w:t>
      </w:r>
      <w:r w:rsidR="008E35E4">
        <w:t xml:space="preserve"> er korrekt</w:t>
      </w:r>
      <w:r>
        <w:t xml:space="preserve">. </w:t>
      </w:r>
    </w:p>
    <w:p w14:paraId="0D865E5C" w14:textId="33DD3AD0" w:rsidR="5E40F1C8" w:rsidRDefault="005C4E65" w:rsidP="5E40F1C8">
      <w:pPr>
        <w:spacing w:after="120"/>
      </w:pPr>
      <w:r>
        <w:t>Honoreres</w:t>
      </w:r>
      <w:r w:rsidR="00DF2E57">
        <w:t xml:space="preserve"> som </w:t>
      </w:r>
      <w:r w:rsidR="00AA469C">
        <w:t>del af projektstyring jf</w:t>
      </w:r>
      <w:r w:rsidR="00BE0B6F">
        <w:t>. afsnit</w:t>
      </w:r>
      <w:r w:rsidR="00934463">
        <w:t xml:space="preserve"> </w:t>
      </w:r>
      <w:r w:rsidR="00934463">
        <w:fldChar w:fldCharType="begin"/>
      </w:r>
      <w:r w:rsidR="00934463">
        <w:instrText xml:space="preserve"> REF _Ref219200527 \r \h </w:instrText>
      </w:r>
      <w:r w:rsidR="00934463">
        <w:fldChar w:fldCharType="separate"/>
      </w:r>
      <w:r w:rsidR="00A9260E">
        <w:t>2.1</w:t>
      </w:r>
      <w:r w:rsidR="00934463">
        <w:fldChar w:fldCharType="end"/>
      </w:r>
      <w:r w:rsidR="00BE0B6F">
        <w:t xml:space="preserve"> </w:t>
      </w:r>
    </w:p>
    <w:p w14:paraId="17A39E63" w14:textId="2FACE0F2" w:rsidR="006101C7" w:rsidRDefault="006101C7" w:rsidP="008E61B3">
      <w:pPr>
        <w:pStyle w:val="Overskrift3"/>
      </w:pPr>
      <w:bookmarkStart w:id="54" w:name="_Toc219200650"/>
      <w:r>
        <w:t>Afleveringsforretning/udbedring af evt. </w:t>
      </w:r>
      <w:r w:rsidR="00E53494">
        <w:t>s</w:t>
      </w:r>
      <w:r>
        <w:t>kader.</w:t>
      </w:r>
      <w:bookmarkEnd w:id="54"/>
      <w:r>
        <w:t> </w:t>
      </w:r>
    </w:p>
    <w:p w14:paraId="7AFFF32F" w14:textId="7E379F7E" w:rsidR="006101C7" w:rsidRDefault="006101C7" w:rsidP="37986441">
      <w:pPr>
        <w:spacing w:after="120"/>
        <w:rPr>
          <w:rFonts w:eastAsiaTheme="minorEastAsia"/>
        </w:rPr>
      </w:pPr>
      <w:r w:rsidRPr="37986441">
        <w:rPr>
          <w:rFonts w:eastAsiaTheme="minorEastAsia"/>
        </w:rPr>
        <w:t xml:space="preserve">Ved afleveringsforretningen er entreprenøren forpligtet til at deltage sammen med </w:t>
      </w:r>
      <w:r w:rsidR="00AF41D7">
        <w:rPr>
          <w:rFonts w:eastAsiaTheme="minorEastAsia"/>
        </w:rPr>
        <w:t>R</w:t>
      </w:r>
      <w:r w:rsidRPr="37986441">
        <w:rPr>
          <w:rFonts w:eastAsiaTheme="minorEastAsia"/>
        </w:rPr>
        <w:t>ådgiver</w:t>
      </w:r>
      <w:r w:rsidR="1B833E7C" w:rsidRPr="37986441">
        <w:rPr>
          <w:rFonts w:eastAsiaTheme="minorEastAsia"/>
        </w:rPr>
        <w:t xml:space="preserve"> </w:t>
      </w:r>
      <w:r w:rsidRPr="37986441">
        <w:rPr>
          <w:rFonts w:eastAsiaTheme="minorEastAsia"/>
        </w:rPr>
        <w:t xml:space="preserve">for gennemgang af projektet. </w:t>
      </w:r>
    </w:p>
    <w:p w14:paraId="32446CD6" w14:textId="3638920F" w:rsidR="002C08D9" w:rsidRDefault="00D64821" w:rsidP="37986441">
      <w:pPr>
        <w:spacing w:after="120"/>
        <w:rPr>
          <w:rFonts w:eastAsiaTheme="minorEastAsia"/>
        </w:rPr>
      </w:pPr>
      <w:r>
        <w:rPr>
          <w:rFonts w:eastAsiaTheme="minorEastAsia"/>
        </w:rPr>
        <w:t>Rådgiver udfører f</w:t>
      </w:r>
      <w:r w:rsidR="0069478F">
        <w:rPr>
          <w:rFonts w:eastAsiaTheme="minorEastAsia"/>
        </w:rPr>
        <w:t xml:space="preserve">orud for afleveringsforretningen </w:t>
      </w:r>
      <w:r>
        <w:rPr>
          <w:rFonts w:eastAsiaTheme="minorEastAsia"/>
        </w:rPr>
        <w:t>e</w:t>
      </w:r>
      <w:r w:rsidR="002C08D9">
        <w:rPr>
          <w:rFonts w:eastAsiaTheme="minorEastAsia"/>
        </w:rPr>
        <w:t xml:space="preserve">n </w:t>
      </w:r>
      <w:r w:rsidR="0069478F">
        <w:rPr>
          <w:rFonts w:eastAsiaTheme="minorEastAsia"/>
        </w:rPr>
        <w:t>afleveringsprotokol</w:t>
      </w:r>
      <w:r>
        <w:rPr>
          <w:rFonts w:eastAsiaTheme="minorEastAsia"/>
        </w:rPr>
        <w:t xml:space="preserve"> til underskrivning</w:t>
      </w:r>
      <w:r w:rsidR="005B6578">
        <w:rPr>
          <w:rFonts w:eastAsiaTheme="minorEastAsia"/>
        </w:rPr>
        <w:t xml:space="preserve"> til afleveringsforretningen</w:t>
      </w:r>
      <w:r w:rsidR="00101201">
        <w:rPr>
          <w:rFonts w:eastAsiaTheme="minorEastAsia"/>
        </w:rPr>
        <w:t xml:space="preserve"> af Region og grundejer</w:t>
      </w:r>
      <w:r w:rsidR="005B6578">
        <w:rPr>
          <w:rFonts w:eastAsiaTheme="minorEastAsia"/>
        </w:rPr>
        <w:t xml:space="preserve">. </w:t>
      </w:r>
    </w:p>
    <w:p w14:paraId="6F4C926F" w14:textId="37676976" w:rsidR="005B6578" w:rsidRDefault="005B6578" w:rsidP="005B6578">
      <w:pPr>
        <w:spacing w:after="120"/>
      </w:pPr>
      <w:r>
        <w:t xml:space="preserve">Skabelonen for afleveringsprotokol kan hentes her: </w:t>
      </w:r>
      <w:hyperlink r:id="rId24" w:history="1">
        <w:r w:rsidRPr="00FE48B4">
          <w:rPr>
            <w:rStyle w:val="Hyperlink"/>
          </w:rPr>
          <w:t>Afleveringsprotokol</w:t>
        </w:r>
      </w:hyperlink>
      <w:r>
        <w:t xml:space="preserve">. </w:t>
      </w:r>
    </w:p>
    <w:p w14:paraId="7FC2B749" w14:textId="53F3067C" w:rsidR="005B6578" w:rsidRDefault="00934DD9" w:rsidP="37986441">
      <w:pPr>
        <w:spacing w:after="120"/>
        <w:rPr>
          <w:rFonts w:eastAsiaTheme="minorEastAsia"/>
        </w:rPr>
      </w:pPr>
      <w:r>
        <w:t>Af skabelonen fremgår opbygningen med de enkelte afsnit</w:t>
      </w:r>
      <w:r w:rsidR="00FF7FB4">
        <w:t>,</w:t>
      </w:r>
      <w:r>
        <w:t xml:space="preserve"> og hvad vi forventer</w:t>
      </w:r>
      <w:r w:rsidR="00FF7FB4">
        <w:t>,</w:t>
      </w:r>
      <w:r>
        <w:t xml:space="preserve"> afsnittene skal indeholde. Regionen skal godkende den udarbejdede </w:t>
      </w:r>
      <w:r w:rsidR="00DA527A">
        <w:t xml:space="preserve">Afleveringsprotokol forud for afleveringsforretningen. </w:t>
      </w:r>
    </w:p>
    <w:p w14:paraId="09E4F4B9" w14:textId="25CE1BAE" w:rsidR="00547A96" w:rsidRDefault="006101C7" w:rsidP="294F5324">
      <w:pPr>
        <w:spacing w:after="120"/>
        <w:rPr>
          <w:rFonts w:eastAsiaTheme="minorEastAsia"/>
        </w:rPr>
      </w:pPr>
      <w:r w:rsidRPr="58FCD30F">
        <w:rPr>
          <w:rFonts w:eastAsiaTheme="minorEastAsia"/>
        </w:rPr>
        <w:t>Såfremt der er sket skader, der er forårsaget af afgravningen af forurenet jord, skal Rådgiver sørge for, at entreprenør</w:t>
      </w:r>
      <w:r w:rsidR="00FF7FB4">
        <w:rPr>
          <w:rFonts w:eastAsiaTheme="minorEastAsia"/>
        </w:rPr>
        <w:t>en</w:t>
      </w:r>
      <w:r w:rsidRPr="58FCD30F">
        <w:rPr>
          <w:rFonts w:eastAsiaTheme="minorEastAsia"/>
        </w:rPr>
        <w:t xml:space="preserve"> får udbedret skaden. Efter endt udbedring skal Rådgiver sikrer, at udbedringen er sket tilfredsstillende. </w:t>
      </w:r>
    </w:p>
    <w:p w14:paraId="22A4D138" w14:textId="17F5167A" w:rsidR="006101C7" w:rsidRDefault="00547A96" w:rsidP="294F5324">
      <w:pPr>
        <w:spacing w:after="120"/>
        <w:rPr>
          <w:rFonts w:eastAsiaTheme="minorEastAsia"/>
        </w:rPr>
      </w:pPr>
      <w:r w:rsidRPr="00547A96">
        <w:rPr>
          <w:rFonts w:eastAsiaTheme="minorEastAsia"/>
        </w:rPr>
        <w:t>Regionen sender mail med 1-års eftersyn. Hvis grundejer har nogen bemærkninger til reetableringen, så honoreres Rådgiver som medgået tid til reetablering er udført tilfredsstillende.</w:t>
      </w:r>
    </w:p>
    <w:p w14:paraId="3D5B1842" w14:textId="4ABBAC84" w:rsidR="008E6A52" w:rsidRDefault="008E6A52" w:rsidP="294F5324">
      <w:pPr>
        <w:spacing w:after="120"/>
        <w:rPr>
          <w:rFonts w:eastAsiaTheme="minorEastAsia"/>
        </w:rPr>
      </w:pPr>
      <w:r>
        <w:rPr>
          <w:rFonts w:eastAsiaTheme="minorEastAsia"/>
        </w:rPr>
        <w:t>Afleverings</w:t>
      </w:r>
      <w:r w:rsidR="00E5427E">
        <w:rPr>
          <w:rFonts w:eastAsiaTheme="minorEastAsia"/>
        </w:rPr>
        <w:t xml:space="preserve">forretning forventes at være udført senest 2 uger efter endt gravearbejde. </w:t>
      </w:r>
    </w:p>
    <w:p w14:paraId="7B47DAF1" w14:textId="358774DC" w:rsidR="006101C7" w:rsidRPr="002E6585" w:rsidRDefault="005C4E65" w:rsidP="007C22ED">
      <w:pPr>
        <w:spacing w:after="120"/>
        <w:rPr>
          <w:rFonts w:eastAsiaTheme="minorEastAsia"/>
        </w:rPr>
      </w:pPr>
      <w:r>
        <w:t>Honoreres</w:t>
      </w:r>
      <w:r w:rsidR="72957225">
        <w:t xml:space="preserve"> som afholdt timeforbrug til </w:t>
      </w:r>
      <w:r w:rsidR="006A35C8">
        <w:t>mødet</w:t>
      </w:r>
      <w:r w:rsidR="72957225">
        <w:t xml:space="preserve"> inklusive timeforbrug på kørsel</w:t>
      </w:r>
      <w:r w:rsidR="008E5784">
        <w:t xml:space="preserve"> samt timeforbrug for</w:t>
      </w:r>
      <w:r w:rsidR="00A24E89">
        <w:t xml:space="preserve"> evt. </w:t>
      </w:r>
      <w:r w:rsidR="009B3EB0">
        <w:t>yderligere tiltag</w:t>
      </w:r>
      <w:r w:rsidR="72957225">
        <w:t xml:space="preserve">. Kørselspenge </w:t>
      </w:r>
      <w:r>
        <w:t>honoreres</w:t>
      </w:r>
      <w:r w:rsidR="72957225">
        <w:t xml:space="preserve"> efter statens gældende km-takst. Ved arbejde på øerne betaler </w:t>
      </w:r>
      <w:r w:rsidR="0088591A">
        <w:t>R</w:t>
      </w:r>
      <w:r w:rsidR="72957225">
        <w:t>egionen for færgebillet.</w:t>
      </w:r>
    </w:p>
    <w:p w14:paraId="0EA75168" w14:textId="79C2FF46" w:rsidR="006101C7" w:rsidRDefault="006101C7" w:rsidP="002B187C">
      <w:pPr>
        <w:pStyle w:val="Overskrift3"/>
      </w:pPr>
      <w:bookmarkStart w:id="55" w:name="_Toc219200651"/>
      <w:r>
        <w:t>Udarbejd</w:t>
      </w:r>
      <w:r w:rsidR="005E3608">
        <w:t>else af</w:t>
      </w:r>
      <w:r>
        <w:t> oprensningsnotat</w:t>
      </w:r>
      <w:bookmarkEnd w:id="55"/>
    </w:p>
    <w:p w14:paraId="54A8E0B8" w14:textId="0879B8A6" w:rsidR="006101C7" w:rsidRDefault="006101C7" w:rsidP="007C22ED">
      <w:pPr>
        <w:spacing w:after="120"/>
        <w:rPr>
          <w:rFonts w:eastAsiaTheme="minorEastAsia"/>
        </w:rPr>
      </w:pPr>
      <w:r w:rsidRPr="58FCD30F">
        <w:rPr>
          <w:rFonts w:eastAsiaTheme="minorEastAsia"/>
        </w:rPr>
        <w:t xml:space="preserve">Efter </w:t>
      </w:r>
      <w:proofErr w:type="spellStart"/>
      <w:r w:rsidR="00313357">
        <w:rPr>
          <w:rFonts w:eastAsiaTheme="minorEastAsia"/>
        </w:rPr>
        <w:t>afværgen</w:t>
      </w:r>
      <w:proofErr w:type="spellEnd"/>
      <w:r w:rsidR="00313357" w:rsidRPr="58FCD30F">
        <w:rPr>
          <w:rFonts w:eastAsiaTheme="minorEastAsia"/>
        </w:rPr>
        <w:t xml:space="preserve"> </w:t>
      </w:r>
      <w:r w:rsidRPr="58FCD30F">
        <w:rPr>
          <w:rFonts w:eastAsiaTheme="minorEastAsia"/>
        </w:rPr>
        <w:t xml:space="preserve">er afsluttet, udarbejder Rådgiver et notat </w:t>
      </w:r>
      <w:r w:rsidR="0089142F">
        <w:rPr>
          <w:rFonts w:eastAsiaTheme="minorEastAsia"/>
        </w:rPr>
        <w:t xml:space="preserve">pr. lokalitet </w:t>
      </w:r>
      <w:r w:rsidRPr="58FCD30F">
        <w:rPr>
          <w:rFonts w:eastAsiaTheme="minorEastAsia"/>
        </w:rPr>
        <w:t>med opgørelse over bortkørte jordmængder,</w:t>
      </w:r>
      <w:r w:rsidR="30DDCBFC" w:rsidRPr="4598FCA7">
        <w:rPr>
          <w:rFonts w:eastAsiaTheme="minorEastAsia"/>
        </w:rPr>
        <w:t xml:space="preserve"> </w:t>
      </w:r>
      <w:r w:rsidRPr="58FCD30F">
        <w:rPr>
          <w:rFonts w:eastAsiaTheme="minorEastAsia"/>
        </w:rPr>
        <w:t>resultater af kontrolanalyser m.v.</w:t>
      </w:r>
      <w:r w:rsidR="005F1A1F">
        <w:rPr>
          <w:rFonts w:eastAsiaTheme="minorEastAsia"/>
        </w:rPr>
        <w:t xml:space="preserve"> </w:t>
      </w:r>
    </w:p>
    <w:p w14:paraId="6A0771F3" w14:textId="66B7C65E" w:rsidR="00490903" w:rsidRDefault="00490903" w:rsidP="00490903">
      <w:pPr>
        <w:spacing w:after="120"/>
      </w:pPr>
      <w:r>
        <w:t xml:space="preserve">Skabelonen for </w:t>
      </w:r>
      <w:r w:rsidR="00CE4DA6">
        <w:rPr>
          <w:rFonts w:eastAsiaTheme="minorEastAsia"/>
        </w:rPr>
        <w:t>o</w:t>
      </w:r>
      <w:r w:rsidRPr="58FCD30F">
        <w:rPr>
          <w:rFonts w:eastAsiaTheme="minorEastAsia"/>
        </w:rPr>
        <w:t>prensningsnotatet</w:t>
      </w:r>
      <w:r>
        <w:t xml:space="preserve"> kan hentes her: </w:t>
      </w:r>
      <w:hyperlink r:id="rId25" w:history="1">
        <w:r w:rsidRPr="00E42FBD">
          <w:rPr>
            <w:rStyle w:val="Hyperlink"/>
          </w:rPr>
          <w:t>Oprensningsnotat</w:t>
        </w:r>
      </w:hyperlink>
      <w:r>
        <w:t xml:space="preserve">. </w:t>
      </w:r>
    </w:p>
    <w:p w14:paraId="12592540" w14:textId="1B086CEF" w:rsidR="00490903" w:rsidRDefault="00490903" w:rsidP="00490903">
      <w:pPr>
        <w:spacing w:after="120"/>
        <w:rPr>
          <w:rFonts w:eastAsiaTheme="minorEastAsia"/>
        </w:rPr>
      </w:pPr>
      <w:r>
        <w:t>Af skabelonen fremgår opbygningen med de enkelte afsnit</w:t>
      </w:r>
      <w:r w:rsidR="00FF7FB4">
        <w:t>,</w:t>
      </w:r>
      <w:r>
        <w:t xml:space="preserve"> og hvad vi forventer</w:t>
      </w:r>
      <w:r w:rsidR="00FF7FB4">
        <w:t>,</w:t>
      </w:r>
      <w:r>
        <w:t xml:space="preserve"> afsnittene skal indeholde. </w:t>
      </w:r>
    </w:p>
    <w:p w14:paraId="251E2A3F" w14:textId="4CF2B55B" w:rsidR="00E5427E" w:rsidRDefault="00F21568" w:rsidP="007C22ED">
      <w:pPr>
        <w:spacing w:after="120"/>
        <w:rPr>
          <w:rFonts w:eastAsiaTheme="minorEastAsia"/>
        </w:rPr>
      </w:pPr>
      <w:r>
        <w:rPr>
          <w:rFonts w:eastAsiaTheme="minorEastAsia"/>
        </w:rPr>
        <w:t>Udkast til o</w:t>
      </w:r>
      <w:r w:rsidR="00E5427E">
        <w:rPr>
          <w:rFonts w:eastAsiaTheme="minorEastAsia"/>
        </w:rPr>
        <w:t xml:space="preserve">prensningsnotat </w:t>
      </w:r>
      <w:r w:rsidR="0075376F">
        <w:rPr>
          <w:rFonts w:eastAsiaTheme="minorEastAsia"/>
        </w:rPr>
        <w:t xml:space="preserve">skal Regionen modtage seneste </w:t>
      </w:r>
      <w:r w:rsidR="00E56E29">
        <w:rPr>
          <w:rFonts w:eastAsiaTheme="minorEastAsia"/>
        </w:rPr>
        <w:t xml:space="preserve">1 mdr. efter afholdelse af afleveringsforretning. </w:t>
      </w:r>
      <w:r w:rsidR="00532ACB">
        <w:t xml:space="preserve">Regionen har 2 uger til kommentering, hvorefter Rådgiver har 2 uger til fremsendelse af endelig </w:t>
      </w:r>
      <w:r w:rsidR="00466DBD">
        <w:t>notat</w:t>
      </w:r>
      <w:r w:rsidR="00532ACB">
        <w:t xml:space="preserve">. </w:t>
      </w:r>
      <w:r>
        <w:rPr>
          <w:rFonts w:eastAsiaTheme="minorEastAsia"/>
        </w:rPr>
        <w:t xml:space="preserve"> </w:t>
      </w:r>
      <w:r w:rsidR="00E5427E">
        <w:rPr>
          <w:rFonts w:eastAsiaTheme="minorEastAsia"/>
        </w:rPr>
        <w:t xml:space="preserve"> </w:t>
      </w:r>
    </w:p>
    <w:p w14:paraId="08A985A8" w14:textId="65088E40" w:rsidR="00854343" w:rsidRDefault="009A5F61" w:rsidP="00F5443A">
      <w:pPr>
        <w:spacing w:after="120"/>
      </w:pPr>
      <w:r>
        <w:t xml:space="preserve">Prisen på </w:t>
      </w:r>
      <w:r w:rsidR="001472CA">
        <w:t>oprens</w:t>
      </w:r>
      <w:r w:rsidR="00D91E3E">
        <w:t>nings</w:t>
      </w:r>
      <w:r w:rsidR="00592572">
        <w:t>notatet</w:t>
      </w:r>
      <w:r>
        <w:t xml:space="preserve"> skal omfatte e</w:t>
      </w:r>
      <w:r w:rsidR="00A93610">
        <w:t>t</w:t>
      </w:r>
      <w:r>
        <w:t xml:space="preserve"> </w:t>
      </w:r>
      <w:r w:rsidR="00A93610">
        <w:t>notat</w:t>
      </w:r>
      <w:r>
        <w:t xml:space="preserve"> (inkl. arbejde med kvalitetssikring og evt. revision) med relevante afsnit. </w:t>
      </w:r>
      <w:r w:rsidR="00A93610">
        <w:t>Notatet</w:t>
      </w:r>
      <w:r>
        <w:t xml:space="preserve"> skal være webtilgængelig – jf. Lov om tilgængelighed af offentlige og offentligretlige </w:t>
      </w:r>
      <w:r>
        <w:lastRenderedPageBreak/>
        <w:t>organers websteder og mobilapplikationer (webtilgængelighedsloven).</w:t>
      </w:r>
      <w:r w:rsidR="0080344F">
        <w:t xml:space="preserve"> Alt digitalisering skal væ</w:t>
      </w:r>
      <w:r w:rsidR="00A0726B">
        <w:t xml:space="preserve">re færdigt og </w:t>
      </w:r>
      <w:r w:rsidR="00817311">
        <w:t xml:space="preserve">dokumenteret </w:t>
      </w:r>
      <w:r w:rsidR="00503D04">
        <w:t xml:space="preserve">ved fremsendelse af </w:t>
      </w:r>
      <w:r w:rsidR="00B86C40">
        <w:t>endeligt oprensningsnotat</w:t>
      </w:r>
      <w:r w:rsidR="00AD1EAE">
        <w:t xml:space="preserve">. </w:t>
      </w:r>
    </w:p>
    <w:p w14:paraId="2B833650" w14:textId="77777777" w:rsidR="00056F5E" w:rsidRDefault="00056F5E" w:rsidP="00F5443A">
      <w:pPr>
        <w:spacing w:after="120"/>
        <w:sectPr w:rsidR="00056F5E" w:rsidSect="004867F2">
          <w:headerReference w:type="default" r:id="rId26"/>
          <w:footerReference w:type="default" r:id="rId27"/>
          <w:headerReference w:type="first" r:id="rId28"/>
          <w:pgSz w:w="11906" w:h="16838" w:code="9"/>
          <w:pgMar w:top="1701" w:right="1134" w:bottom="1701" w:left="1134" w:header="426" w:footer="709" w:gutter="0"/>
          <w:cols w:space="708"/>
          <w:titlePg/>
          <w:docGrid w:linePitch="360"/>
        </w:sectPr>
      </w:pPr>
    </w:p>
    <w:p w14:paraId="345D5A99" w14:textId="676717ED" w:rsidR="00056F5E" w:rsidRDefault="00257AB0" w:rsidP="00056F5E">
      <w:pPr>
        <w:pStyle w:val="Overskrift2"/>
      </w:pPr>
      <w:bookmarkStart w:id="56" w:name="_Toc219200652"/>
      <w:r>
        <w:rPr>
          <w:noProof/>
        </w:rPr>
        <w:lastRenderedPageBreak/>
        <mc:AlternateContent>
          <mc:Choice Requires="wpg">
            <w:drawing>
              <wp:anchor distT="0" distB="0" distL="114300" distR="114300" simplePos="0" relativeHeight="251658245" behindDoc="0" locked="0" layoutInCell="1" allowOverlap="1" wp14:anchorId="790DD841" wp14:editId="5B75F086">
                <wp:simplePos x="0" y="0"/>
                <wp:positionH relativeFrom="column">
                  <wp:posOffset>-8222</wp:posOffset>
                </wp:positionH>
                <wp:positionV relativeFrom="paragraph">
                  <wp:posOffset>315528</wp:posOffset>
                </wp:positionV>
                <wp:extent cx="8668753" cy="12666245"/>
                <wp:effectExtent l="38100" t="0" r="18415" b="21590"/>
                <wp:wrapNone/>
                <wp:docPr id="1257256401" name="Gruppe 2"/>
                <wp:cNvGraphicFramePr/>
                <a:graphic xmlns:a="http://schemas.openxmlformats.org/drawingml/2006/main">
                  <a:graphicData uri="http://schemas.microsoft.com/office/word/2010/wordprocessingGroup">
                    <wpg:wgp>
                      <wpg:cNvGrpSpPr/>
                      <wpg:grpSpPr>
                        <a:xfrm>
                          <a:off x="0" y="0"/>
                          <a:ext cx="8668753" cy="12666245"/>
                          <a:chOff x="0" y="0"/>
                          <a:chExt cx="8668753" cy="12666245"/>
                        </a:xfrm>
                      </wpg:grpSpPr>
                      <wps:wsp>
                        <wps:cNvPr id="217" name="Tekstfelt 2"/>
                        <wps:cNvSpPr txBox="1">
                          <a:spLocks noChangeArrowheads="1"/>
                        </wps:cNvSpPr>
                        <wps:spPr bwMode="auto">
                          <a:xfrm>
                            <a:off x="659732" y="0"/>
                            <a:ext cx="1257300" cy="361950"/>
                          </a:xfrm>
                          <a:prstGeom prst="rect">
                            <a:avLst/>
                          </a:prstGeom>
                          <a:noFill/>
                          <a:ln w="9525">
                            <a:noFill/>
                            <a:miter lim="800000"/>
                            <a:headEnd/>
                            <a:tailEnd/>
                          </a:ln>
                        </wps:spPr>
                        <wps:txbx>
                          <w:txbxContent>
                            <w:p w14:paraId="0FC3BA63" w14:textId="77777777" w:rsidR="001E2B27" w:rsidRPr="008E60ED" w:rsidRDefault="001E2B27" w:rsidP="001E2B27">
                              <w:pPr>
                                <w:rPr>
                                  <w:b/>
                                  <w:bCs/>
                                  <w:color w:val="CCCC00"/>
                                  <w:sz w:val="36"/>
                                  <w:szCs w:val="36"/>
                                </w:rPr>
                              </w:pPr>
                              <w:r w:rsidRPr="008E60ED">
                                <w:rPr>
                                  <w:b/>
                                  <w:bCs/>
                                  <w:color w:val="CCCC00"/>
                                  <w:sz w:val="36"/>
                                  <w:szCs w:val="36"/>
                                </w:rPr>
                                <w:t>Fase 1</w:t>
                              </w:r>
                            </w:p>
                          </w:txbxContent>
                        </wps:txbx>
                        <wps:bodyPr rot="0" vert="horz" wrap="square" lIns="91440" tIns="45720" rIns="91440" bIns="45720" anchor="t" anchorCtr="0">
                          <a:noAutofit/>
                        </wps:bodyPr>
                      </wps:wsp>
                      <wps:wsp>
                        <wps:cNvPr id="1032631169" name="Tekstfelt 2"/>
                        <wps:cNvSpPr txBox="1">
                          <a:spLocks noChangeArrowheads="1"/>
                        </wps:cNvSpPr>
                        <wps:spPr bwMode="auto">
                          <a:xfrm>
                            <a:off x="5352048" y="4860758"/>
                            <a:ext cx="1524000" cy="400050"/>
                          </a:xfrm>
                          <a:prstGeom prst="rect">
                            <a:avLst/>
                          </a:prstGeom>
                          <a:noFill/>
                          <a:ln w="9525">
                            <a:noFill/>
                            <a:miter lim="800000"/>
                            <a:headEnd/>
                            <a:tailEnd/>
                          </a:ln>
                        </wps:spPr>
                        <wps:txbx>
                          <w:txbxContent>
                            <w:p w14:paraId="33C974D3" w14:textId="77777777" w:rsidR="001E2B27" w:rsidRPr="008E60ED" w:rsidRDefault="001E2B27" w:rsidP="001E2B27">
                              <w:pPr>
                                <w:rPr>
                                  <w:b/>
                                  <w:bCs/>
                                  <w:color w:val="990033" w:themeColor="text2"/>
                                  <w:sz w:val="36"/>
                                  <w:szCs w:val="36"/>
                                </w:rPr>
                              </w:pPr>
                              <w:r w:rsidRPr="008E60ED">
                                <w:rPr>
                                  <w:b/>
                                  <w:bCs/>
                                  <w:color w:val="990033" w:themeColor="text2"/>
                                  <w:sz w:val="36"/>
                                  <w:szCs w:val="36"/>
                                </w:rPr>
                                <w:t>Fase 2</w:t>
                              </w:r>
                            </w:p>
                          </w:txbxContent>
                        </wps:txbx>
                        <wps:bodyPr rot="0" vert="horz" wrap="square" lIns="91440" tIns="45720" rIns="91440" bIns="45720" anchor="t" anchorCtr="0">
                          <a:noAutofit/>
                        </wps:bodyPr>
                      </wps:wsp>
                      <wpg:graphicFrame>
                        <wpg:cNvPr id="1517747033" name="Diagram 1"/>
                        <wpg:cNvFrPr/>
                        <wpg:xfrm>
                          <a:off x="4668253" y="5312945"/>
                          <a:ext cx="4000500" cy="7353300"/>
                        </wpg:xfrm>
                        <a:graphic>
                          <a:graphicData uri="http://schemas.openxmlformats.org/drawingml/2006/diagram">
                            <dgm:relIds xmlns:dgm="http://schemas.openxmlformats.org/drawingml/2006/diagram" xmlns:r="http://schemas.openxmlformats.org/officeDocument/2006/relationships" r:dm="rId29" r:lo="rId30" r:qs="rId31" r:cs="rId32"/>
                          </a:graphicData>
                        </a:graphic>
                      </wpg:graphicFrame>
                      <wpg:graphicFrame>
                        <wpg:cNvPr id="1437672800" name="Diagram 1"/>
                        <wpg:cNvFrPr/>
                        <wpg:xfrm>
                          <a:off x="0" y="476250"/>
                          <a:ext cx="4114800" cy="7353300"/>
                        </wpg:xfrm>
                        <a:graphic>
                          <a:graphicData uri="http://schemas.openxmlformats.org/drawingml/2006/diagram">
                            <dgm:relIds xmlns:dgm="http://schemas.openxmlformats.org/drawingml/2006/diagram" xmlns:r="http://schemas.openxmlformats.org/officeDocument/2006/relationships" r:dm="rId34" r:lo="rId35" r:qs="rId36" r:cs="rId37"/>
                          </a:graphicData>
                        </a:graphic>
                      </wpg:graphicFrame>
                      <wps:wsp>
                        <wps:cNvPr id="74044812" name="Pil: bøjet 2"/>
                        <wps:cNvSpPr/>
                        <wps:spPr>
                          <a:xfrm rot="5400000">
                            <a:off x="4417077" y="4599556"/>
                            <a:ext cx="549278" cy="877570"/>
                          </a:xfrm>
                          <a:prstGeom prst="bentArrow">
                            <a:avLst/>
                          </a:prstGeom>
                          <a:solidFill>
                            <a:srgbClr val="FFFFFF">
                              <a:lumMod val="75000"/>
                            </a:srgbClr>
                          </a:solidFill>
                          <a:ln w="3175" cap="sq"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90DD841" id="Gruppe 2" o:spid="_x0000_s1028" style="position:absolute;left:0;text-align:left;margin-left:-.65pt;margin-top:24.85pt;width:682.6pt;height:997.35pt;z-index:251658245" coordsize="86687,126662"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AUpBssRyQAAIriAAAWAAAAZHJzL2RpYWdyYW1zL2RhdGExLnhtbOyd224jyZae&#10;7w34HQjdGtnKOGREZmGqB5EZGXbD3Xs39u7ZwGAwGLAkSiU3RWpIVh9mMICfxYDnGfaNb9xv4ifx&#10;FykyRYqiKqhTST2sCxVFiamMlRF/rFjrX//6m7/95XI8+Gk0m19MJ++PxFf50WA0OZmeXkzO3x/9&#10;3Q8hK48G88VwcjocTyej90e/juZHf/v1f/5Pf3N6fvnudLgYfjc9HY0HXGUyf8d7748+LhZX746P&#10;5ycfR5fD+VfTq9GEn55NZ5fDBd/Ozo9PZ8Ofuf7l+FjmuTk+vRiez4aXR8uLDB9wicvhxeTo6+6e&#10;rhbfzherl4PLeHffnL4/+ldTVI1UjctCbstM67LIqrIueBXyRvlctKb6t6PB4tcrRnk6PVldbvbn&#10;0WIwnv7A+/E6n2aTd5cXJ7PpfHq2+Opkenk8PTu7OBkt/xvOFnFQxXF5PB7+Ov20OMYMP82mE3nE&#10;RZrhIl7jajY9Gc3nR4N/nu9/2X/+dHHy43zx63h0PL+4vBqPRLzO8srX7xwNTh5w4ZPpeDqbHw9P&#10;TkaTRf5PKl5ledlo3j/H5zk6Glx9HJ/OmClHx9dGnl99P1u+xOzDdx+mp7927wzfjeeLP3c3Gt+/&#10;il9Gk9Pvh7Phn76fDcbDOMNOh5n/7/FSx91vHMdZxWW6/6/ueoxlkDbkQWdCaJHpMjdZ7Yo6a6Vo&#10;89rUhWzVv208u+6Gf3h/9A8/jLDbPzKsT/MF32+MIN7cL2ezy8Fsunh/VOg8/uMyw3c83sEv748y&#10;oQprMMqvfFIrXZXxrhnRL4vBCT+v8iIvLRfn50apwnSXZ1TxqvEXr2bzxX8dTS8H8cX7o+W06P7E&#10;8Cem7NIGy9+Kn5hPxxen4WI87r6ZnX9oxrPBT8Mxf6zKc6W6z378NPojd9i9nV/f0ny4uP3W+NPl&#10;7beG46uPw803udv59Z/pnsfG3x9PBj+/P5LRMgxyePX+6Gw8XPDy8ur0/dF8cn40GI7PgZCTxay7&#10;sY1PLy/7xe4+2twP5x+vb6C7teWkG0+6p3h2NjqJwBGfQpyDcVZfz+/PT+ruV5n4n/4AQi4fY/z0&#10;8N31l1uTfTD/l/dH5XJ27bZSNwO7Jxofy/pUwO4Xkw6ozoYngNVfRrPT4WS4nI/DtZ/8l8tJNlr+&#10;4GR+6wcn86UJZtc3u/j6705/HM4Xg8XFmEk6/R+jHxcfRtn8x9nFT6PxfBSXaFya3bD4yoL+/HKt&#10;bOFcXuaZMqLOtHJ55pSqMu/qUBSG1axEj7pXw9kPs+EEYDz5ZdKBdm1aqws+WZiizbS1LquEqDJR&#10;KlXayglRNxurHfOvHt/y5eef3+NBSfmiaJtWZa1vAaWmKbPKVGVmvTaNCFIG6fpRzi8+vM1R5m2r&#10;jZMyy0vGpp1tsrI2edbWIihjtWx0u/EwrvcKoHYFvWtPJy6PewFX5lJaybYJoAK+pVDVEt9WkFuU&#10;pRHmGnKVMqZSHSYzNXdg7mz6aXIq/zy8HP2J1d6h1N7Q2wYetLn+bETQJaR12wXDG747ADIbVI9b&#10;u7aTlwHk5uNwNjjhy/uj//c//9cS7pZwfTc2X0S/ID7GDcTd2L6WwPyiz/q5EF8OLn/735PR6Wg2&#10;GJ0t+Ho+Pf0RPFwMplfj3/79fDA8G7BmOB789tfzuAnMr99/0F5Q+9oqvGzAvHWZbhubuUb7LISm&#10;1F5LIYu8R8ntvUA1wleqqTMpnMm0rHVWsYvg+Wlb5L4KnQO/9Pyj176GNi+4F5hSa90okZW+iXtB&#10;5bNaKJ95ERrnK2dlbvtRbu8Fb2SU1ntlmqrKVN1whnLSZXXpmqxtvbDB57LU7OtrD2NrL3i8G17x&#10;3KvOzT644Qc3/N3vxg3/03cRhrOIw1t+984jdOKpInT/ljvhxh731KcK7n551O/ODEmnBaNs48pA&#10;ZKYu8DDrts3qqmXDKKpCWQU2ytBj5/YO0fJ5VdZV1lgVMh04Z5QCEC6Cr+tCtbxBiGcNlL7MDlEZ&#10;2/g215mN5xndVoF9UOisyY0oXatbY25Gub1DvJFRBpkrLVuZSVfFUTqb1U2lODJwemgbX5XV5tFt&#10;a4dYezpJp4XSEn+Jp4XCWk0shs/fbAwcFlS+jM8cDguH6E2cG11Ist82DocFQtzXEaUYN9oODwk9&#10;OB2ej5YnBSLrC77jTNAdEq5DR33Y6HFRo1ZXqmgsEZ9gcfWtDlnd2joTpiytaGohI5AvY/Xb+0BO&#10;JLhuTZsVWthMV6LJ6kLIGPQXJXEZo2sA9ovvA61qlal8k/kigJCu0JnzwmTEFxoVRG2aEoRcjnJ7&#10;H3gjo5SFzUtfEBvLOR8QOa+z0rHvOZ5QJZQVtTAbD2NrH3j8SUHYgqmjNneEQ8T+ELF/6xH7758o&#10;TC8JsOaWiEoTiNXjrKnMtQ4/PJRS+qaWhSOrthNwYyBeE47PTC35eFEQ/dDCEwQX1gqvnM31xhpf&#10;c+2WL18iTB/aeBJo2kwWntBMXZM7rLXKVCEd4eYy1PXNtrINuG9klNoXjbPGZrkybCuqIIdvfYX3&#10;TbJUx2CZ8hsPYwtw157OXo63lMbkxSbKHvzuQ9YUV3ubCvA4v/s6N78RwPjdBund2XgEQwfGTPS0&#10;t13swfR88On0w6fTOQwbfm84fliuVhhZKAEyFioQPvG6yBxOJo5bINTb5MoFUHznJuCELNu2atkE&#10;oqPXAqxOk6u1VSWNd1LYchN31mDmBTcBJYNrg7WZyQlOaNsCjxKntDbSm1ppywmjH+X2JvBGRtlK&#10;UxJYgiajBJE07y0xNaUIxnjPcaPw1n0mV/t4r1sWBZEYs7kfHLzug9e9p9c9ICmbiPfgCOn/jW3h&#10;qePaa2wZIBey5GI2upqNJr/9dQbHcTZaTADqB+VHDQFMyIieAAARC62EI1haC5CpKkQQlWl02SPT&#10;dtSj1Kb1jqBJU2k+LiDMVBXXcJ44QlWZ4Gp8+C8e9Sjy2kPhIWlYSL607BWwSMos1K3KS2GU1jdZ&#10;4G38fSOjrG0tdK5spqRhL819CU0xZ0eUxMAFe2ku6o2HseWEPx5/YSES66oO+HvgKW5Gun8f+OvO&#10;fvrt32fnD/N14WG0tZQl69MTYW7BI+cLk9my1Lk1haubG5bGNtZWobG1MXUWVE2EuYaVUuUQIWxb&#10;tiaUts5dsbG8v4yvK13b5Lk2WS4I5mjr8HVJhWai0TU/g8tX3pdpfCOjJJkqcq/KTOaa6BOPNXNw&#10;tTnG5KrI8xobsG+ubXzPgLWajYto1wFrD1j7+8TaVQhinj3WyzW2CAQXMp+7igKOsspcKGRWxfir&#10;slYGc8OV3kZeKSt4Zgqn0UQWYIlPVbWQrn2tjPc1J/lbjtWXQd5KG9PkhFGCqXDGZSnhx0VSitKw&#10;AMn7aXcf8r6RUcYgP+NkBxTe8zDw5esQiKq3tmqddl7XmyGf50DeypR5oQ/Ie0De3yPyLmty4GMT&#10;Y5hnMbgwn0wXw8WDQgzSCMpvWptRCUlY0OYCDrWBcoAv66rcWWE4lu4M8Va5gKwNYwFWHVgmY4rP&#10;QnDWpXK1EUR/I3aveVpfBnw1pShGN7i9pcUhbHDMK/aGjDymq30O8dzem+d7G6O0TlN1o9gEQxwl&#10;TMcMjpvPLEwS6NeNt/Yzbu/a09krz0eIRlLYtQm5h0TfIdH3DIm+/0jVOGJZjbNk2A37vN/8kT43&#10;dNigXSMz/lMx5ppDjLYiC54Dci1Nxc/ugf0a4pyPLmxVwVHTZc2FrCuzvMHdpgYjGPkaIsvBBl1o&#10;AwJWnt3JUppY50FkjsLAxhIUb+1NTGc7svxGRgnaO6L5kd6hcbyJI5MgyCHVlRWFppHf2Dx7ZJm0&#10;noTws7kBHDJ7h8ze7yOyTAHOj9PLy9Ekg06B+senjtz8IIdbwIkqJCFXbQhLAkHwsGoZMtFWwmhY&#10;Ea68L9rRFEaHCqeuDVTFgG5AWiGpm6wiqVaGRtQA9xd3uEPT5G1FqtIISgJ1qMvMlVS0eIp3JDxm&#10;kcsb5sg28r6RUUqFfAEnpKwsWh4GHjbIWyBGIBvlmtqwz8AcWXsYW9GOhzrckbWXm1uKIweH++Bw&#10;Hxzud6NHCJ5sVrRcw/zg4dEVag9taHDNKlcSFGmoYaSgQ+N1U8wiITig2nOPmw0JuQiV85msolZK&#10;PNoT68aTjdRsR4Cmi4yv4csanCxfvgSL2hPdFR7utMop3tcFYfhSE1KqHRWXogy+8TcxpG2wfyOj&#10;RKkAAl2kzVnJmcflKM/ISmZes/d6K3G+n51AZ8hiSnUgcByEpm6VKv4+3Ow21rdfnD8CcOHs4l+6&#10;KAnSMeZI+sMPo7BaVURBUdyoxE2gdzuXaIpgCmSksuCowdYtfLTaUCkRVx1ue0sW7jXUCWpXs7HA&#10;5COjSKAXUSQYc4R8FXV02ti84oTRbyvbgPtGRikDBwhBQiJ435JQtFRDWnjZ3lG3HUxQrvoM4K5t&#10;h3uFs4u8EOI2d+PgXR+864N3/YTe9Z++y66DKrFE5YEM6Vw2QegWYb3KEE0pI7uZGmIEH4qKQg6n&#10;cbJ7JNzGewRFZF5ByqgAGyIyooWPiyQFGKprR74sxILrL+5g68KXJlIKy5ZCSl2hK1hRR0GZeOlQ&#10;zTKIZnGbyyTtNt6/kVH6UMsGah6FppIcJlTlrIzBbEmMhepFSOzimdKXhzLFrRqJg7jrDO/h6csU&#10;/0NlLzfkQZZCglEf5N2DIucBtJN4ZqAgHrpuKWMri8AXZAJL4UuEM2683m2sb4lCVxRbZILrcH6v&#10;PYoTFiRF7DvqD5UIgrwCrBcoxtqCyLksTQzwE06uBdScFinrytdFA8nmHqx/I6MsIzOzrCCed8GU&#10;uJm5ivqkogkqppYtslcbD+PJIueCShtT3cpUHnz7g29/APsn9O3PZqPL+VKuMK1APXvQnoAiEsJQ&#10;ZBcbIBzP+DoSorLcUoYD+8MVDr7xTvpiMLpsI9ccwVlI2UHh/8fKn1CIsjE1ItZmM4G3FlF40QA7&#10;aix4/DD5YNoQ/Uf9quJeRcOG1pa0l7D3VUi+kVEq69DxEqgNRJFAaPsUR0YOoylQ7fKFbmu3+TCe&#10;bE+QRpUwJTfZK4c94bAnHPaEJ9wT2A4W6JU8pkZT+dIjkJfl6EjgG6Nm4fDho6SRUpQK1ba8wcHt&#10;E0DIId/UMhJuSj5UQ1gsCxsyA+YDLpUvw6bw3JdBe4dcNuIq4KDQJBobSyVqBbFesjMFJbWiULXf&#10;07ajPW9klLUvFbRTxAmgDvIw2NjgPmm0ZWoqceFFoTO2cQJYexjxYL4h6bCh9HNoyBBh69H9fZ61&#10;IcMsPkKEMzaaPkVZj2XB7OLrMBtS4kKjsdlifvnbX09Hg8vRprhG15ZmPv50AyqTSJce0JxgcDn8&#10;cf7V4Jzv5P/9P31Lg4e5mMo5eMJIb7Q1VGkAh8K92mWNbMooN1/7QGX3ThfTq7zykRfhBEd5zTfE&#10;bn2ecQh1LHIlixYO8s4Q8+6+VxSlE+kmFGxiUENTyEKgIEg8Ye8RDSmII9yEQ7Zh4tnui9uyeM8x&#10;gJHjU+uopJQX2AsPnTAN2dnqBr6oYZqvD56zwmju5vPpyTc+vUVb/NAfaOLy/mh8MRkNZ2E8/Zm+&#10;ZLzbdRtrJotrvZjYCCi++23XiO0vw9n82u6nFzHYF386nFxcfvsT/e9iU63xT+PoEsb3+dDFv4z+&#10;G13vxqP59U9HvwxpGcPPrx/Rrcsu36TpxPUFlk3Rdj9Okpk1LW2aDPkBphnl6+gztWx1OdH/WKVE&#10;jejNNOOv3WO2tJZonYGuzUbXuqvp/GIRu7lx6XWrrcFuP9blmK4Wa930BInzpvEsk05qnU48bK7s&#10;X2h9UROQN01T3cSt4h95yvtnr0d25wf6AK0N4NsPPMMhfILJH+j5R1O8fmjfnNKfja5l/RvdDKn6&#10;O9qeIScfvxv+cv3cO4SKc+LDp/F4tGgnww9jkKmbMd3PnmY+EAJErqDK4R7EzFbjyfEXKB4rCzeB&#10;HRJ9zTXtnye25+loTs8/eojttqk7OUkxaSda8+3FJLBY/jC6OP/4YTr7exri3WPr57UrHcacybFm&#10;i8PXMemoUI6TNcAcieUsfk1t6DPzNLHLV7zK9TqbX92edF1fpDibPgsQsm7pZFCiMGKoXKQHGjTC&#10;JpAeo/Cmlh4Kmlqjttw/IdKatTwtQCA+JCB0kKqF/U2uVcGtYauKWk8mSESf2bFSAW7v+38IQKxP&#10;71cIEEFTfCtRcZEQYQCIWNfUFnxbcwwiXJQbn7xh7G3PBwLEHSbdARBR3i0ui7h2bm/XzwsQSlDN&#10;WuY0taN3KACh6RkCDxep+bbwFT3oSr92yLx/nSU29ngagKCPVE3nU5nZ6G5RXgJbuKE8D5Ffyp6l&#10;LEiupy6wNI32pwUIGM2qQTIHlwHra2AaBnFXt1cE2xDIbSPBduVo32/4ve//IQBBK8L45G68pdfl&#10;QVitVVVQfhMl9OJOVxNHQMc7D3RcaSjMkS3hjmey5wMB4g6TvjqAAAwcha45pH78sSh4ErvWqVg7&#10;W6lAy2Fjbw5ecYL0UBYbR8c3bg44iQLkTwMQCLOQ+0QfB54+N04oDT3eJlBdUBeW/IKTsV1n2oRI&#10;k5N9WoCQpSJYZImExc6q6OUUeG184SSMlCWhscLfFJV9xvB73/9DAILm0PE2XitAoJKGv0skFTVQ&#10;XGEJLaKkJSNbR0DvH0fYrkc27p/Ie9vzgQBxh0lfHUAoYVv4JBzli0hkCyijUApNfLOuICvS08uF&#10;5KNwojjq0wAEx8pWFRpl0sABSfuAd46WEh6EVbIV9EqQyQCRpnf6tABBjCTXTckWF9uAascjYEIX&#10;WUEPtQbxaZ5LsuH3vv+HAIR+3QChPN5u1TSxH0bMtxTMB6YzLB0DdFDXhoJ76oaxtz0fCBB3mPRL&#10;AMRe9QY0L6dZynYz6+fpT9fFp67b2e8OR7baW8JNhBck+SdtBYpJkV1hqtw3Jro/ZTIUJIqOPg2G&#10;SdJ4NWSB2G03hp9DpHS3yNDBKAu1t4Z2iqlzNk1H9GkxzJhSVKGAzGIp/ITRTk155MihcEgrMGGd&#10;C8lrbu/7fwiGFa8bw1pOQAWsSKLpiPvqmGzES+do3CJ+izfstb7RgPmM07i3PR+IYXeY9Etg2L3x&#10;/iLyNHN6ZTi6B3EKgn5VGvJaBfrJEPhbI9ZqEj5j10RtzKcBiEDNBCW76DOXUXPek5qDatRkVdFI&#10;08Y4Q0iO76TJXT4xQOSVJnlHZ20DI0xT0oh3CSOMBh7xxJ+XIZZJpJ3i9r7/hwCEeeUAkTs0DKN8&#10;UhWlsAz19SCGzWhBjxYLRyOku5/Nng8EiDtM+voAovU5PX2j5FbkVjaIjleC85Bs2ZQ9HS3JCqfa&#10;NVG/8WkAAkZR48AvMitwLEmlcwCqS2hC6BFTelUQSk2eEGnaXE8LEDaXNewCGmigthsBjp7ZDCgT&#10;gfIJGr4F1JGTDZ+kLbZ2/w8BCJowxyf3asMkKDaTwA5ZqSjLoNoajzLG+zxUkLJxyjO3n82eDwSI&#10;O0z66gBCGFrYhEA7MYVct460B1gDxB1UjVa2VBSxJwNEot7U0wCEVbpCqCvPPOVIuOiQgZwgMVvX&#10;qoEQRCyyTM+8JamKrC2wJ6BqlJbDhLOciRDpYkLTaxhGpKAWh26doVF0rEg2fJoqytr9PwQgytcN&#10;EHB1UIogru4dBcRac3hzASaMxaNUuc+pUAipALG3PR8IEHeY9EsDxDIY8e18SS86+WWy/nqNawQ3&#10;FLSItd70BWcBErGkMhoPrqDeI29csS44FNf8H8+OBvPZyTencMoSU4PYddH9fmJaksv/ccb1oRXF&#10;j65ex78eL/NpNnl3eXEym86nZ4uvWMTH07Ozi5PR8j9YjsdszsVxeTzuyGnHJx9HP82mE7lioGGN&#10;NQvUprVQQOqsQJUknmoRI6KHVkYkSaFfQvfdOuZ6V2NGlI6p2Lgs5JZDsC6J5hAlieERqh99Lui8&#10;za/3Y04kkO0a83D2w2w46cb9r8hCO5fjBirD7WoE8zIExyvWSh2KAjaOjBp5gxVBsTN5Gq9myUzb&#10;NIxW5IYqsJl8N958DbahxEdFT81dQJdAn2/TeVufGonD7s2UyHnbZabnmRoobglkDaLWOaFaSCKg&#10;u4hkG9CdgqEavukmDWDdAonw01sgcSt5WQukMeD7xZEY1enHnFanFC+/AoH40dVr9r+1xZFW0LCx&#10;ONLKA+5cHAgahzpIhwwnxEIdC99cK2hJZwzhHN3mpdsMfaxPjcQAfm+mxGTMLjM90+JgQ3aeLnyC&#10;sXIoLaHHFNH7tAJWhNO1unUoXbdA4oPvLZAYenxZC6Q1kukXx747R+JiWo2ZSOfOxQGPIqUv0Mbi&#10;SIsk3rk40jRnH2yYxEjAyjAc4HYaJlFCeMMwaQekOw1TQDsVLooRtJJIb061AV0lYlsJthWDDHyb&#10;bxJP19dM4rD7NZMYvFiZ6WW8LSCDs/91AEtjAUSXKbwlkSBcjQ4z+jpmk7q6boG8bQkqkjrLS2Iy&#10;Op67oLxy6qVag3YddCbpElK9BRKJ3y9rgbTGfw9eHIl7y2rM5Hh3Lo7EPo4biyMtQXnn4ggKbSZL&#10;DqEgS8eWCu+gpI4Q1j4q10QJKnqkb5z91qdGWg3cjVuemI9fmellFkdaIVE/NRIfdb8cEm20a8zr&#10;3pZJq+TamBppVVZ3To0W5Vua3hN9xekmsUDHX2foPOQNVfwC5yCsi//ePqUmiR/eTI3EGMQuMz2T&#10;t1UXhmNHSxFTVC2mz11WGZpL0ZyzrKTyFTyznYsjTQ7sxgKJdNeXtUBOOSu7A8I26FdyGEPOoEZn&#10;KB7BY2OOkqkQ4YGb6g6+iTz8fnEESc+PqJYgYfbGNi6ILtNOOuYroqQR6ZdqGQZYHT924iaRFIUo&#10;NcGEgBiPpu94bNqHQI8pSyuaWlAcc/ucTuBWUY7dIETHORuxDeqxISnQrhymaRAgYJTPu3NxpGlS&#10;9IZJpBf2hknTF4qX/6xhEiVGNlDDc+L+vGDHnYZJE2ftDbOvf554wF8ZhjDhzhmTqLW7YZg05dq7&#10;DYPCYwVqdt0VyHsTTYLbR70rTc+kYcLb9Taht+A0MdHdzx+TlmRfmemFdlraugUY/ewgsalGXrPc&#10;clYsnGhL6w9FTFTthNO0XhU3cOrTsl4vawH8ZsjqeNDoMHNoh39CMBH8sXhZZWXIODe7va1ETOjn&#10;QCI9+mUtgJp16+HpUk6tyapTNAdbIUbCPVhLFyiST3EOcFPdhrIvPCTi7GrMsLF3woMpLZtI7tkN&#10;OilubrKsSaDWpioEmT/TdAWsG/CQxna+Ex7SmnX1htkXENJ6KyZtKIm91zYMk9bJ7E7DxGQA7FLE&#10;wmvC4pB4BSReWIVUWlnaNiiH1u0jZkxiOmU1Yyjw2TljJJsmjS3gOgbyBXgzCEC1FDhWAS0QT6/O&#10;wnVz++LDTQQ1rYDmTsM4QegC5RcM41hKLSl9p8mhWIiuhvwu5OZ4ql8tpcSB9vChfUGStWvLZnCO&#10;yAFSGo+WfN1QkBf798Cbu75854JQGrnTMMKQzBAe4rVCqxhGRwHwt4QQ8sAhs8lBv+4RrhtGyQDh&#10;FYaYyfEP6U3Bn6cQn+VH7qyGb4xXt8M3S2vI0Rtm3xBP4k60mjG399b1E11if5WNpZTWreTOGdMa&#10;ZfmTFZo1sXN3II2FQBmPJfi6LlTLG52P/EDwTfT+V4a5b8Zwo42jywysV3rOEKCKp9C2yoqiKhiD&#10;aoTszh3rMyatWPVOw8Qukg2lFlk8EHDQA+ZdrJArpMwtf7NRcneIMHHY/cJKLCRfmen2/Hmeo26d&#10;+0BijXHHXmeaoCBFNMh3EDirUWxtEKnlKLTGylyPAyVuLr0F2jTK4staIE15tkeNfeE0MRywa8zr&#10;qJEoJLyBGmmyvHcuDhabrxTq7ZIoOmV2bHBVrE9q4x4ARTJcJ9+5885l2zcJnRhfTjEMxX+cDw0w&#10;YdoYTmjoK9gQ26TFd8muIxFajvnBDcOYEomfRuFUeGa/jpWEHH59Rq8V4j1EY0GAHfuMYxssqEqH&#10;kM82qUlR8FF0wGrk9/O2CBKq4s41k+ip9msmsXh0l5meBzUEQnQUtbaZIliCbxappqQEUKQjN9Bo&#10;bXKxycRaR43EVFtvgcTKkpe1QGVKyTxxWd7xNQQsHph1aN3QvbZl7gnlNoup1y2w7+kmUZrqhS2Q&#10;1Fy+x819x5x40FmNGWZ5nDCrqNgGW0FSuapUa1EcQZCcBpRINTjCuY3Bg4ZnQifMqOy1AQ9pzO07&#10;cZNFQN+7FtUCipSJLgJJVUOXI0oQSxtQQVJi95aaGBntF0eimsrKTC/jVEBNkBRjQ+DpCt6loUoF&#10;GVzOR1Q0tajgd+2odjgVieeP3gKPiJ8vZV3i9vXEPLe01iX94kiMbvZjTmsxFS+/WhA7F0diJ5rN&#10;xZHU1+XOxdG0QYjYF8vDaIn0FSaJR6WGGnNLASFrpN7cO78fztahMxEKe0slytPtstTzbJ8OrS40&#10;OKAVisjmyXGqyHi0mcxRHSxr1OjEJp/plhESB9Ub4VXy/XCznGcPpfubwgg6+hA0i8jaUiMSXnHa&#10;u6WK8Ugj7MlPuH1KfZ6ZENvP0/iPPFsg4YpbGas1cEqtKloYrpQg2c3A8C0j7LscElXkVsvhZYxQ&#10;lL5lpF02EJqKUTSMQlCd7JxGdqKgP7iJYaLFr1coZUZi8iONkKhItzLC7dDf88wEQg0GpbzYMAUO&#10;rCZsRh6T1UHpN9IWVD4Ee68REgfVY8KrjEag5RPaQHNamgeTKUKRNR7kHCfQiviVUaEU5r6ZsK8R&#10;9vSeXmY5NCgVxJZBGeq9GAHmN8q7lAp4hZRqycSAyHWfEfbFhEThuNVyuJ07eZ7lUCtO7YI9EYcZ&#10;8l5MwNAyjkKAWlrpTGlCd6R/MkxIFKFbGeE2k+t5jNAoSAyKTAKJYmLhpDaZCZTqBNlytPAlbIf7&#10;naU0Zb0eE15lyQh9TqBkxEcf5U4pweX01q2OVnGgKhCVNzG7snsm7GmEPc8TL4MJoTaUR0DdBA6J&#10;VglK94jQInhkC2iaFSoG+kkxIVErbrUcbtOhn2c5uNZDlkAYJeQVia+cKmdSXpSvwXGlOoD6tVsS&#10;I4/0ExJ151ZGuB2CeB4jtCpQGESXZ68kB4gmJypbwCewoaqgUjR51d57dkgcVI8JrzL+qJoGTjes&#10;bs4JhFhCheQmUsKZqCl1JirHj+4Fxn2NsCel4mUwwQsC8RXJK/Q0OEqbnN0BTjs1vQKUQFWZ8u97&#10;gTFN8L6fCYnycKvlcLsS4HmWQ0FTKVdydqxiX0UtERQpUcqOwEAYzsIJDJtx2EdiQqLU3MoIt3lo&#10;z2OEqpCOFjLAIZWCcSbAgYSSkOFFBjpQ0XzR3us2Jw6qnwmvskSKYk18gQr5C+rvMUIU0DISlVAD&#10;NaPMAYX23i1yXyPsSWp/GUwo0AEqBWHnsiRrrivYsCXNRjlPARbG0l7jlhbxI5dDotzaajlUt6L0&#10;z7MccBMUmT16UETtYBgjjJ+iFdYEGCG0an1z7+6w7wEqUbptZQTxMkF4QioGWUnYa4TcIzKil1qy&#10;MkLeIuSJy5R3rKSdfnPiqHpQeJVputqQeCg5QVJbG13GHOYL8o9UWVPc5GlA0BabuZhb62FfI8Dz&#10;TVFt66fCi6wHo3IGTosd4yJhTBdsj8wN2jDW5CwdJtL+KR2FRIm13ggvBI1VLAhkV6ijMigtN2NE&#10;AYFC4KD2iL4p3dw7FfZFhUS9tt4KLxRm1FTXE1vJLKRW5kLsxkG+niA8rCs0D1CwuXcuJI7qBhVe&#10;IyE9p+1e9A+jygBTIVqCptW8QhUJShz6gPmTGmFP3tPLrAcZSYgNvoFr0EvWzhBwpuyGzoRobjgB&#10;lyX2kL0nrrLn8YE2KSm6av16eJk4o6MWuCMD0I02EGIj9+A0+WqYPFDTTe1VuD+6tKcVEkXaeiu8&#10;TKCxZNVr5C+pjY7sfChNkZhPGL6ley+cphp0uG8uJI6qR4VXWS1tiaMgRhmynMYTcZvECLGVSh68&#10;byqqoMlRP6UR9qxUeRlUsFDaYKzQz9LFroEsDo7SZKUkuUhLq3sP1e4+I+y7SyaKqfXr4WUijTxr&#10;Gwi0UaJUgo3IrsaWNNDdbKssjNioAPSUVkhUZuut8DKhRkouIHWSiOqS87ol80ALMuoOnK5AhJpg&#10;4/0BpjS9uR4VXqUoD2fJvNAsCCiNOAw5WvIuoCpfMDV0LikKutV37dYJIvHR9kbYsyD6OVChEzRb&#10;VzH7cL7k8vz8cToeLV/TtLCTORu+49Xg04wmqB8Xi6t3x8dzNMAuh/Ov7tQNO50Nf76YnEfVsPL4&#10;9GJ4PhtexkYz86t3p8PF8DtaHo5bLvjL5Xgyf8fbj7jsYDYaR3LX7JtTcOPyYvKX0WzrctOr0YQ/&#10;djadXQ4X86+ms/Pj5T1ejuNdmv4uGfhxN9pl78yVBTp79Tf/9f8HAAD//wMAUEsDBBQABgAIAAAA&#10;IQDWndqmACMAAAHcAAAWAAAAZHJzL2RpYWdyYW1zL2RhdGEyLnhtbOyd225jSXam7w3MOxC6HezS&#10;jsOOg+BsYx8i7MJUdTeqy30zMAymxFSqiyJlklmVZcPAPIsBzzP4vt9knmS+oEiKpA4ZpA4plVlA&#10;ZTJJcWvH2hErVvzrX//627/7fDns/TyYTC/Go3dH4pvyqDcYnY7PLkbn747+8cdYuKPedNYfnfWH&#10;49Hg3dGvg+nR3/3uf/zN356dX56c9Wf978dng2GPq4ymJ7z37ujjbHZ1cnw8Pf04uOxPvxlfDUZ8&#10;+mE8uezP+Ofk/Phs0v+F618Oj2VZmuOzi/75pH95tLhIf49LXPYvRke/m9/T1ey76Wz5sneZ7u7b&#10;s3dH/2Yq30rV1kUsrSu0dlXhXVPxKpat6koRjP/3o97s1ytGeTY+XV5u8qfBrDcc/8j76TqfJqOT&#10;y4vTyXg6/jD75nR8eTz+8OHidLD4qz+ZpUFVx+542P91/Gl2jBl+noxH8oiLtP1ZusbVZHw6mE6P&#10;ev8y3f2y//Lp4vSn6ezX4eB4enF5NRyIdJ3Fla/fOeqd7nHh0/FwPJke909PB6OZ+Gdu+HR52cV7&#10;R72rj8OzCdPk6PjawtOrP04WL7F5/+T9+OzX+Tv9k+F09qf5Xab3r9Ifg9HZH/uT/g9/nPSG/TS9&#10;zvpF97/SpY7nP3GcphSXmf99ddczdFHaWEZdCKFFoV1piqaumiJIEcrGNJUM6t83Htz8hn98d/S/&#10;fxxgtH9iTJ+mM/69MYJ0c58/TC57k/Hs3VGly/Qfl+mf8Gx7n98dFUJV2tmj3q98U3ntZLprRvR5&#10;1jvlc18qqfn4lM+NktKqxajSVdMPXk2ms78fjC976cW7o8WcmP+K/s/M14UNFj+VvjEdDy/O4sVw&#10;OP/H5Px9O5z0fu4P3x21/GfM/LsfPw3+wB3O3y6vb2nan22/Nfx0uf1Wf3j1sb/5Js9gev1r5s9j&#10;4/cPR71f3h3JZBkG2b96d/Rh2J/x8vLq7N3RdHR+1OsPz/Efp7PJ/MY2vr247Fe7+2Tzrj/9eH0D&#10;81tbPJ7haP4UP3wYnCavkZ5CmoNpVl/P7y9P6vmPMvE//R73uHiM6dv9k+s/tiZ7b/qv747cYnbd&#10;b6X5DJw/0fRY1qcCdr8Yzb3Uh/4pnurPg8lZf9RfzMf+2if/83JUDBYfnE63PjidLkwwub7Z2e/+&#10;cIWbn8yYoeO/DH6apTWZ1uJ8HPzJCv7y+vS2quvSlYUyoim0qsuiVsoXXd3EqjIsXyVWPvaqP/lx&#10;0h/hBk8/j+YuujHB6opvVqYKhba2LrwQvhBOKWd9LUTTbixv7L18XouXX35gj/dCqquq0AZVhC7g&#10;hdrWFd54V9hOm1ZEKaOsV6OcXrx/m6MsQ9CmlrIoHWPTtW0L15iyCI2IylgtWx02Hsb15oBvXfra&#10;taeT1sODHlaW1nvHVoYHLYTWyootH1s5KwQ/kHyswgNX0iym8D1OdjL+NDqTf+pfDn5gec/d0s6+&#10;Ns7/u/5ucpnXLsTP9weG1z85eGB2pJWjum//eBkP3H7sT3qn/PHu6P/9n/9YTI6Ff77TGacHuOFc&#10;N3aqhQ9+0af8XM797yeshcFfBpPeeHJBeDeYDKZ7efima6wiUsZFh7rQobVF3equiLF1utNSyKpc&#10;+b7bHl61ovOqbQopalNo2ejCszcQwGlblZ2P8yB8Eb2nyHvNh7yghzdOa90qUbiuTR7ed0UjVFd0&#10;IrZ152uLu1qN8raHfyOjtF2nTOt9oZqWc1At66JxdVuE0Akbu1I6zW699jBuefjHR9Nea6v8Ino5&#10;RNOHaHruqN9+NF1/mPWHgx4nvveD6cX57OJ8MJwO9nK5Rtm2dhG4oqkIxJoQisYHPHDlK2UVzkbG&#10;lTO67XID31eu8UVrVSx0JBx3Aq9Wxa5pKhV4A9xjbZV/HZfrjW27UOrCprBfBx/ZWIQu2tIIVwcd&#10;jLkZ5W2X+0ZGyWAarB/YLyv2v+iboql4tLJsOTxEo1qvNx7GLZe79nR2C6qNcrrSm572EFMfUA1i&#10;4NtQ3QrV2Dmm7l0kcO2/T2T948XZ8OJ8OusJ3Tvrnw96gw9E173zZcC9jLfBu0/2cv91qKqm08Rm&#10;wacozZjCd01ZyNYFhdesOwEossCtb7t/WbvSxTYWslIp4m67wkUQGlOa0spaB70V5K05mBeMuK2w&#10;DM9q4mwhC83OxivZFlH6UnjZVqWrVqO87f7fyCijLJWWQRay9mmTq23RtF4BrICxhLbzzm8CXAf3&#10;zxzkkH4Atbdx4AOkcpP1SLa5D3p6Nrz8JsIfXyPn08u//tfZ4Hge7xeLgL/3cTy92Qv28v9Be1W1&#10;Fjw8Why41ZGdwDaFMA5EtMVLpvj9Xv9fkhhrgglFpYXFsYqWiDO5WO2EA7U2uiGu/urhf1BBGd+1&#10;RVdFPGNd6YKNzRRtMK2KojGtu9nlbvv/NzJKWdnSdextoQRn0Uo3has57tQ8IS/AvBthNh7GLf//&#10;eMRFWO29t5sHgUMC85DAfOsJzH88+6lPHJ6A7sn0r/91XiTEZTq+Gv71/57v5XmlUK60QNRtCpiJ&#10;1lRRhxocJjopu7aRVa0e8LwpX6nJWhamkXy9qoCTtejIFQprRadqW26e9b9O5B1DQoKAJGTVgXU3&#10;DZyKRqtCVbKWYMCxaW72l9ue942MUndVW1tji1IZ9hdVQWyynSf8hkSiU/ZBdQ973rWnkwW8OPKT&#10;c76IMRxsNt0tuIsW/pDLPLBJtihSB9xlft7LoKuI3uVf/3M0ONvGW1YJTgCXvby+MCAlAldYqQhe&#10;3umqqAkvCdkiybK2VHXEbd8bb9dCuhB8wOunEC/gSWvWegG9QZqulsK6TUez5lcWL1+EwyJjHaK1&#10;4EDAEdoG/KEkHG2M7EyjtOVssRrlba//RkYZpHFkEuALKkHqpOssSRSlgF+6joNG1dn6CxyWx8fb&#10;sqoq/t/cAA7x9iHe3jHeTsD6NSn1i5QV/Mg2XPRsMMgP3/d+Gl9eDkZFIpXMeo+It42zoBtlx6Ef&#10;lEIrUQOMNgKf5CsRhTetdiufdBvpdtqErgYoIYfG1wUUQu+5Rt2BHXhvYt0Qrn91pKMqmw5SI1A+&#10;biGdKua8OlfEJqjSCaO0vmHQ3Pa8b2SUFq5n41QLU5snSPY2Id1lU1g8sSyjjOyRGw/jFtKxti9m&#10;xdtL9qCHnGMWZOglP/uQ5zzkOQ95zpPBI+jhm+nNT9dYyyOcvSApqUuO4bWHBKErVZLW9G0hZdvw&#10;tsIvEiffG2b7NmpZgmM3rfZA4/zhIpRCYdrQ1BzvdSBf+NWdvXaajccl8L7hD3a3wlGsUqg6QJ1s&#10;wWL1zWHitrN/I6NsbCN0qWyhpOHIVHaOspySg48kuSk4MpWi2XgYt5z948NspUxZiXndzaEu51CX&#10;c7JCUn4bYXY9eT/4y9m0uBhNZ5NPP00Hk73ADajLoZHSsVI7komJUVJ3MNGsc7q0pqqb9obYfDvE&#10;9rG1jTFNEVVDMrGByO1LuMM2uICbs01ZvwavK+vQlqU2RSmA67WtATcgOxai1Q2fUdTiHuISvpFR&#10;Gmtk05RwZELi0leMEjQbBo3q6tA4Mo3iC/TtfUNs8hcWQGUT0jjE2IcY+xBjPyrGXjj5Gx/fm10M&#10;ex8GQwozk/sf9KY/9Ye9KSWMg2n6a0C+UybaYe+Ct0brP7rX9hCJyKUzKqGkoMKw0oraeraHWEdb&#10;pepOcxOu3t4etNeVbRxBvAFZpmQwkTiqqqhcI6DxwXuuNz3SmgNavHwJ7FtQceSDJFxtqFzSvqR+&#10;s4xtQe0qRLzkQ90NznQ7KH8jo4RNL8pOObjlmvQzu35RVzCIOGmpqiwbtkhGuXZCeoagXAtTWbsF&#10;xhyw7wP2/dsIyuONZ97L3RpjASo6XXRlDYjhkruNlSx8Yl0oa2U09QMYiJSecj0wVmdSAOg4cftA&#10;RXrXKNN1Dem8rWP313G3XhvTluRSowHf0dIB2rhUiqQ0xZTQ/nT9UDT+RkaZqD2Mk21PdGwqqY6y&#10;iREuTbA+1LrudLOZ930Od+utgLGzGZe/qLslrcp/6QZuJaAOEiITzPJgsc1vwyv+0L8aT2bFNUS8&#10;l1+URiAbEmyBXhNpe1sKqsSpe0H2pql9WVthwBPvx4ZLQTk6XGLKHHEzMnHuLCXc2qm6MYLMU3Kr&#10;a5HP1/GLmmIco1tQCs7qSUYEZiFuu4BYWDddCT5sHyTevY1R2lqjFpJKj2IaJcWPhXOU0ls43hSY&#10;t521XwhD157OTonApBmDcMymNzygFAeU4mEnfKh4ROnuWlsqKUjdFoqSC+YdVY6LWsfx2U9AEkvu&#10;R6//4YaE/VgOttUu6rqVZPdg0sGWIIEmrChixyG2kcbz2QNbQUOZS5ciTu+pKNGu4UK2dkXZEh2D&#10;aEQjXwMnJNpIbbbBK/qOHcsis9SUUZAbVa610FmCvYHlbyMSb2SU7AAke+ccbE2cTFIQag+cEM49&#10;iGalaqT22dOEwBEGhGtzUziEyCeP1wh8mYLE30iIvEWae0SsLKQ0FXmgQhsQPjwFNQ2NjIUIXhgN&#10;4bh2D2EIbWVQoSAeCyhSkEQCKkRFE1EnnyrVZGxFg3/96rFybNsyeJhkRqBXBJnCFbVDHaRDCEVS&#10;HMix9waYvu0g38gopUIxkcNN4arAwyA4xkFW6B/KVtVtY9gONvHzWxjCvrEyDHVV+rko6g174hAr&#10;H2LlQ6z8qIzenay5Sf8qISR7QSMoOdnYEkP52oFotChCUSetCY+pEZeQzMryoZpESvqq6OuukD4J&#10;tKZzORgyIWcqdKxBV+aI81d39x2oqeioRFRlytCRdqR0EjyoqdGvgjnYtd0NAHTb3b+RUSKkSHVK&#10;qkmxksNJXSJ3K70sEHvxtrOSKpwvVKfs4u7XNaxN5USlt8SgDlHwby0Kfp0VIwGqApJJPXDivd0g&#10;ZWrEfXWDjui8VIS8NoURiMcpD7CITKcXN9jpbaKCqSJLwPoi1ujM6UAhRmOoBuZsCIW1CuScXoMo&#10;hq6hI1hKWMifgZ1aAnz+jbo2ohHa2NIT+a/Aj9tu8I2MUqKCJwQYf+w6ONJwoiGdUIrY1aq00URV&#10;+yd0g+tC0whhOKW31EcPUe8h6j1EvU8Y9f7wfXFdIUiB4L5F2aVso9ABjX1vQDlcKutDMKeoEist&#10;xFoT+q484W1/j2iqLD0UBI+zASkRgdoEdNfwobqpSUHFpC701cNeXXXOJFK1C4iFaE+LAQ9eiSaS&#10;Q6ivNShtc5uLvOdtf/9GRmkNNAWHAq10kJcpgAEGLquask0XnOjY1v3as0SofP3B0J5iMK2n0/Hp&#10;t11+U5/0pd/TCODd0fBiNOhP4nD8C81seHeuv9COZte1tamZRHr3u3nrnj/3J9PrOXF2kXL36dP+&#10;6OLyu5/pmJQ6sQx/HiYgOb3Ply7+dfAP9EkaQs2cfzr43KftAJ9f97PZuuziTSTOry+w6KRz/fbi&#10;vavZWv8idkGkY2H7wNwnEwK1D5Zm6AqI7lWXMsZQaVaTIw3iAbPl9dGZG+jabPQ5uhpPL2aD21Zb&#10;O4OsxnrX/UMFdG3bUdM71yF2LsFcGv13L8nFlDS18YBby6T+E98/LgHV+x+pB10bwHfveYZ9QtHR&#10;7+kSRWuJ1YT49oymPoiTrN6YzxC/sujtGXL68fv+5+vnvmot9P7TcDiYhVH//RCdivmcmH/2NPOh&#10;agRUTl8StCaX2HYEh7BvCwVZN5V5ID50w2J96vkA/5guUTSeud+m9enp40z6vOajGU1tSowW6jk1&#10;pARdiGlOojiKol4FLe+mDPsL5stsCJOucr2cplfbc2vOkU2O5It+QDYBNW9HDY6BLEK7HMCfNnIS&#10;Iq/ZyA7gQK0dfR5eR3kdAJ7WDyhVCQJ+tnJQe/ZixdkL3ktqLmOipFq8ChDl8vzAzve/jx9Yn8Wv&#10;0A9Q+kodLHVOkoMSfiCljZEMLsgJQX9xvjRd9r6wsz339AM7mfR5/YASCC64kjZHtI8jskyFxICk&#10;FBKHqvMlpWJdth/I1LB/Gj+AzEFD8ztZ2BQ8kf0Dym0hOaBnBqFMyqoNN8HiFxxYni7l0/oB4GbU&#10;7g3UPqxMSg+Ml1A8sR+qaNsKZnBCP/P8wM73v48foCFiMuNNxPi64gFKyZWvyI4mCZEE6DcckZAs&#10;LCNFLS15UxnMs9lzTz+wk0mf1w+w5mtYQagQ1ARRicydGhupRDTyKtJc0tgbrO0LyylTUvFp/ACk&#10;c8WSR7CRsyzPPd04uwAZnqayzttapj5teesoTy/raf2ARCWGelJSUqmlHrUAFTEYf1COjGJPVMhS&#10;3qT2v2D4ne9/Hz+gXrcfoOyL6LWyRIUpsJUuqSilSNFQJ6wIa22snm0+7OkHdjLp8/oBRSOCgGAU&#10;cqjsqDrCIPcURSLR7EGg6N9Sx+xjaqbU09P4AY58IXWp5RjDqUZ3kZDaoFtLZlfJIBB5ldl+IE/Q&#10;42n9APhFqVvHhpUawumaR8C8pXiU5j8tAno8l2zD73z/+/gB/br9gOqIXX3bJiFf2JZVxXxgOhdV&#10;a/AQUAhQosz1Azvbc08/sJNJn9cPBN1Z4BTO1dJyLrCC6gyQqsL4smtNihRc9nLK1KN4Gj8gfUdb&#10;cx1S78IEr8aEdQeq0eiiFZvOGnpp5T73vBrip/UDxjjhY0UmkNY2CeqHBJf4ERQ60hBA2LqO2fN2&#10;5/vfxw9Ur9sPBM4EVaBrhG/QfaGpMmR4RWGiD+iiEDh2dGB8tvmwpx/YyaSP9gM7VRXJitbDdotA&#10;fsgZ/7fLGd+fqKnoTk35Hsp2aMpzkkT9zZmuRHhBIszDKVysZfG+cKDJrJ1+mp0jkmWEeoamk0vy&#10;pB3UO7retoWvWmlCgmRiNhSWVw79xDtH6XWnyCmiNprqsEn10qk7Fqg8J3CENmgie+fY+f732Tlo&#10;EJCe3GtFlGhSQyFtqtfxqfbKwBNlK7EFAilUFXC8RO4rd+fY2Z577hw7mfTRO8eDCU/yGHS05gTW&#10;lJxldIsemRecKSUt92JHXyOy3rnmy6wVfho/UDc0nMVNkVJShGER7hkQYiwonEI3R1WAy9nPPa/m&#10;62n9gC1lU9LaCuwuIWIdsXDDgAoRaWhCtw+0h7NPkjvf/z5+wL5uP9Ah3EGCPhZOJS1nKzlRJGi0&#10;q+EntrXqmNvZEzmrBnBtPuzpB3Yy6fP6AWHQLo8ov9LjDPMl9gbkByAa5KdI3StInNl+ILMO6mn8&#10;gIUbSQFZWXSyJB5wDaQrQeK5aVRbeVYTMi65zz2P67723J+AceIsZ8bacvSleIx5S2O5BgpNISwd&#10;mWKr0KzMNvzO97+PH3Cv2w9AOYIpTaahqyHQac0ZvY4QeizxoSq7kj6FsKbzMg0723NPP7CTSZ/U&#10;DywOCN9NF2So08+j9ddrzK48lefedHL67Rmct8wkBwabzX8+T4o/Xf4PE64P7Sl9dfmaefzjpD+a&#10;zi+VKdq9pCbOv5Mngb1gkWGkNcMEl7huietJE0wcEOA2zEji0apOybq6Wi8DSj7vDx+OVmbKzAmv&#10;zJSZj77PTPz2NNxPk9HJ5cXpZDwdf5h9gxM7Hn/4cHE6WPzVn8yOiUGqY3c8nHMMj08/Dn6ejEdy&#10;SSTctEBjgoXi0xQVVQkJvKFEiOYRhUDYhPoFOsw1Kcm/nBoUi7IU27qIpQXr0Q7QEjAwoYBlq7pS&#10;0GaSH1+NOZMHeN+Y16dGEoesS6JdRYt79jaEGtDw8fiKJlYVbCuZald7G1Mjjzd159TQimyhZ2+C&#10;6MDZpMG3UyFb0UWDu4AOQ93sZoy6PjUyh70yUyZ18T4zPc/UoA5OQGtO8kGg+pCA2N1EIlOxuwnO&#10;ZlWwm/yPdQtkut+VBTK30pe1ALIXsYmypgocGqROynl1oMmtMgYMRofS1Zt4xboFMlMaKwtkpqde&#10;1gIttFkITGTKeNrJQYJ4RDoptOzTtEHorC83qdTrFshriXjjLDIJJi9rgTx1wL0dZGYCYTlmcOs0&#10;Ye7cOzPFHjccZB78d6eDzJM82NswmefipWE4jt1rmEwFiw3D5J2D7jQMYsR0hTJsikECz5YthD8F&#10;/5SOnKoyiAWFcpM/u7Fm8o6vK6+RCUUszbQdez3PzlHWHSf5azhKYwE0P7xEYgmzNMiAUEZiNhm4&#10;6xYoQwAJJBFaOhAWNJ5Tmh69otCIiNAbmnbz9OLKApk09Ze1QGypNWQYlBNFDuLcNHOAjUSRNK9F&#10;WZJ5NBsnmQ0LEOAgYxcKWEqJIQJg3tBLEJ3llmvGxGpMcMjKApkE3Ze1QF6Pg73dQ+buuhwzef97&#10;3UNmy4oN95CXcL/TPQTUBejaCWRICAXoTS+b2iDN2BkktAXJ1LgusLB95sgqZb2ZGpkn6qWZXsg9&#10;BIjFwYSiohaXwJIC66ai0xLHiaTR5TBETJH84jiayRm/WQ6yVFoGSRNOemOj6JY6w1GLB8RMAVgL&#10;Yu4XR5r5NgpV/N6pwalQIXvBwShSJadpHpjkdunzYRztS9tGUMixfeYAhFPGIw5K/09+fQ1jmnpx&#10;tEUB5FUUaAmlUsA7p0ZePfXKMLsexjJj8uVkANm41zCZ5fEbayav2Pxuw1CU6Vkac6EiEm8cAGFu&#10;yQKQGFo6z9Wu61hvrZnMzNBq/pi8LN/STC+zZjrETSPsa9xE0qcqaRqPklMoILZaVLQUMIa6d0PJ&#10;k3268RqZePzLWiCvL+XeiyMT9FqOGULpvYsjs83oxuLIY3LeuTjyxBlXhtl1OeTp66bLL08l9xom&#10;U2tzwzB5ypV3Giavj8bKMJkhxY2fyGqPlGWYzLYoG4bJazJyp2ESrKcB92ghDsAFc1PA3Ewi1rDf&#10;kEVSNVXraxvwrvtMJjC6nDHUaNw7Y6RQSTgKcl4E+WMvp+dfoBTNRydlh5B1VSe3t2GYvOKIOw2T&#10;13V8NWMyB7qaMZmAyNIw2zvLOhqa2UR+wzAqqyX7nYbJE7xaGSbz8L4yTOYGlWOYTP2yDcPkqYHd&#10;aZhYi8rAGCXnN5cgJ9gEEAcgqxycFjC9WmySH9cPepmJk5WZMisv7jPT8xz2g1EWo/uinZfdRyB5&#10;Dq/QwCMd8SoVeGMeIy+i+V2dSWb0vxzzQ9E8N9rW6NhBVEXVDhQincGQM60qXzEG1Qo5P3dcvL9J&#10;SOVVXN45NZKgdEuFQZEOBNBzoDbUqf6rkkgE8TtbJe/HgTKHvZoamUXPSzNtu5bnmRpN2UWSBIw7&#10;6alqkB9qR1CUABto6JrQOnRH7w1aM+OOlQUyyWQvawHmVOcVgisSRJBaKXYyn6pPgqQKFfJWvM6X&#10;cVPzVOaueaNMrOy+Ma9vKFRwcT40rAYT0qmZRjNwcDowKNh4HU+LxPz2Tmsc4irkB1IlABmiVA5G&#10;hqgrkEej8Q64ChP9nqMufd4ouQHj8mB6TA0qCWgmJFFJs2UZqighUd07NTJj9dXUyKwAvM9Mz7M4&#10;wPgon8cCCkyAICyR4IA3CwMnUrVam1JskkfWd47MtMHKApk1Dy9rATiepBZTJWmVHKREjdilMM9Q&#10;NGAlgkRazzO6e+JAlNLlwKj3jXl9cSS9gwbVTNCfRFxOrWJ8xy4vW0eS2IDmiuTINoIKyp/4YR4o&#10;2nNgW2wxvAIHRv6jpFa6rUrH871z5/DGSRZQXZTz3LOAkQBLCvkVhOwDi1KoerNUeH1q7LzB5qkl&#10;3Wem51kcmCijw84q3tx1zJln4OWY4fymlbQ8324wVjJbCW1MjTyy7Z1TA6yfYnFofkIlypxKRZgd&#10;rcAIQitUyiFBuPvjzbyGvjc4UGaF39JMLxNU4B/RFg6ID1CEzFpkt/ItmpXUHjobkSaiIfy9O0fM&#10;w4ZXfvMRqZWFBMkzcHbyZNhWiyMT9l2NOU8uM11+uSDuXRyZqnqbiyNLo+7OxdGGKGiOF+CTwlGg&#10;pBKH3SG1Qmm1peaPGdJsBhV/7E/WXWemcNzKUpmKafdZ6nlcJ40AaWCW+jUIKvNBiimqYNtIXVrp&#10;t9sgkCY2SStbRsgc1MoIr5K7RPxZd+yhKNkqjKBTcBUIs4LTjUdvw8Ip33ASjzTCjkno7VPq88wE&#10;KjEJNBrybJF0I/F2ItgTrVtVBdh6VI3YdN6d0Y7p3VFiN24ZYdflkKl4tlwOL2OEynWBkc6zgXAR&#10;jEL8Ukh6mJJ8pBk1PUjWO04/3giZ6mlLI2yDn88zE4AaDKpuDhIFfD6tUslzYHVQrY2iAyz2aB9c&#10;DpmDWvmEV4lGoFQTQ0T+nvYESaPVz0+4NUdzmmA1RkUnNjkZW8thVyPsGDu8zHJoERdA7BVVQpo/&#10;goFBU0LQ3BWdQt3TMTFg6zylT8hUP1suh+202vMsB3rP4wLYEwkXYWg1CZkjtwC3V3LuNM7EOdbx&#10;ZI4xU0ltaYRtssrzGKFVkBgUuRQy6JxPyfkyEyi7iDIQWHcOtsPDwVKePNzKJ7xK+nuIFZSM9OiT&#10;NCdVk6jFzVdHUBwnKkvMkPJL98+EHY2wI8X1ZXxCpGctkD3k5lYD4wnKsEBo0fmxFVw8T325flKf&#10;kKmEtlwO25zX51kOdehgkaBlEsvURLykMBU5FkqRIDJCAacWaUsVZGt32DlYylNVWxphG4J4HiME&#10;FSlyoGNFpyQHiLYErq4obbPRQ/vu2tKHB88OmVJxK5/wKoFZ1cJu76Duck4AYIge3UhkbwvRUJ0K&#10;KsdHDzrGXY2wY1bvZXxCJ8hQeJJXKB1wlAaSxTEGSm6EwEugAEzF7oOOMQ9VXM2ETFW05XLYpns/&#10;z3KoXBnBqGEvB+SEtUTqwaHqnBwDIJSFExg3cdhH+oRMhbWlEbYJes9jBF/J2jqcANoCHKUNRmgg&#10;ZRREkVF0VQM/8sGwOXNQq5nwKutgKDwjFvAoFlBLjRGS5pWhCaY0kFNciVMID26RuxphR+T1ZXxC&#10;hUILPTGRz6SrGBkN2LDOASpAJ5J0C4ol8dJT+oRMhbTlcvBbKP3zLAfCBEXKk7YISQBXQ+GAToCG&#10;Y0PtPcZRoWuf1AiZamtLI4iXAeGBVAxqiih/algUeEbUQJGtIngK6FcSMpVzXta9cXPmqFZO4VXm&#10;Lxvj6RjDCTKWqUdYWcJ8QfWQilEqWDrE8kO1mYnY2h52NQIE6ByhtdVUeJH1YFTJwClygQWFEWil&#10;iCYS3H7Y8eQsa0yku6d0CpniVysjvJBr9Knqi12hSYKY2gMw0jJIQ/3pGrpntkq3D06FXU8PmUpa&#10;Kyu8EMyoqRQGWymsS/kHAFb8A2VgiqiJNko0oN+q+9paEJmjuvEKr5GpX1ZUpRMfMgtS96FkCWcq&#10;XiFkAyUO5bbywQWxqxF25D29zHogDY3GE7FBTSFcIkwAOFN2U9Q1+gG1gORjNhWStmbCrushUwpr&#10;tR5eBmesKfj0iSzi0tEB6TiS1tq0NFSgQrI1Tafiw+jSjoeoTF2tlRVeBmh0rHr6xIMiQBbDK0Sm&#10;QZeqQQO9xyB7NXiHh3aIzFGtvMKrLIm14CjIBMaipHtC2iYxQuoHUlIn2npKXclRP6URdizheRmv&#10;AEXawtfQtERqMAKLg6M0WSlJLtLWvurgID5khF29QqYw1mo9vAzSyLO2EaCN2q3UYRtBzNRXBR6g&#10;DcrCEEtqJk9phUyVrZUVXgZqpOgEtiuJqHlyXgcyD7TLCoSR2uMRGsDGhwGmPO2wlVd4lQIjnCXL&#10;SrMg4HoSMJRIqNcRMfWKqaFLaeiz8CDemvloV0bYsRz4ObzCXLVqXarq/XmSRx6N48VwCKtn/nl6&#10;74xeZb98HA8HC6oPrfXm8lb9E171Pk3oPf1xNrs6OT6eInF02Z9+c6cs0tmk/wtNQZMokjs+u+if&#10;T/qXqc3e9OrkrD/rf09jvmHggp8vh6PpCW8/4rK9yWCY+F6Tb8/SOfzyYvTnweTW9cZXgxG/7cN4&#10;ctmfTb8ZT86PFzd5OUy3aVa3mcwxH26y0GrU/9YayqIsnQsoKcCB+FQNmw6fSNPQkIG+o3B+Fs1G&#10;haZx5Ol4OJ58e3m+HOP5pdC37uoLxhPl6q7WGw0u7m7+0JYPaP6PlW1/9/8BAAD//wMAUEsDBBQA&#10;BgAIAAAAIQDFcOZpuAQAAOgOAAAOAAAAZHJzL2Uyb0RvYy54bWzsV9tu4zYQfS/QfyD03lg3SrYQ&#10;Z5EmmyBAuhsgKfaZlqhLVxK1JB07/bK+98d6SMqK42SRIr2gCzQPzkgUh8MzM4eHx++2XUvuuVSN&#10;6JdecOR7hPe5KJq+Wno/3138MPeI0qwvWCt6vvQeuPLenXz/3fFmyHgoatEWXBI46VW2GZZerfWQ&#10;zWYqr3nH1JEYeI/BUsiOaTzKalZItoH3rp2Fvp/MNkIWgxQ5Vwpvz92gd2L9lyXP9ceyVFyTdukh&#10;Nm1/pf1dmd/ZyTHLKsmGusnHMNgbouhY02PRydU504ysZfPMVdfkUihR6qNcdDNRlk3O7R6wm8A/&#10;2M2lFOvB7qXKNtUwwQRoD3B6s9v8w/2lHG6HGwkkNkMFLOyT2cu2lJ35jyjJ1kL2MEHGt5rkeDlP&#10;knlKI4/kGAvCJEnCmDpU8xrQP5uY1+9fmzrbLT17EtBmQImoRxTUX0PhtmYDt+CqDCjcSNIUSy8M&#10;Uo/0rEOp3vHPSpe81SQ0GzLL4zsDFdHbHwU2H9iUq+Fa5J8V6cVZzfqKn0opNjVnBQIMzExsY5rq&#10;/CjjZLX5SRRYh621sI4O8E7oIo1CjzwHPQhpGvkoZwN6lAQLagt5wo1lg1T6kouOGGPpSfSBXYLd&#10;XyttQnr8xGS4FxdN2+I9y9qebJbegobUTtgb6RqNVm2bDln3zZ9Ls9np+76wkzVrWmdjgbYft252&#10;6/att6utg3mH6EoUD8BCCteZYBIYtZC/emSDrlx66suaSe6R9qoHnosgjk0b24eYpiEe5P7Ian+E&#10;9TlcLT3tEWeeadv6bsunwL1sLBomQS6SMWTUmYv4Hy+4wI/CJAqCZPFfqTsa0dCPwdsornie+Cmd&#10;u0zvej6gYWzSb8vPWN9c+UXfRvkZNrYn04UEI5mCrPaoKqBBmsapH4F9HWOdNwwTOmJZZ/z4Qk7U&#10;fsAvMag7NNSNPNMoCBc74t7l2aV2zHMa0chwjuOzajocxghNS43mV8++1w/zwm0AzFNUXSZ5e1Wo&#10;8dTDi2d8/+cdjk7Q/QcH5wsu3KF8LvJ1x3vtVAZCYRoSR9XNoEA5WYFo5FURGLsV1gZVy+wLSArv&#10;garMcmfHFrMn8FgCnpAbj7nDTI/jL+c+jtIkDcHDb8s9ppnuTpPQ9S7LpqQHQWzdmrPl/6S/lPRk&#10;L+lQC1PSQZlT0hdvSvq/IHDS2I/jeYBidZxx07QZWf3+2y/QyIc6B71uTkZ3fjtR5k5qaqgBtWe6&#10;flSHcRykfgo4TF3RxYLSxEDwWFg0XoQpIDJ1NU9Tmr6iWVZoPiul7CpfES5KtE1htItZSclqddZK&#10;cs8g9i/sn53brjsoLfc6pSZuQ2LT987ed+Q0UBSkFOE6EQKjG6APVV9BTLQVLju5ltb9nkQyauuc&#10;qdqtZYMb1zJiCFjYG8kowR6hfZQfkxBSQ37RwNs1U/qGSdxJ0LJGHX3ET9kKaDQxWh4xeuml93+v&#10;murX3ZkAsuA8RGdNxCR1uzNLKbpPuI6dGg2HoZ38MkA9FWAEF7qcn57az3ARGpi+7m+HfCepDY53&#10;209MDqOA1aCnD2In2Vl2UA7uW4NwL16VdZZucZ3aJ2FzZu0/w96/oJ78AQAA//8DAFBLAwQUAAYA&#10;CAAAACEA7FRmxbwGAAD3JAAAGAAAAGRycy9kaWFncmFtcy9sYXlvdXQxLnhtbOxaWW/bOBB+X2D/&#10;g6D3+EyTNKhbdDcNWqBNgU1232mJsrWgSJWkE6e/foeXSNn0IW3SA+iTdZBz8ZuPM5RfvVlXJLnH&#10;XJSMztLxYJQmmGYsL+lilv59d31ykSZCIpojwiiepY9YpG9e//7bq3xRXRL0yFbyChcJSKHiEp7N&#10;0qWU9eVwKLIlrpAYsBpTeFswXiEJt3wxzDl6APkVGU5Go7NhXqIFR1VqhaAeIipU0jRZ0fLLCn/I&#10;Z+mK08uqzDgTrJCDjFVDVhRlhu0P4lKpfjG8GBoXhmDsPWd0kr7WjslSEpzcIzJL06F5lGORtZ9k&#10;SH4U0ryF60Q+1hCgmrMMC5EmNS8hoKBm5ET4QaQU0o04i47IGIVVaQaN7aChCnuoWKCqvkISWSPh&#10;6hPLMTG3tTewlkmlXqjowBobW3OWOdvC92MbhZrfYpnUS5Jz8ESN1Opr63NrSp85Ltod9PSZ0sO0&#10;SQ890+5Rm/YwbXqEaXaZPDrXNLz2SDiF5OaZxQQgXKrLsX74mRukqKf22mZCtqZewouYhImXAMIO&#10;SDiLSZh6CSDsgISxGW1tb9zo5MfYh8KarMV18mTi7bBGKxmTTnZMvB2hjE52TL0dcOXiAWBTi33k&#10;uk69HaGMfXYYbgqgNl9YxDwsGcGOPnLPUXpGm8GEfCT46QnNKQ8YEWD8REnR1/G2qxnhz+K32jE2&#10;qNouS/h0EtsIALqRodPow+jQ09jQ03ArCZcgvD7AMJ2wHGWYfUjWm2zIcuf/m6NUGbXFtCbHdEba&#10;JNvDtE/Bck/BUE/BLqeeoSAGjqEAGLsZqmeStbLKFHs3UAclFFVQrJGSYsSvCXuwm/c94g0K85Jb&#10;9CNaVh/voU5WBSG5Jw7VHIvyK34P1THBwrzFa5RJ9V7bG4pDZGHLLtDqagUEha9/elXy1IgpOKvu&#10;nJo6GEXB+PeMf31LygWUvMaiRh/oMJWfWKIa24IairfDNbmpj69Ytqow1dXx2ZBjgiT0BWJZ1iJN&#10;+OWclDVUxEYFyv+FUDlPtUJbdUJYPhc2dFDHCuljam6tx8s0gbZglmbm4kYvCRTrNROlxKAQF3e6&#10;pl66SLSmPxw7/SE63WkH9GlBRj3EGvy/w2uZJgycxV9We2e3bBe1XZGT8eng4qLbxMZb8Auur1Vk&#10;tG3mJm7eQsWpAMjN0pPRoGHmVpygEamuGZW3X23ADntscHX2IurBAXkgPcPQL25GMZRpkrkNDb4i&#10;2ABK0S8A4x3KljZPlfPQtaB1KQxcammQodLB4nEruT2SLGCbBPRvLEp/nHRZMiYcOymvXYdQFkEo&#10;YO8qVjSbpcAvEBUOrTqQlQesCTWFltvGZl8WAtC3szBIg1YiO67qMSearoEen+5qpIb0aNAUEC1E&#10;u9RtJV9UVAfmiM4HUxQLEJ9mo0E8K453D6x3+a0c2JfeLb3n0Ww8PhZgYQ+9cU4hMQBsZj5oM1l6&#10;nOYY0KJR3aMnKuNzUTyDuY52m8K3BdFoVm0YHjN23snSBj6GFXdAKarneYNis2ST5/V9WRg+xqTF&#10;dO785Km5CnhxL7+FvBOLVBSCu8jiF29t8+XPxltHg2AjnQ8C6XlT7hcPhUnZ1MR6t47ykOIf26dl&#10;uuwytNSuQ7eqylCJPqz6OIemEKl2TDWWrl4LO79s+QmtTU3WLNJ8RQiW7yiaE5wH77Sl4WTfNsq1&#10;KwBMucoZVP0vm8N8+wnDfUb5Pl2fLdEFJrDltor0VlY1PXZrzySfoJTVRYopG1qNhi0IR/Hqi/ef&#10;KvtPnR89dROAqsWxQPOo822xbuvhmw9sXdrvG3STJhVaz1J1ZUOp5tspYaT0XHWMfNxUKCGMtnF/&#10;beOLrto+3FwfO2XLN/jksMM1HeUmrPrO56+Js7+3/dQmiW/k9Nssi6X00elrmCXo3U5tS9Zq6JRL&#10;nRq6FisYz4CYmrMkIf/Q/AKHVm55HWrCYXL9loKB/B/40vinA0JV5mqsjt7GedIG43C2ovnkFrrU&#10;vzAcen2H4yZt5I568sydUzVtPxDotw3ViWfnHyRWO/a8Wh/ZWfKGjNjB3ZuHE+cxLCsu6ITlfQW/&#10;wJk7umq6yYAQWpuK5cJvwuf6C4E+v7Jaj9+ANGYDn/dh+KUNcDB8S/NPE6Ljt/doiHZAt6F7t6Xu&#10;2hJ7bxvaGr9vGArZPp9U+6c5oCwYgS8KtyX08q4EEuX8jiMKiZVRqNrcluKl2h0CTpCNfE/w8MjC&#10;/PufUoblXSv34gUdtM6mtnAetMo9t+FMz82R2uaquwUNvjL4eNkNyi5D9G5rsHkAf1d6/R8AAAD/&#10;/wMAUEsDBBQABgAIAAAAIQBZy6Sa2wMAAA1RAAAcAAAAZHJzL2RpYWdyYW1zL3F1aWNrU3R5bGUx&#10;LnhtbOyc3U7bMBTH7yftHSLfj7SwTagiRXyoEhJCiLEHcB0ntXDsYLtQ3n62k6ZMYqKhhDnh3LRp&#10;muPU/tnnHP/t9Oh4VfDogSrNpEjQeG+EIiqITJnIE/T7dvbtEEXaYJFiLgVN0BPV6Hj69ctRmhcT&#10;bZ44PadZZAsRemJPJWhhTDmJY00WtMB6T5ZU2G8zqQps7EeVx6nCj7b4gsf7o9HPOGU4V7hAdSH4&#10;DUUUmAkULQW7X9KLNEFLJSYFI0pqmZk9IotYZhkjtH7Dyrhb/4gP4/slI3e+GrFmRcnpGE191Qwz&#10;nEYPmCcIxdWplGry9xmCzaU21bf2ODJPpW2iqiAUlYrZFh2NRyNXQuwa7LmBJlTQg3R6hO3pgips&#10;DbRJkFRmIW2LlAtGZkoK46zxhLN8YW5YHilmyZiFovTaoChlyn5qbtAU2uC5nPNI2PITJGRKR3X1&#10;muu6u3l5kNYNZ1bXqj70Te2rI25sv2HpKkH79jfhiSYqn59xFdn62E5o62hf5+7VNZ6tvzNwF2aM&#10;88bW4XrdtjZxl9Iso8Q09q49XrdvjPz9LZLGvmBCqroM2+Gpq4DvNNyM6x+eVdfXPaBuAN8b/LHl&#10;U3Wg9aeaFhdXlte6OwKvqq+Ey+uBCiD2kSPMrHYcYdi6VED2kch2doouhIFL7EsIc7RccPe5SPfZ&#10;DiQcVab0xoTD0ToAWj1JDx2t70CrJ7Sy/KLIrzkmEL2audR7JvTO8TUz3ufH/5pd+dwPmNRT6jCY&#10;zGGQOGGjs4S89SDRbH6rsND75yHm3NtJAZ9NNsryX0Ct02HkxqdXt99R7JsDtUrV7cz5dUFt7R/H&#10;QfrH7aTxl/3jdr61a1m9dcAimHO5NDAt6mBa1BoG1tq4fgTqz2a5aLtx1aTjzmnVak41W+puucnR&#10;CjHLg8XBzUr7ZinX0QJltS86uKMFymqfaIGy2hdaJVZni4BVCohfL8Wv59QgjvVxrEE86yM1iGv9&#10;oxamurRLXNtuFhycurQJWuPzoQWtASAZWkQaAJKhhZueIsnyE0JA3Osi9LdWxYkUM8DR1YMYrXH4&#10;fUAwOjp6LqY1DqNO3Kb8QIHssqK6nW1wOe8cfFUwvkpLzlIIHp1tEWntrTyQkB3WLpP0njosz+QU&#10;vFYwXstPPmbSbsx5vIKnt0JJtNZ5L4DxD5OHE1N8wgVUAqPinZhTf2Az23tvZmuddXkWQ9Pfe5pt&#10;eRZDE977zGJointPWdjnORZlgOFiuwWMl58J6CmK9O4UYIQy7TAKYAQ0Mw/TSX1C1UrRh9vVwOLF&#10;drHm/654bP40wP6L4fQPAAAA//8DAFBLAwQUAAYACAAAACEADsGYAhgEAAAYQQAAGAAAAGRycy9k&#10;aWFncmFtcy9jb2xvcnMxLnhtbOycW2+bMBTH3yftOyDeV0h6URc1rXpZpErVNKnd8+QYQ1CNzWyn&#10;Tb/9bMCBRGsuBkoJ9KUFxMH8fPw/x8emF1eLCFsviPGQkrE9OHJtCxFIvZAEY/v30+TbuW1xAYgH&#10;MCVobL8hbl9dfv1y4QXRCFJMGb9DviWtED6S58b2TIh45DgczlAE+BGNEZFXfcoiIOQhCxyPgVdp&#10;P8LO0HXPHC8EAQORnRkBBiYiEBLbmpPw7xzde2N7zsgoCiGjnPriCNLIob4fQpT9AkyoR5865076&#10;Cg6AEBHh/jm2L5M3E6HAyHoBeGzbTnrKQxyunoFAPHCRXpV/W+ItloRUWx7VyyPbilkoobrHrqus&#10;OAmzwk1cvGH0MMUWAZG8k1APuVkD/BDjW8ykfStCYja2GYoREPIqGCVokbyaNsd7Hi6t57elzcIh&#10;2dEKFrmV5V2pEeT7CIrUTgZDLB605eWZybLJy1M/Vu9MAOiXTm3rowwBwGFAfkoOg6Y4FGk2x0G5&#10;QmMIPocr4Gb94HNAeEGkDAalFgDHM5AqxakrfxKtKIhIpkttVw41YoZNicbncBaFQAewvDs7FT8U&#10;gpNue4Ef3EfBLwygaQBRoiFCItqiGVsdvDg6xSJPU9IMRCzMspQWUFa5TJIwzoCXZbPnG0JA2XTn&#10;4zti2gZfP/he4OH0iQHCh3eGKeuq4pxtcNE8rO07v9G9kCvbpueUHQrmMyA/eOxxqolyUanNcU57&#10;nDrM5YHPHKce6gPToS4fnVQByg1kbaXsMP34iAUBxnSu6jjKx3MKW1tSrEvkt5VXwU1zwvbhBZyL&#10;rpfQJALDOKyHlbl/FVPtst5jrlLKCzpeC1AIOl4LUAg6XguIAbud9bn5ajK5NdQWRayYhepEau96&#10;QbEbGtOlYgJRVpqbRdiYrh0OwsZ08VAQNjwBWqvq1VnK2DrWxWKwXH+uWC4Hd43KZWcoN6qoa5Qb&#10;rVDX6suNiu5BU/aDawgNJr0q01NgCmvk32urPuvZde3Jl/dcsSBDSiY94ai45apiwsm+p96HayQs&#10;2LXaW1YZ45NeJ6LR2u69aS8SdYoEpzj0ygixjkDm9d0Pnb5VHscSgCVloGconfCmxEDvOsAkV51Q&#10;uQz4+tN8l+97WWtx61Z9Iars09uXAusEre+49DuAtBa+95cBW4tJlWt+kpP0vdayXktE0mAhv5/Q&#10;6/CqU/N0oOqj7DObBK9BabXHuzteg5pqj3d3vAbF1B7vTnjllslZbLZBTeWF+Qbb+vJP/R7tyyO9&#10;55tyePlue/lbMsXHcqua7sxK1g4FK8k3d9/lzsiV9YEDcOrKocs969UoxqZ1bHOPVrqvnax9isHQ&#10;y9Nifzn+T7Cr/tNPNVtbqwW895DawZdbuk2/zdf/z+DyHwAAAP//AwBQSwMEFAAGAAgAAAAhAEmp&#10;HHEsCwAAioAAABkAAABkcnMvZGlhZ3JhbXMvZHJhd2luZzEueG1s7F3bbty4Gb4v0HcQdFswFs+U&#10;sfZCx8Vis9sgToreyiPNeGodppLsOFsU6LMU6D5DbnpTv0mfpD8lzYxGceEkMxnvJvTFWAeSIiny&#10;//j9B+qbb++K3LrN6mZZlWc2fubYVlbOqnRZLs7s169ipGyraZMyTfKqzM7st1ljf3v++999kzar&#10;07RO3kBCC8oom9N0UZzZV227Oj05aWZXWZE0z6pVVsLdeVUXSQun9eJkyFTkJ8RxxEm6TBZ1Utjr&#10;QprVe4UUy1ldNdW8fTaripNqPl/OsnUxuhA1LSR5r4jH61Eky9I+75rVrF7VWdYfl7ff1auL1Yu6&#10;P539dPuitpbpmQ0dVSYF9Ih9srk1JIULJ7p7JnkXfUFD8mZlFVWa5d9DWX/DgqsgCD2kJI0RU0og&#10;xRlDrksI850gCFz896F25e2HVken29Zlm6vpmpOc3s3rwqqr9szmzNF/8ITkFPrXujuzEaZcCmpb&#10;b2FYMMpcpRuanGZ3rTWD+67DHSVtawb3BaVcYH3/pC9VJ1zVTftdVhWWPjizYUDc1pXu4uQ0uX3e&#10;tH3qdSp9uanyZRov87w7qReXQV5bt0kOD3Mdh9Iu79VN9keoYXfZ6avUJO30Un5TTC8l+eoq2b0I&#10;tW36x3Q133l+XlpvzmyiewYamcConOdJC4fFCt5YUy5sK8kXMGdmbd1VbCf3UOyT1V53a5g0V30F&#10;uqoNrycvde9m83k2a4e3oMdqPya6o/ZtDoM/Oc3Ll9kcxjq8bNK3cDa8k7ob/iAgoGsu9W//LrsM&#10;Oucc3uEmL/6gvEOWbd02+ftR2Tzy7L5BkKl7flW2m/zFsqyGN6SFUrYZVHm7HrLzPv0wbZu+A3Rf&#10;tHd+lb7VRV7Cf5j5zWoWL6FvnydN+yKpQdBAF4D4hAF+VdU/29abWg+V5q83SZ3ZVv592cDschSk&#10;akfH9ej4cnRc3hRBBeMdg9BdzfpDIiFzUs6g/H6wDSdB270GXbmy8m7aar4c5lRfV30jb9oL3Zpu&#10;5q70FZj6VpHUz7uK57fwLCh9WaZZCU3QD9qMaSvN5q+Sy4ufz2zKuRikQ15erGa6IKjfi1k7DPBO&#10;eKwHwTaB37+OcdL1WIFr27vevJ0WSbmWR32RkHZIcXnzE6BQf3UQYrXOWUOr8kRDVpqg8AfoPai1&#10;0jP3Oqs1rgFKPDJJdRO2TxxLIpj2y9Jq366yeTIDgf+nrE6TMullT5aM7vyhKFE23Jg1kxuzZmgO&#10;VFbXuT1/nV7DMLLaZQ4ysvpLdt1eZqi5rpe3Wd5kWpZCt8AvJIdfeH0dqqzHZD8+/7yR4egBIQ7j&#10;CMQzJYxjMdR3EN+DyO7EN5GYk+7+8ABd6HoywGN7+TCCK+5jTh3XQVIIglgQEoAr6SMqY8/1ZIQx&#10;U0eGK+IQIgnp2gvQpTB1B3RYAxYHVIVe6FpMqRAu7RANelbjoH4jaywaEKuubsqUXADIvwRZ2Q2f&#10;jwauKI6CSPR5Nf5M5ktyauCsE0HDRP9/YGzgbAJnur9GYH04rJKKUJhFPVgJV3Hb6sGqP+7Bqj8+&#10;JlhxEFEgzTvAAqG2Biw0XO9RK7dHmAWLaBey6Hl9LMyCKm4RZIRZwVVSWzP4ObP/+49/DijwKHxh&#10;rPFr2S0GPhbFdKuPJlk+FzwSq7j/V5mlWW1l8xZ+F1V6nZVpa1Wr/P6XhZXMLZDQwF3v3y00Yjb9&#10;9UMA5xoeNXoK7vBd8KSUKuKwHks41XDXvdUtJK+n50PoCWQJuz5WSAbYQUxQjnw3DJHyhYgJBmyN&#10;wiOj55jsuUxyt1sZG7JnyF5tdSzDMmTPkL3J4hVWzmNk3dK5DS8cEbjt3a+U7L38UeMX0gD2HrsD&#10;QVumWp3wcn8eG3d/wyJjRyd1aB67rTOg3T78FGOihOPuYuwagbV+8aMJasxcBxOPI0I9FwhqjJEX&#10;cTj1famoch0R0iNDrCaoSoLCFNoDy1bJQHkKq/gtxgI/pc6gUDX81KhbTx9Tef6a1a2Gn3YKVcNP&#10;NxaWfvHQKVl7Vv6b56eYWWmyyAZyCsa8Fs6Ahna8tFftbtS6B9XqdtDYqzoVczibAEnHTrG7ZqeO&#10;Eh20fqBu1/cEDVyBwfbogG439gTyvRCMkpLHMuBeGMnoyNA5ZqdYgipb0V3oNLbIkd1Gryl21n3G&#10;FrlRnhpbpLFFbs2Whp5qw6mWF+35i89pgMQuBSv2RKe4F8GTjFGXuy7CgjJwmHF8BJZHipxY+SoQ&#10;2CWRODJKjQkeIUJMlcaG3xl3mi/GncbwO8PvHnLU+3L53WB81ATv9AELY6f/hJ+Ne9XXbLH+BL+r&#10;L8Ji7c3zDJwBtUs02KbfJ/9WtbBu0subtAFvaEiX5Afx8hrpA7BgTLCJ59N+CgGiaCClDBEJIoqY&#10;F3OkYvhxpIg9P6aEh+zIS62xQoBwDtr0iXebUQgYhYD2Zr3UPq16rTJ4M2spY5yTjXOy9l7eWqSf&#10;zF4Nzl2fAJX9eN5R8R3atLtRC7zWaAURQW2dreqsvH9XQyhPnbUlYNwDq6BPdFAmkgrpsl2l7l76&#10;gTDCLmdcIhW4IWJEQWiNH/rgbRVHHmUhkzE/MmiN9QPYoY5wJ3p7oyAwCgKjIHgsmMY4KH96UI1x&#10;UD5o/M6uAXheZ0UzeHd9GPdDh0DQEfkjDJyKwHsfFghbt6L9yF8YRg4LFCjWgeoB+VOBxlGOuBex&#10;AKgXhmCfI+PomPyBK7U7mLe3LTbkz5A/Q/46avEYmBpr8NNZg3/95M+b397/Ui8OoqMcIlEhRlVN&#10;HV/3Ino0BLdaNwgQ5UQixjnE0TBw9+WBAAoYCInlU4Sirj19saJMPhCJajx9zcYKX8bGCsYS/LVa&#10;gjua0Z7HdQIBmbBHUN02xf27NLOKbFdl2O1w0OQ3LVjFekQpdWgnBOvqvSium2fWAs7If/69Cfg8&#10;MDECGxVR5KEgzk92kxVCYTfmEfjFeqBgVDhEviQMBTQIscDS8+Jj486YGDHwiwIn3l0qaIiRIUaG&#10;GBli1O2opT11NqbRi82ePsYq9gEb92z9PBr0OexhsN0ac+UhAyIj8JXlEYuR6xMFmCUJcmkskBtJ&#10;L3aEEzImj6zHG9vDiKAKwh934crYw4w9zNjDHlPhGXuYsYd95M6Wn2vDnl17GJjCtoTvwIQOoh6F&#10;iyc7ku5n6YINCFhInQBFQoIiEccugk1HYxRKTwebOCrGT0roXKEg1HMXIQ2hM4TOEDpD6Ayh0w4P&#10;++/ECnpMcHJskPZubMqqTdpD4FZv+uIY9qSRE+eMvUxfkePhOBYSAXKBY77wgN254PIYKEY8BY6P&#10;vuM9IacDDktcOVG6Gk5nOJ3hdIbTfb6Nw42P42F9HAeb3LDLTbKJcGsOq/gcuTEy2KfbwQeNYZMO&#10;8cHhXqE4ZBAEELII+YEXIRx7+iMkLI6e1I0RAtgInm7jY8idIXeG3BlyZ8jdnuQOdl69rooiKxHE&#10;XGctRGDrz24ckNm5sAW4mBCdvZhdGAsgbwF8fIv6GKx1JEJeABwv9DzY3cajIQuOHXI9ttYxwqQj&#10;JtpXw+wMszPMzjA7w+zGn6Y7wHfojmOt60HROpjSc8TnuBAcAp53TVf7GeuUBD9LTwbA4hztghl7&#10;yPcVRlgKn8QBVZE4dnj32PtSwJcTCZ347xg+Z/ic4XOGzxk+tyefi/QXNJaLw2FVb6ATkkvCJ3ty&#10;7EXjnJBGhDuat2FAKQbRAl4MH/mVPCDUCR2X8vgJDXTwWSsMoQq7uGxonKFxhsYZGmdo3G+Sxr38&#10;EfW6Tr295GG26BoxOcHA69Kd7LX4UUyu/2jp6lWdwSfGu5O0Tt5ATc//BwAA//8DAFBLAwQUAAYA&#10;CAAAACEA7FRmxbwGAAD3JAAAGAAAAGRycy9kaWFncmFtcy9sYXlvdXQyLnhtbOxaWW/bOBB+X2D/&#10;g6D3+EyTNKhbdDcNWqBNgU1232mJsrWgSJWkE6e/foeXSNn0IW3SA+iTdZBz8ZuPM5RfvVlXJLnH&#10;XJSMztLxYJQmmGYsL+lilv59d31ykSZCIpojwiiepY9YpG9e//7bq3xRXRL0yFbyChcJSKHiEp7N&#10;0qWU9eVwKLIlrpAYsBpTeFswXiEJt3wxzDl6APkVGU5Go7NhXqIFR1VqhaAeIipU0jRZ0fLLCn/I&#10;Z+mK08uqzDgTrJCDjFVDVhRlhu0P4lKpfjG8GBoXhmDsPWd0kr7WjslSEpzcIzJL06F5lGORtZ9k&#10;SH4U0ryF60Q+1hCgmrMMC5EmNS8hoKBm5ET4QaQU0o04i47IGIVVaQaN7aChCnuoWKCqvkISWSPh&#10;6hPLMTG3tTewlkmlXqjowBobW3OWOdvC92MbhZrfYpnUS5Jz8ESN1Opr63NrSp85Ltod9PSZ0sO0&#10;SQ890+5Rm/YwbXqEaXaZPDrXNLz2SDiF5OaZxQQgXKrLsX74mRukqKf22mZCtqZewouYhImXAMIO&#10;SDiLSZh6CSDsgISxGW1tb9zo5MfYh8KarMV18mTi7bBGKxmTTnZMvB2hjE52TL0dcOXiAWBTi33k&#10;uk69HaGMfXYYbgqgNl9YxDwsGcGOPnLPUXpGm8GEfCT46QnNKQ8YEWD8REnR1/G2qxnhz+K32jE2&#10;qNouS/h0EtsIALqRodPow+jQ09jQ03ArCZcgvD7AMJ2wHGWYfUjWm2zIcuf/m6NUGbXFtCbHdEba&#10;JNvDtE/Bck/BUE/BLqeeoSAGjqEAGLsZqmeStbLKFHs3UAclFFVQrJGSYsSvCXuwm/c94g0K85Jb&#10;9CNaVh/voU5WBSG5Jw7VHIvyK34P1THBwrzFa5RJ9V7bG4pDZGHLLtDqagUEha9/elXy1IgpOKvu&#10;nJo6GEXB+PeMf31LygWUvMaiRh/oMJWfWKIa24IairfDNbmpj69Ytqow1dXx2ZBjgiT0BWJZ1iJN&#10;+OWclDVUxEYFyv+FUDlPtUJbdUJYPhc2dFDHCuljam6tx8s0gbZglmbm4kYvCRTrNROlxKAQF3e6&#10;pl66SLSmPxw7/SE63WkH9GlBRj3EGvy/w2uZJgycxV9We2e3bBe1XZGT8eng4qLbxMZb8Auur1Vk&#10;tG3mJm7eQsWpAMjN0pPRoGHmVpygEamuGZW3X23ADntscHX2IurBAXkgPcPQL25GMZRpkrkNDb4i&#10;2ABK0S8A4x3KljZPlfPQtaB1KQxcammQodLB4nEruT2SLGCbBPRvLEp/nHRZMiYcOymvXYdQFkEo&#10;YO8qVjSbpcAvEBUOrTqQlQesCTWFltvGZl8WAtC3szBIg1YiO67qMSearoEen+5qpIb0aNAUEC1E&#10;u9RtJV9UVAfmiM4HUxQLEJ9mo0E8K453D6x3+a0c2JfeLb3n0Ww8PhZgYQ+9cU4hMQBsZj5oM1l6&#10;nOYY0KJR3aMnKuNzUTyDuY52m8K3BdFoVm0YHjN23snSBj6GFXdAKarneYNis2ST5/V9WRg+xqTF&#10;dO785Km5CnhxL7+FvBOLVBSCu8jiF29t8+XPxltHg2AjnQ8C6XlT7hcPhUnZ1MR6t47ykOIf26dl&#10;uuwytNSuQ7eqylCJPqz6OIemEKl2TDWWrl4LO79s+QmtTU3WLNJ8RQiW7yiaE5wH77Sl4WTfNsq1&#10;KwBMucoZVP0vm8N8+wnDfUb5Pl2fLdEFJrDltor0VlY1PXZrzySfoJTVRYopG1qNhi0IR/Hqi/ef&#10;KvtPnR89dROAqsWxQPOo822xbuvhmw9sXdrvG3STJhVaz1J1ZUOp5tspYaT0XHWMfNxUKCGMtnF/&#10;beOLrto+3FwfO2XLN/jksMM1HeUmrPrO56+Js7+3/dQmiW/k9Nssi6X00elrmCXo3U5tS9Zq6JRL&#10;nRq6FisYz4CYmrMkIf/Q/AKHVm55HWrCYXL9loKB/B/40vinA0JV5mqsjt7GedIG43C2ovnkFrrU&#10;vzAcen2H4yZt5I568sydUzVtPxDotw3ViWfnHyRWO/a8Wh/ZWfKGjNjB3ZuHE+cxLCsu6ITlfQW/&#10;wJk7umq6yYAQWpuK5cJvwuf6C4E+v7Jaj9+ANGYDn/dh+KUNcDB8S/NPE6Ljt/doiHZAt6F7t6Xu&#10;2hJ7bxvaGr9vGArZPp9U+6c5oCwYgS8KtyX08q4EEuX8jiMKiZVRqNrcluKl2h0CTpCNfE/w8MjC&#10;/PufUoblXSv34gUdtM6mtnAetMo9t+FMz82R2uaquwUNvjL4eNkNyi5D9G5rsHkAf1d6/R8AAAD/&#10;/wMAUEsDBBQABgAIAAAAIQBZy6Sa2wMAAA1RAAAcAAAAZHJzL2RpYWdyYW1zL3F1aWNrU3R5bGUy&#10;LnhtbOyc3U7bMBTH7yftHSLfj7SwTagiRXyoEhJCiLEHcB0ntXDsYLtQ3n62k6ZMYqKhhDnh3LRp&#10;muPU/tnnHP/t9Oh4VfDogSrNpEjQeG+EIiqITJnIE/T7dvbtEEXaYJFiLgVN0BPV6Hj69ctRmhcT&#10;bZ44PadZZAsRemJPJWhhTDmJY00WtMB6T5ZU2G8zqQps7EeVx6nCj7b4gsf7o9HPOGU4V7hAdSH4&#10;DUUUmAkULQW7X9KLNEFLJSYFI0pqmZk9IotYZhkjtH7Dyrhb/4gP4/slI3e+GrFmRcnpGE191Qwz&#10;nEYPmCcIxdWplGry9xmCzaU21bf2ODJPpW2iqiAUlYrZFh2NRyNXQuwa7LmBJlTQg3R6hO3pgips&#10;DbRJkFRmIW2LlAtGZkoK46zxhLN8YW5YHilmyZiFovTaoChlyn5qbtAU2uC5nPNI2PITJGRKR3X1&#10;muu6u3l5kNYNZ1bXqj70Te2rI25sv2HpKkH79jfhiSYqn59xFdn62E5o62hf5+7VNZ6tvzNwF2aM&#10;88bW4XrdtjZxl9Iso8Q09q49XrdvjPz9LZLGvmBCqroM2+Gpq4DvNNyM6x+eVdfXPaBuAN8b/LHl&#10;U3Wg9aeaFhdXlte6OwKvqq+Ey+uBCiD2kSPMrHYcYdi6VED2kch2doouhIFL7EsIc7RccPe5SPfZ&#10;DiQcVab0xoTD0ToAWj1JDx2t70CrJ7Sy/KLIrzkmEL2audR7JvTO8TUz3ufH/5pd+dwPmNRT6jCY&#10;zGGQOGGjs4S89SDRbH6rsND75yHm3NtJAZ9NNsryX0Ct02HkxqdXt99R7JsDtUrV7cz5dUFt7R/H&#10;QfrH7aTxl/3jdr61a1m9dcAimHO5NDAt6mBa1BoG1tq4fgTqz2a5aLtx1aTjzmnVak41W+puucnR&#10;CjHLg8XBzUr7ZinX0QJltS86uKMFymqfaIGy2hdaJVZni4BVCohfL8Wv59QgjvVxrEE86yM1iGv9&#10;oxamurRLXNtuFhycurQJWuPzoQWtASAZWkQaAJKhhZueIsnyE0JA3Osi9LdWxYkUM8DR1YMYrXH4&#10;fUAwOjp6LqY1DqNO3Kb8QIHssqK6nW1wOe8cfFUwvkpLzlIIHp1tEWntrTyQkB3WLpP0njosz+QU&#10;vFYwXstPPmbSbsx5vIKnt0JJtNZ5L4DxD5OHE1N8wgVUAqPinZhTf2Az23tvZmuddXkWQ9Pfe5pt&#10;eRZDE977zGJointPWdjnORZlgOFiuwWMl58J6CmK9O4UYIQy7TAKYAQ0Mw/TSX1C1UrRh9vVwOLF&#10;drHm/654bP40wP6L4fQPAAAA//8DAFBLAwQUAAYACAAAACEAA8CiPBEEAADfQQAAGAAAAGRycy9k&#10;aWFncmFtcy9jb2xvcnMyLnhtbOycXU/bMBSG7yftP0S+H2kZIFYREB+rhITQpLHryU2cNMJxMtuF&#10;8u9nO5/toKWxuzTF3JQmyrHz5Pj18fFJzy7mCXaeEGVxSjwwPBgABxE/DWISeeDXw/jLKXAYhySA&#10;OCXIAy+IgYvzz5/OgigZ+SlOKbtBoSOsEDYSxzww5TwbuS7zpyiB7CDNEBFnw5QmkIuvNHIDCp+F&#10;/QS7h4PBiRvEMKIwAYUR2MJEAmMCnBmJ/8zQbeCBGSWjJPZpytKQH/hp4qZhGPuo+ICUy6aP3VM3&#10;vwUX+j4ifPj7EJyrO+Mxx8h5gtgDwM0PBYj5i0d8yO8Yz8+K/x3+kglChSngZDQWRIeiIWnCVcAa&#10;VzD+gtHdBDsEJuIykgZoULQexhhfYyqMOwniUw9QlCHIxVk4UlyROJv3pWytbKG+NO8Xjsk7LWE+&#10;rPpZXZUbQWGIfJ7bKWjw+V1puToyrrpdHfq+eKWCUN54brv8VmCAOI7IvWAx7JLFMtXueEi36BTF&#10;brgF7t4ndgPEEyK6KKSKQJxNYa4gxwPxp0Z+Q1wKveq7msjRU0p6fS8fTlQlhq9d6ulujB2J4chi&#10;CKPbJPqBoa8zsUgR4THhfdGQtWO+6aJ8XocyeZTC5+0iGUv635DVOOmJdehXVgbGMbN48kAhYYc3&#10;GgHpom6cbCX2KKP397fVXXwfRj8tVrXUrdaMtfZWhzYW34nFWqz7K4YmsJYSMNSRANEjlQeoA/JN&#10;UxXlAC8t6Q7ftcEBn9e5ESPBgQ8xTmcyoyPTQjWJtT1ZvvX60rYQF1Vy1Wqwf5ghY9wm1YDEoDFn&#10;l8Osva81YxFdL6oEbeNJQWKw2QDlDTYboDDYbADIIL2e2rhe7LVUwjKu9jHWTsdNYTMSGDQfR6da&#10;tRxo6Mp2tyg71bv9QtmpZu4Tyh1ZRKnU0RQGxXb3qpTM1jXA+DqrltPhzU7I6YehvROKu0T7dEW6&#10;sd++vROivNe0w+jS91ssomWEKME0dty/rXDD9mvs/z41Bo+mk2IpGVvKSwVeximrCivry7I8sS6j&#10;M06Z00tZyWaM85HVjDzBvVQvOLGCsW3BYCmOAx1h1s8f939uUxA1JcFy9IDieKUx6C1ED6hYdpyK&#10;Lcjne7364rci22Zx2HanLt0ebH3dZzy0KAM4+wBVGUH/HqCKWezT6+nTU+LZoqjAJgLkC03l9FuG&#10;8a8G9Qpxi3StRbwZ4hY5Wot4M8QtErMW8bsRizLPada+iE7GjvVLDNuNU0vh61+4Ejxe6WNm9Q7j&#10;ql2YHqW/5TAtH6qR0g9ODXCu3bmq5FzYe9gTJzcOX9Thm1OSVXvo7T28ec/9UxGKnh7mm0v1K5Oh&#10;+ZdV5RJ9KY/wViNbB69XAqHWVPlvGoifZTj/CwAA//8DAFBLAwQUAAYACAAAACEAtx/mGjkLAADQ&#10;ewAAGQAAAGRycy9kaWFncmFtcy9kcmF3aW5nMi54bWzsXd1u2zgWvl9g30HQ7YKN+C8G4w70YxWD&#10;7cwUaWext4otO27045WUtJ3FAvssC+w+w9z3TfZJ9lCUY1nNIs3YddKUAWLLkkiRFHk+fuccHn73&#10;/fsid66zullV5cTFzzzXycpZNV+Vy4n7y5sE+a7TtGk5T/OqzCbuh6xxv3/+xz98N2/Wp/M6fQc3&#10;OpBH2ZzOl8XEvWjb9enJSTO7yIq0eVatsxKuLqq6SFv4WS9P+kRFfkI8T5zMV+myTgt3k0mz/iST&#10;YjWrq6ZatM9mVXFSLRarWbbJRmfijzNJP8ni7nIU6ap0n3fVatZv6iwzx+X1i3r9ev2qNj9nP12/&#10;qp3VfOJCQ5VpAS3intxc6m+FEye6eUZplyaj/vZm7RTVPMt/gLz+jgX3oygOkC9pgpjvC+RzxpBS&#10;hLDQi6JI4X/0pSuvP7c4+r5tWbapmq466en7RV04ddVOXM48/QdPSE+hfZ33ExdhypkvXecDdAuq&#10;mE90RdPT7H3rzOC68ihhcHkG1wUlRFJ9/cTkqm9c1037IqsKRx9MXOgQ13Wlmzg9Ta9fNq25e3OX&#10;Pt1U+WqerPK8+1Evz6O8dq7TfOJCA0RCdGkvrrKfoYTdac8UqUnb8an8qhifSvP1Rbp7EkrbmMd0&#10;Jd95fl467yYu0S0DlUyhVy7ytIXDYg1vrCmXrpPmSxgzs7buCraTus/2wUqvmzVOmwtTgK5o/evJ&#10;S9262WKRzdr+Lei+avpEd9R+yKHzp6d5eZYtoK/DyyamhrP+ndRd9wcBAU1zrj/Nu+wS6JQLeIc3&#10;afFnpe2TbMt2k970yuaOZ5sKQaLu+VXZ3qQvVmXVvyEtlLKbTpW3uC/4wtzfD9vGNIBui/Z9WM0/&#10;6CzP4RtGfrOeJSto25dp075KaxA00AQgPqGDX1T1r67zrtZdpfnbVVpnrpP/UDYwujwf7moHx/Xg&#10;+HxwXF4VUQX9HYPQXc/MIZGQOC1nkL/pbP2PqO1egy5cWQVXbbVY9WPKlFVfyJv2ta5NN3LX+gwM&#10;fadI65ddwfNreBbkvirnWQlV0A+66dPOPFu8Sc9f/zpxKeeilw55+Xo90xlB+V7NWtO/VCc8Np1g&#10;e0NoXsfw1k1fgXPbq8GiHWdJuZZHJku4t7/j/OonQCFzthditU5ZQ63yVEPWPEXxn6H1oNS+HrmX&#10;Wa1xDVDijkGqq7B94lASwbBflU77YZ0t0hkI/L9k9TwtU104GEjp4MqfihJl/YVZM7owa/rqQGF1&#10;yvb5z2tA1roFAVm9zS5bLTyhHeATrsMnvK8ORjad0HTIv94IbXSL1IaOA/KYEg/TkbzuZXQnr6FL&#10;Kcm64mwz3fR+eGwnBob4xEPMqac8JIUgiEUxAXySIaIyCVQgpxgz/8j4RDyplG/qizBjVOJRjbkv&#10;MYYbNEJRwC9ORP8GNPDpV7ABnx6i6uqqnJPXgOpnIBy7/nJvpEq6P5NWA85ogKSnFr86mdOP7P+H&#10;vha/Rvil26sblocGJ+kTEBU9Ognlc9cx6GSODTqZ42OiE5eYg/juEArG8AahUH/ewFTuDkAKZs0K&#10;kuhxfSyQgiJuIWMAUtFFWjsz+Ji4//3nv3qhcydeYfx7AEvX92gy5Ush4YsaJG/2Nqudql7BVCSr&#10;s+YQcNiBHusxUXCuX8WWwlDGqQ+0okMITpRUZkL4eZhIKccqxD6SEfYQE5SjUMUx8kMhEoIBMafx&#10;kTFxyNkUY5Kq3QpbzjaY3+qeYDmb5WyWs+3g5ZaV3dC7AQ/bXv1GORtUO80zB9Ra51mzWrarZZY3&#10;2SGwylAZjAmA0khu78XdEqY8TAKOCA0UcLcEo2DK4WcYSh8e5YmYHhmndriboD7jHRndIrOlblb1&#10;+GRUj5a6dcrFp0/dVp3i9r4axydB4N6s5vlq2bQOZs48XWZOtgAS5yw3vG5D68BaeHoLWHbKzqFy&#10;2tL/z9RXP4nes51UVUYl3hQff5tnJ90UC/VzLOeiarYd6pZOdG9l+UA74FMg/50FczsJ2U89EAaC&#10;RkpgsOF6oDJPAoHCIAbjruSJjHgQT+X0yNOuoXoAS6aUklY/YG26xs7eGRMda9O1Nt2RyQoskUN9&#10;+lYDYPUD6FOb7i/zS3ANcLQ6u24+/rZEWj3QVOv843+Wh8CsXkugqCfA+2ZHnb2XlkCCBVVxpRAW&#10;lIEHkhcisOxS5CV+6EcCKzIVR4YrrSXwwWbbeSAJofiovqAkYFhZ+y6Yyax/UqfNv8NH6DHruq2S&#10;wCoJbvN87LySDBf86q282Ck+/rvM5mPlwI3RF7QDh8DIDRCC3w8WjGK/8/sZETveewaBX5MnOn17&#10;zx+1g9XG2eI2Xyji00hKGSMSTSliQcKRn8CHJ0UShAklPGZHRsohsSOcc/jfnRpYw681/GrvznPt&#10;46mhpvfu1ahpnXWts6725n0ExA4U6I/cZffsR+eyKoqsRNpHqXUOTexgGQVX3kh6b/BMO7Le23U3&#10;nmLFGZfIj1SMGPFhkUkYh+CwlEwDymImE35kuBqaf5Uknuhk0hafrfXXWn+t9feuVSXWcff3ry75&#10;Eo6737D1d9foe2VUoIeDxg7/jBcvYcxnZKQI3M9QF8dTj0U+qDqBvQGf8yMNkBzxYMoiYFIYlrcc&#10;GSCHfI5S4fGxadLyOcvnLJ/r2MJdMGkXX27XaW64/w7b+4KOvI+fzwX1efZ23qBV2bT11WWT1YdQ&#10;QBojHayfx2BN29XE7cXlaEyIr6IIUU4kYpzDahMG/rw8EsDyIiGxfMhlmBjUoqBt3a2wJXOWzFky&#10;dxdKWTJnydw945N8qbWYPSRuEdFpV7mzyHKIVaDBMnOayzR3mgxcXBr9lYG/C9Fev2aV7vDWQ4Dp&#10;gP2BbY0KWKG84/ayH/sTwscq4VPwywxAPerjGIWSMBTRKMYCyyBIjg2pQ/bHIDKQhAAgOzW27M+y&#10;P8v+LPvTkbEeceidx8/+ki2oHQKpDO1jlAlGRiJ7L9o3Bb9MPmUJUiHxAagkQYomAqmpDBKwnsWw&#10;1P/IGsqhCY9wiK0jRz42lvZZ2vdUaZ8JxHObb5jwFIupF6GpkKCgwYlCIKATFMtAO1h7foIfdDap&#10;JPbISEFz1Nlk3P3p6Sy4IO1E37DxFm28RRtv8auPt/j4J31n6bqqW2Ss1Ieb9nHMsZAj2brftM8L&#10;cJIIiQBUwNFYBDABhEUwKAILeOCDO1foBQ847aPUh/ghI/OGnfbZad9TnfaZsHCHCAhstf1W2/9I&#10;tP2kX5MDwTr6kB3V/BJU+xvXZiddbBezHngt60Czz3ytMxkpTfbT7EuPhLCyx0dJzMDdOWZTFEbB&#10;FOEk0BsPsGT6oH5doNYXZLwyyXKx0/0j99vYwWebuP029v23HPv+K+Bio+U0BydligtFR6rpvUhZ&#10;nAjgXRHsi0NDDLp4MkVBBPQsDgKIkxDQmEXHXv051MVDQASI09+FMbbracxGMlax+KQUi1p1bAPh&#10;uzaa4s3eTSZe0ZMKlLATRLFfTwMbC2nF5SE0lgPixSGwDuMjteV+xMuX4DwVyAjolqf9qpIAhaGP&#10;EZYiJElE/ak49orToUsVbLWGYW+1B3SpskawjQzv9sQYSPM+LIHddOwAm47BBiqbbV10NNXNti7m&#10;uN90rDt/zG1dNlu6wPdmSxc4vHXTMb0l4ZH3cznApmNg7oeqPfo4BlNw3oWAvQ4Yww4FKsb7SYBW&#10;C6uRdN2LcXkxnRLuaYqFAU4Y+OoGCWyVKXlEqBd7ivLkAc1gEEbVp2wUsN+awawZzJrB7KKXL7c/&#10;po1gcNCtOHcjGJz9iEyUHwjyc8iYdCaGAQRuZRKPlJL3oly9A6LZpbr70W+q/fx/AAAA//8DAFBL&#10;AwQUAAYACAAAACEA85gtweIAAAALAQAADwAAAGRycy9kb3ducmV2LnhtbEyPQWvCQBSE74X+h+UV&#10;etNNTGo1zYuItD2JUC1Ib2vyTILZtyG7JvHfdz21x2GGmW/S1agb0VNna8MI4TQAQZybouYS4fvw&#10;MVmAsE5xoRrDhHAjC6vs8SFVSWEG/qJ+70rhS9gmCqFyrk2ktHlFWtmpaYm9dzadVs7LrpRFpwZf&#10;rhs5C4K51Kpmv1CpljYV5Zf9VSN8DmpYR+F7v72cN7efw8vuuA0J8flpXL+BcDS6vzDc8T06ZJ7p&#10;ZK5cWNEgTMLIJxHi5SuIux/NoyWIE8IsiOMYZJbK/x+yXwAAAP//AwBQSwMEFAAGAAgAAAAhACWU&#10;MHpEAQAAMAYAABkAAABkcnMvX3JlbHMvZTJvRG9jLnhtbC5yZWxzxJTBTsMwEETvSPxD5DtxU6AF&#10;1LQHIqRKXID2A1a2k1qNvcF2gPw9poWKSq7hQMMxGWX2aaKZyexN1cmLMFaizkmWDkgiNEMudZWT&#10;5eLu7Iok1oHmUKMWOemEJbPp6cnkUdTg/Ed2JRubeBdtc7Jyrrmh1LKVUGBTbIT2SolGgfOPpqIN&#10;sDVUgg4HgxE13z3IdM8zmfOcmDn39xdd4y//7I1lKZkokLVKaBc4QbmEyoB6aCVbP7muFt4cTCVc&#10;Tj4lS5934jD18ISGuc7/jyuLcY2PwHUPHbYukFW9EaI5DfvnieaTHYGnAAeBdLh/HWUZ9csS/U+X&#10;B1iUZAYtli5lqOi2Yh/VGu+396tahYFXvx2hNLZKNJDMz0+w7X9NEY3i4gBEYM5+PTm3WKOxgVjY&#10;Roimct0/zy4furfz03cAAAD//wMAUEsBAi0AFAAGAAgAAAAhACM1CyF5AQAACwcAABMAAAAAAAAA&#10;AAAAAAAAAAAAAFtDb250ZW50X1R5cGVzXS54bWxQSwECLQAUAAYACAAAACEAOP0h/9YAAACUAQAA&#10;CwAAAAAAAAAAAAAAAACqAQAAX3JlbHMvLnJlbHNQSwECLQAUAAYACAAAACEAFKQbLEckAACK4gAA&#10;FgAAAAAAAAAAAAAAAACpAgAAZHJzL2RpYWdyYW1zL2RhdGExLnhtbFBLAQItABQABgAIAAAAIQDW&#10;ndqmACMAAAHcAAAWAAAAAAAAAAAAAAAAACQnAABkcnMvZGlhZ3JhbXMvZGF0YTIueG1sUEsBAi0A&#10;FAAGAAgAAAAhAMVw5mm4BAAA6A4AAA4AAAAAAAAAAAAAAAAAWEoAAGRycy9lMm9Eb2MueG1sUEsB&#10;Ai0AFAAGAAgAAAAhAOxUZsW8BgAA9yQAABgAAAAAAAAAAAAAAAAAPE8AAGRycy9kaWFncmFtcy9s&#10;YXlvdXQxLnhtbFBLAQItABQABgAIAAAAIQBZy6Sa2wMAAA1RAAAcAAAAAAAAAAAAAAAAAC5WAABk&#10;cnMvZGlhZ3JhbXMvcXVpY2tTdHlsZTEueG1sUEsBAi0AFAAGAAgAAAAhAA7BmAIYBAAAGEEAABgA&#10;AAAAAAAAAAAAAAAAQ1oAAGRycy9kaWFncmFtcy9jb2xvcnMxLnhtbFBLAQItABQABgAIAAAAIQBJ&#10;qRxxLAsAAIqAAAAZAAAAAAAAAAAAAAAAAJFeAABkcnMvZGlhZ3JhbXMvZHJhd2luZzEueG1sUEsB&#10;Ai0AFAAGAAgAAAAhAOxUZsW8BgAA9yQAABgAAAAAAAAAAAAAAAAA9GkAAGRycy9kaWFncmFtcy9s&#10;YXlvdXQyLnhtbFBLAQItABQABgAIAAAAIQBZy6Sa2wMAAA1RAAAcAAAAAAAAAAAAAAAAAOZwAABk&#10;cnMvZGlhZ3JhbXMvcXVpY2tTdHlsZTIueG1sUEsBAi0AFAAGAAgAAAAhAAPAojwRBAAA30EAABgA&#10;AAAAAAAAAAAAAAAA+3QAAGRycy9kaWFncmFtcy9jb2xvcnMyLnhtbFBLAQItABQABgAIAAAAIQC3&#10;H+YaOQsAANB7AAAZAAAAAAAAAAAAAAAAAEJ5AABkcnMvZGlhZ3JhbXMvZHJhd2luZzIueG1sUEsB&#10;Ai0AFAAGAAgAAAAhAPOYLcHiAAAACwEAAA8AAAAAAAAAAAAAAAAAsoQAAGRycy9kb3ducmV2Lnht&#10;bFBLAQItABQABgAIAAAAIQAllDB6RAEAADAGAAAZAAAAAAAAAAAAAAAAAMGFAABkcnMvX3JlbHMv&#10;ZTJvRG9jLnhtbC5yZWxzUEsFBgAAAAAPAA8A/AMAADyHAAAAAA==&#10;">
                <v:shape id="Tekstfelt 2" o:spid="_x0000_s1029" type="#_x0000_t202" style="position:absolute;left:6597;width:12573;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0FC3BA63" w14:textId="77777777" w:rsidR="001E2B27" w:rsidRPr="008E60ED" w:rsidRDefault="001E2B27" w:rsidP="001E2B27">
                        <w:pPr>
                          <w:rPr>
                            <w:b/>
                            <w:bCs/>
                            <w:color w:val="CCCC00"/>
                            <w:sz w:val="36"/>
                            <w:szCs w:val="36"/>
                          </w:rPr>
                        </w:pPr>
                        <w:r w:rsidRPr="008E60ED">
                          <w:rPr>
                            <w:b/>
                            <w:bCs/>
                            <w:color w:val="CCCC00"/>
                            <w:sz w:val="36"/>
                            <w:szCs w:val="36"/>
                          </w:rPr>
                          <w:t>Fase 1</w:t>
                        </w:r>
                      </w:p>
                    </w:txbxContent>
                  </v:textbox>
                </v:shape>
                <v:shape id="Tekstfelt 2" o:spid="_x0000_s1030" type="#_x0000_t202" style="position:absolute;left:53520;top:48607;width:15240;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4mWxgAAAOMAAAAPAAAAZHJzL2Rvd25yZXYueG1sRE9fa8Iw&#10;EH8f+B3CCb7NpLoVrUaRDcGnjTkVfDuasy02l9JE2337ZTDw8X7/b7nubS3u1PrKsYZkrEAQ585U&#10;XGg4fG+fZyB8QDZYOyYNP+RhvRo8LTEzruMvuu9DIWII+ww1lCE0mZQ+L8miH7uGOHIX11oM8WwL&#10;aVrsYrit5USpVFqsODaU2NBbSfl1f7Majh+X8+lFfRbv9rXpXK8k27nUejTsNwsQgfrwEP+7dybO&#10;V9NJOk2SdA5/P0UA5OoXAAD//wMAUEsBAi0AFAAGAAgAAAAhANvh9svuAAAAhQEAABMAAAAAAAAA&#10;AAAAAAAAAAAAAFtDb250ZW50X1R5cGVzXS54bWxQSwECLQAUAAYACAAAACEAWvQsW78AAAAVAQAA&#10;CwAAAAAAAAAAAAAAAAAfAQAAX3JlbHMvLnJlbHNQSwECLQAUAAYACAAAACEAUMuJlsYAAADjAAAA&#10;DwAAAAAAAAAAAAAAAAAHAgAAZHJzL2Rvd25yZXYueG1sUEsFBgAAAAADAAMAtwAAAPoCAAAAAA==&#10;" filled="f" stroked="f">
                  <v:textbox>
                    <w:txbxContent>
                      <w:p w14:paraId="33C974D3" w14:textId="77777777" w:rsidR="001E2B27" w:rsidRPr="008E60ED" w:rsidRDefault="001E2B27" w:rsidP="001E2B27">
                        <w:pPr>
                          <w:rPr>
                            <w:b/>
                            <w:bCs/>
                            <w:color w:val="990033" w:themeColor="text2"/>
                            <w:sz w:val="36"/>
                            <w:szCs w:val="36"/>
                          </w:rPr>
                        </w:pPr>
                        <w:r w:rsidRPr="008E60ED">
                          <w:rPr>
                            <w:b/>
                            <w:bCs/>
                            <w:color w:val="990033" w:themeColor="text2"/>
                            <w:sz w:val="36"/>
                            <w:szCs w:val="36"/>
                          </w:rPr>
                          <w:t>Fase 2</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1" o:spid="_x0000_s1031" type="#_x0000_t75" style="position:absolute;left:46451;top:52913;width:40356;height:738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R1axwAAAOMAAAAPAAAAZHJzL2Rvd25yZXYueG1sRE9fa8Iw&#10;EH8f7DuEE3ybiXOuUo0iomNvohPr49GcbbG5lCbT+u2XgeDj/f7fbNHZWlyp9ZVjDcOBAkGcO1Nx&#10;oeHws3mbgPAB2WDtmDTcycNi/voyw9S4G+/oug+FiCHsU9RQhtCkUvq8JIt+4BriyJ1dazHEsy2k&#10;afEWw20t35X6lBYrjg0lNrQqKb/sf62G0zZTy2SdH+8Hk+2+so1cy/NW636vW05BBOrCU/xwf5s4&#10;fzxMko9EjUbw/1MEQM7/AAAA//8DAFBLAQItABQABgAIAAAAIQDb4fbL7gAAAIUBAAATAAAAAAAA&#10;AAAAAAAAAAAAAABbQ29udGVudF9UeXBlc10ueG1sUEsBAi0AFAAGAAgAAAAhAFr0LFu/AAAAFQEA&#10;AAsAAAAAAAAAAAAAAAAAHwEAAF9yZWxzLy5yZWxzUEsBAi0AFAAGAAgAAAAhAGxNHVrHAAAA4wAA&#10;AA8AAAAAAAAAAAAAAAAABwIAAGRycy9kb3ducmV2LnhtbFBLBQYAAAAAAwADALcAAAD7AgAAAAA=&#10;">
                  <v:imagedata r:id="rId39" o:title=""/>
                  <o:lock v:ext="edit" aspectratio="f"/>
                </v:shape>
                <v:shape id="Diagram 1" o:spid="_x0000_s1032" type="#_x0000_t75" style="position:absolute;left:-243;top:4511;width:41512;height:73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7SzzQAAAOMAAAAPAAAAZHJzL2Rvd25yZXYueG1sRI9BS8NA&#10;EIXvgv9hGcGb3VglqbHbUhSlQivaVuhxyI5JaHY27K5t/PfOQehxZt68977pfHCdOlKIrWcDt6MM&#10;FHHlbcu1gd325WYCKiZki51nMvBLEeazy4spltaf+JOOm1QrMeFYooEmpb7UOlYNOYwj3xPL7dsH&#10;h0nGUGsb8CTmrtPjLMu1w5YlocGenhqqDpsfZ6CLy3y/fX57CPm++Fq/v64++l1lzPXVsHgElWhI&#10;Z/H/99JK/fu7Ii/Gk0wohEkWoGd/AAAA//8DAFBLAQItABQABgAIAAAAIQDb4fbL7gAAAIUBAAAT&#10;AAAAAAAAAAAAAAAAAAAAAABbQ29udGVudF9UeXBlc10ueG1sUEsBAi0AFAAGAAgAAAAhAFr0LFu/&#10;AAAAFQEAAAsAAAAAAAAAAAAAAAAAHwEAAF9yZWxzLy5yZWxzUEsBAi0AFAAGAAgAAAAhAA/jtLPN&#10;AAAA4wAAAA8AAAAAAAAAAAAAAAAABwIAAGRycy9kb3ducmV2LnhtbFBLBQYAAAAAAwADALcAAAAB&#10;AwAAAAA=&#10;">
                  <v:imagedata r:id="rId40" o:title=""/>
                  <o:lock v:ext="edit" aspectratio="f"/>
                </v:shape>
                <v:shape id="Pil: bøjet 2" o:spid="_x0000_s1033" style="position:absolute;left:44171;top:45995;width:5492;height:8776;rotation:90;visibility:visible;mso-wrap-style:square;v-text-anchor:middle" coordsize="549278,877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MjyQAAAOEAAAAPAAAAZHJzL2Rvd25yZXYueG1sRI9BawIx&#10;FITvQv9DeIXe3ERZrWyN0opCKXhw20tvr8lzd3Hzsmyirv++KRQ8DjPzDbNcD64VF+pD41nDJFMg&#10;iI23DVcavj534wWIEJEttp5Jw40CrFcPoyUW1l/5QJcyViJBOBSooY6xK6QMpiaHIfMdcfKOvncY&#10;k+wraXu8Jrhr5VSpuXTYcFqosaNNTeZUnp2G2Y/ZM+2MffvefMzKmzp1x/lW66fH4fUFRKQh3sP/&#10;7Xer4TlXeb6YTOHvUXoDcvULAAD//wMAUEsBAi0AFAAGAAgAAAAhANvh9svuAAAAhQEAABMAAAAA&#10;AAAAAAAAAAAAAAAAAFtDb250ZW50X1R5cGVzXS54bWxQSwECLQAUAAYACAAAACEAWvQsW78AAAAV&#10;AQAACwAAAAAAAAAAAAAAAAAfAQAAX3JlbHMvLnJlbHNQSwECLQAUAAYACAAAACEA3PrjI8kAAADh&#10;AAAADwAAAAAAAAAAAAAAAAAHAgAAZHJzL2Rvd25yZXYueG1sUEsFBgAAAAADAAMAtwAAAP0CAAAA&#10;AA==&#10;" path="m,877570l,308969c,176250,107590,68660,240309,68660r171650,l411959,,549278,137320,411959,274639r,-68660l240309,205979v-56880,,-102990,46110,-102990,102990c137319,498503,137320,688036,137320,877570l,877570xe" fillcolor="#bfbfbf" stroked="f" strokeweight=".25pt">
                  <v:stroke endcap="square"/>
                  <v:path arrowok="t" o:connecttype="custom" o:connectlocs="0,877570;0,308969;240309,68660;411959,68660;411959,0;549278,137320;411959,274639;411959,205979;240309,205979;137319,308969;137320,877570;0,877570" o:connectangles="0,0,0,0,0,0,0,0,0,0,0,0"/>
                </v:shape>
              </v:group>
            </w:pict>
          </mc:Fallback>
        </mc:AlternateContent>
      </w:r>
      <w:r w:rsidR="00441B70">
        <w:t xml:space="preserve">Sagsforløb og </w:t>
      </w:r>
      <w:r w:rsidR="00056F5E">
        <w:t>Tidsfrister</w:t>
      </w:r>
      <w:bookmarkEnd w:id="56"/>
    </w:p>
    <w:p w14:paraId="7433439D" w14:textId="77777777" w:rsidR="001E2B27" w:rsidRDefault="001E2B27" w:rsidP="001E2B27"/>
    <w:p w14:paraId="63C75488" w14:textId="4DA355F4" w:rsidR="001E2B27" w:rsidRPr="001E2B27" w:rsidRDefault="001E2B27" w:rsidP="001E2B27">
      <w:pPr>
        <w:sectPr w:rsidR="001E2B27" w:rsidRPr="001E2B27" w:rsidSect="00056F5E">
          <w:pgSz w:w="16838" w:h="23811" w:code="8"/>
          <w:pgMar w:top="1701" w:right="1134" w:bottom="1701" w:left="1134" w:header="709" w:footer="709" w:gutter="0"/>
          <w:cols w:space="708"/>
          <w:titlePg/>
          <w:docGrid w:linePitch="360"/>
        </w:sectPr>
      </w:pPr>
    </w:p>
    <w:p w14:paraId="070FCDCA" w14:textId="77777777" w:rsidR="00205201" w:rsidRPr="001D2E08" w:rsidRDefault="00205201" w:rsidP="00F5443A">
      <w:pPr>
        <w:spacing w:after="120"/>
      </w:pPr>
    </w:p>
    <w:p w14:paraId="42EC232B" w14:textId="3BC8E89E" w:rsidR="001D2E08" w:rsidRDefault="001E2E4D" w:rsidP="00AA5A52">
      <w:pPr>
        <w:pStyle w:val="Overskrift2"/>
      </w:pPr>
      <w:bookmarkStart w:id="57" w:name="_Toc219200653"/>
      <w:r>
        <w:t>Digitalisering</w:t>
      </w:r>
      <w:bookmarkEnd w:id="57"/>
      <w:r>
        <w:t xml:space="preserve"> </w:t>
      </w:r>
    </w:p>
    <w:p w14:paraId="3DA7DD23" w14:textId="75EF7B7B" w:rsidR="00AA0F1F" w:rsidRPr="00AA0F1F" w:rsidRDefault="00E21FBF" w:rsidP="00AA0F1F">
      <w:pPr>
        <w:pStyle w:val="Overskrift3"/>
      </w:pPr>
      <w:bookmarkStart w:id="58" w:name="_Toc219200654"/>
      <w:r>
        <w:t xml:space="preserve">Digitalisering af prøvepunkter i </w:t>
      </w:r>
      <w:proofErr w:type="spellStart"/>
      <w:r>
        <w:t>GeoGIS</w:t>
      </w:r>
      <w:bookmarkEnd w:id="58"/>
      <w:proofErr w:type="spellEnd"/>
    </w:p>
    <w:p w14:paraId="5E7A602A" w14:textId="77777777" w:rsidR="00B044EF" w:rsidRPr="00315A44" w:rsidRDefault="00B044EF" w:rsidP="00B044EF">
      <w:r w:rsidRPr="00315A44">
        <w:t xml:space="preserve">Regionen anvender </w:t>
      </w:r>
      <w:proofErr w:type="spellStart"/>
      <w:r w:rsidRPr="00315A44">
        <w:t>GeoGIS</w:t>
      </w:r>
      <w:proofErr w:type="spellEnd"/>
      <w:r w:rsidRPr="00315A44">
        <w:t xml:space="preserve"> 2020 til samling af felt- og analysedata </w:t>
      </w:r>
    </w:p>
    <w:p w14:paraId="17C817AF" w14:textId="77777777" w:rsidR="00B044EF" w:rsidRPr="00315A44" w:rsidRDefault="00B044EF" w:rsidP="00B044EF">
      <w:r w:rsidRPr="00315A44">
        <w:t xml:space="preserve">Region Midtjylland har fokus på, at data i </w:t>
      </w:r>
      <w:proofErr w:type="spellStart"/>
      <w:r w:rsidRPr="00315A44">
        <w:t>GeoGIS</w:t>
      </w:r>
      <w:proofErr w:type="spellEnd"/>
      <w:r w:rsidRPr="00315A44">
        <w:t xml:space="preserve"> er af en høj kvalitet. Derfor er det et krav, </w:t>
      </w:r>
    </w:p>
    <w:p w14:paraId="724141AE" w14:textId="77777777" w:rsidR="00B044EF" w:rsidRPr="00315A44" w:rsidRDefault="00B044EF" w:rsidP="00BC1B52">
      <w:pPr>
        <w:pStyle w:val="Listeafsnit"/>
        <w:numPr>
          <w:ilvl w:val="0"/>
          <w:numId w:val="4"/>
        </w:numPr>
        <w:spacing w:before="120" w:after="120"/>
        <w:ind w:left="714" w:hanging="357"/>
      </w:pPr>
      <w:r w:rsidRPr="00315A44">
        <w:t xml:space="preserve">at registrering af data i </w:t>
      </w:r>
      <w:proofErr w:type="spellStart"/>
      <w:r w:rsidRPr="00315A44">
        <w:t>GeoGIS</w:t>
      </w:r>
      <w:proofErr w:type="spellEnd"/>
      <w:r w:rsidRPr="00315A44">
        <w:t xml:space="preserve"> sker løbende, som en del af arbejdet med indsamling af data</w:t>
      </w:r>
    </w:p>
    <w:p w14:paraId="4C819763" w14:textId="471BD68C" w:rsidR="00B044EF" w:rsidRPr="00315A44" w:rsidRDefault="00B044EF" w:rsidP="00BC1B52">
      <w:pPr>
        <w:pStyle w:val="Listeafsnit"/>
        <w:numPr>
          <w:ilvl w:val="0"/>
          <w:numId w:val="10"/>
        </w:numPr>
        <w:spacing w:before="120" w:after="120"/>
        <w:ind w:left="714" w:hanging="357"/>
      </w:pPr>
      <w:r w:rsidRPr="00315A44">
        <w:t>at data, så vidt muligt registreres digitalt i felten for at minimere fejl i forbindelse med aflæsning af feltskemaer</w:t>
      </w:r>
    </w:p>
    <w:p w14:paraId="22998F74" w14:textId="12029CAB" w:rsidR="00B044EF" w:rsidRPr="00315A44" w:rsidRDefault="00B044EF" w:rsidP="00BC1B52">
      <w:pPr>
        <w:pStyle w:val="Listeafsnit"/>
        <w:numPr>
          <w:ilvl w:val="0"/>
          <w:numId w:val="10"/>
        </w:numPr>
        <w:spacing w:before="120" w:after="120"/>
        <w:ind w:left="714" w:hanging="357"/>
      </w:pPr>
      <w:r w:rsidRPr="00315A44">
        <w:t xml:space="preserve">at </w:t>
      </w:r>
      <w:r w:rsidR="00B43DB6">
        <w:t>R</w:t>
      </w:r>
      <w:r w:rsidRPr="00315A44">
        <w:t>ådgiver har kvalificeret personale til at udføre digitaliseringen</w:t>
      </w:r>
    </w:p>
    <w:p w14:paraId="78210A7D" w14:textId="0940FD81" w:rsidR="00B044EF" w:rsidRPr="00315A44" w:rsidRDefault="00B044EF" w:rsidP="00BC1B52">
      <w:pPr>
        <w:pStyle w:val="Listeafsnit"/>
        <w:numPr>
          <w:ilvl w:val="0"/>
          <w:numId w:val="10"/>
        </w:numPr>
        <w:spacing w:before="120" w:after="120"/>
        <w:ind w:left="714" w:hanging="357"/>
      </w:pPr>
      <w:r w:rsidRPr="00315A44">
        <w:t xml:space="preserve">at alle data (for undersøgelsen) der anvendes i rapporter og datanotaer er data, der hentes fra </w:t>
      </w:r>
      <w:r w:rsidR="0088591A">
        <w:t>R</w:t>
      </w:r>
      <w:r w:rsidRPr="00315A44">
        <w:t xml:space="preserve">egionens </w:t>
      </w:r>
      <w:proofErr w:type="spellStart"/>
      <w:r w:rsidRPr="00315A44">
        <w:t>GeoGIS</w:t>
      </w:r>
      <w:proofErr w:type="spellEnd"/>
      <w:r w:rsidRPr="00315A44">
        <w:t xml:space="preserve"> database (boreprofiler, borings/indtags-oversigter, analyseresultatoversigter, prøveoversigter, pejledatatabeller). Dette gælder både ved anvendelse i tabeller, grafer og kort.</w:t>
      </w:r>
    </w:p>
    <w:p w14:paraId="269C43D7" w14:textId="14460E83" w:rsidR="00B044EF" w:rsidRPr="00DC7604" w:rsidRDefault="00B044EF" w:rsidP="00B044EF">
      <w:r w:rsidRPr="00315A44">
        <w:t xml:space="preserve">I Region Midtjyllands </w:t>
      </w:r>
      <w:proofErr w:type="spellStart"/>
      <w:r w:rsidRPr="00315A44">
        <w:t>GeoGIS</w:t>
      </w:r>
      <w:proofErr w:type="spellEnd"/>
      <w:r w:rsidRPr="00315A44">
        <w:t xml:space="preserve"> skal alle, de for undersøgelsen tilhørende digitale feltdata, registreres. </w:t>
      </w:r>
      <w:r>
        <w:t>En nærmere beskrivelse af hvad der skal registreres samt hvor der findes vejledninger</w:t>
      </w:r>
      <w:r w:rsidR="00B86C40">
        <w:t>,</w:t>
      </w:r>
      <w:r>
        <w:t xml:space="preserve"> fremgår på siden </w:t>
      </w:r>
      <w:hyperlink r:id="rId41" w:history="1">
        <w:proofErr w:type="spellStart"/>
        <w:r w:rsidRPr="00F40384">
          <w:rPr>
            <w:rStyle w:val="Hyperlink"/>
            <w:color w:val="0070C0"/>
          </w:rPr>
          <w:t>GeoGIS</w:t>
        </w:r>
        <w:proofErr w:type="spellEnd"/>
        <w:r w:rsidRPr="00F40384">
          <w:rPr>
            <w:rStyle w:val="Hyperlink"/>
            <w:color w:val="0070C0"/>
          </w:rPr>
          <w:t xml:space="preserve"> info til Rådgivere</w:t>
        </w:r>
      </w:hyperlink>
      <w:r>
        <w:t>.</w:t>
      </w:r>
    </w:p>
    <w:p w14:paraId="53E34E45" w14:textId="77777777" w:rsidR="00B044EF" w:rsidRPr="00DC7604" w:rsidRDefault="00B044EF" w:rsidP="0001054B">
      <w:pPr>
        <w:pStyle w:val="Overskrift4"/>
      </w:pPr>
      <w:bookmarkStart w:id="59" w:name="_Toc105067215"/>
      <w:bookmarkStart w:id="60" w:name="_Toc105151905"/>
      <w:r w:rsidRPr="00DC7604">
        <w:t>Rådgivers kvalifikationer</w:t>
      </w:r>
      <w:r>
        <w:t xml:space="preserve"> i forbindelse med </w:t>
      </w:r>
      <w:proofErr w:type="spellStart"/>
      <w:r>
        <w:t>GeoGIS</w:t>
      </w:r>
      <w:bookmarkEnd w:id="59"/>
      <w:bookmarkEnd w:id="60"/>
      <w:proofErr w:type="spellEnd"/>
    </w:p>
    <w:p w14:paraId="523E8BA0" w14:textId="46E3FBE9" w:rsidR="00B044EF" w:rsidRPr="00DC7604" w:rsidRDefault="00B044EF" w:rsidP="00BF37C1">
      <w:pPr>
        <w:spacing w:after="120"/>
      </w:pPr>
      <w:r w:rsidRPr="00DC7604">
        <w:t xml:space="preserve">Det er vigtigt for Region Midtjylland, at </w:t>
      </w:r>
      <w:r w:rsidR="00B43DB6">
        <w:t>R</w:t>
      </w:r>
      <w:r w:rsidRPr="00DC7604">
        <w:t xml:space="preserve">ådgiver har kvalificeret personale til at udføre digitaliseringen. Rådgiver skal derfor kunne dokumentere viden vedr. indtastning i </w:t>
      </w:r>
      <w:proofErr w:type="spellStart"/>
      <w:r w:rsidRPr="00DC7604">
        <w:t>GeoGIS</w:t>
      </w:r>
      <w:proofErr w:type="spellEnd"/>
      <w:r w:rsidRPr="00DC7604">
        <w:t xml:space="preserve"> hos medarbejderne, som </w:t>
      </w:r>
      <w:r w:rsidR="00FF7FB4">
        <w:t>R</w:t>
      </w:r>
      <w:r w:rsidRPr="00DC7604">
        <w:t xml:space="preserve">ådgiver ønsker at anvende til indtastningen. Hvilke personer </w:t>
      </w:r>
      <w:r w:rsidR="00FF7FB4">
        <w:t>R</w:t>
      </w:r>
      <w:r w:rsidRPr="00DC7604">
        <w:t xml:space="preserve">ådgiver ønsker at anvende til indtastning skal fremgå af bemandingsplanen, jf. </w:t>
      </w:r>
      <w:r w:rsidRPr="00DE2CA3">
        <w:t>kontraktbilag 4.2.</w:t>
      </w:r>
    </w:p>
    <w:p w14:paraId="2BCADAE8" w14:textId="1DE69D13" w:rsidR="00B044EF" w:rsidRDefault="00B044EF" w:rsidP="00BF37C1">
      <w:pPr>
        <w:spacing w:after="120"/>
      </w:pPr>
      <w:r>
        <w:t xml:space="preserve">Det er vigtigt, at de indtastede data er af høj kvalitet, og derfor er det et krav fra Regionen, at </w:t>
      </w:r>
      <w:r w:rsidR="00B43DB6">
        <w:t>R</w:t>
      </w:r>
      <w:r>
        <w:t xml:space="preserve">ådgiver fører et højt niveau for kvalitetssikring af data. </w:t>
      </w:r>
    </w:p>
    <w:p w14:paraId="203CCA5A" w14:textId="77777777" w:rsidR="00B044EF" w:rsidRPr="00931823" w:rsidRDefault="00B044EF" w:rsidP="00BF37C1">
      <w:pPr>
        <w:spacing w:after="120"/>
      </w:pPr>
      <w:r>
        <w:t xml:space="preserve">Særlige opmærksomhedspunkter fremgår på siden </w:t>
      </w:r>
      <w:hyperlink r:id="rId42" w:history="1">
        <w:proofErr w:type="spellStart"/>
        <w:r w:rsidRPr="00F40384">
          <w:rPr>
            <w:rStyle w:val="Hyperlink"/>
            <w:color w:val="0070C0"/>
          </w:rPr>
          <w:t>GeoGIS</w:t>
        </w:r>
        <w:proofErr w:type="spellEnd"/>
        <w:r w:rsidRPr="00F40384">
          <w:rPr>
            <w:rStyle w:val="Hyperlink"/>
            <w:color w:val="0070C0"/>
          </w:rPr>
          <w:t xml:space="preserve"> info til Rådgivere</w:t>
        </w:r>
      </w:hyperlink>
      <w:r>
        <w:t>.</w:t>
      </w:r>
    </w:p>
    <w:p w14:paraId="572BB0E4" w14:textId="77777777" w:rsidR="00B044EF" w:rsidRPr="00462CE1" w:rsidRDefault="00B044EF" w:rsidP="00BF37C1">
      <w:pPr>
        <w:pStyle w:val="Overskrift4"/>
        <w:spacing w:after="120"/>
      </w:pPr>
      <w:bookmarkStart w:id="61" w:name="_Toc529477378"/>
      <w:bookmarkStart w:id="62" w:name="_Toc105151906"/>
      <w:bookmarkStart w:id="63" w:name="_Toc105067216"/>
      <w:bookmarkStart w:id="64" w:name="_Toc104297867"/>
      <w:bookmarkStart w:id="65" w:name="_Toc402451240"/>
      <w:r w:rsidRPr="00462CE1">
        <w:t>Analysedata</w:t>
      </w:r>
      <w:bookmarkEnd w:id="61"/>
      <w:bookmarkEnd w:id="62"/>
      <w:bookmarkEnd w:id="63"/>
      <w:bookmarkEnd w:id="64"/>
      <w:bookmarkEnd w:id="65"/>
    </w:p>
    <w:p w14:paraId="422DFEA2" w14:textId="49BE9EF5" w:rsidR="00B044EF" w:rsidRPr="00462CE1" w:rsidRDefault="00B044EF" w:rsidP="00BF37C1">
      <w:pPr>
        <w:spacing w:after="120"/>
      </w:pPr>
      <w:r w:rsidRPr="00462CE1">
        <w:t xml:space="preserve">Laboratoriet fremsender analysedata </w:t>
      </w:r>
      <w:r>
        <w:t xml:space="preserve">for prøven </w:t>
      </w:r>
      <w:r w:rsidRPr="00462CE1">
        <w:t xml:space="preserve">direkte til </w:t>
      </w:r>
      <w:r w:rsidR="0088591A">
        <w:t>R</w:t>
      </w:r>
      <w:r w:rsidRPr="00462CE1">
        <w:t xml:space="preserve">egionens </w:t>
      </w:r>
      <w:proofErr w:type="spellStart"/>
      <w:r>
        <w:t>G</w:t>
      </w:r>
      <w:r w:rsidRPr="00462CE1">
        <w:t>eo</w:t>
      </w:r>
      <w:r>
        <w:t>GIS</w:t>
      </w:r>
      <w:proofErr w:type="spellEnd"/>
      <w:r w:rsidRPr="00462CE1">
        <w:t xml:space="preserve"> database. </w:t>
      </w:r>
    </w:p>
    <w:p w14:paraId="798E6497" w14:textId="58AB277D" w:rsidR="00B044EF" w:rsidRPr="00462CE1" w:rsidRDefault="00B044EF" w:rsidP="00BF37C1">
      <w:pPr>
        <w:spacing w:after="120"/>
      </w:pPr>
      <w:r w:rsidRPr="00462CE1">
        <w:t xml:space="preserve">Det er </w:t>
      </w:r>
      <w:r w:rsidR="00B43DB6">
        <w:t>R</w:t>
      </w:r>
      <w:r w:rsidRPr="00462CE1">
        <w:t xml:space="preserve">ådgivers opgave at </w:t>
      </w:r>
      <w:r>
        <w:t xml:space="preserve">tjekke, </w:t>
      </w:r>
      <w:r w:rsidRPr="00462CE1">
        <w:t>at laboratoriet afleverer de færdige analyseresultater svarende til det</w:t>
      </w:r>
      <w:r>
        <w:t xml:space="preserve">, som er bestilt. Desuden skal </w:t>
      </w:r>
      <w:r w:rsidR="00B43DB6">
        <w:t>R</w:t>
      </w:r>
      <w:r>
        <w:t>ådgiver</w:t>
      </w:r>
      <w:r w:rsidRPr="00462CE1">
        <w:t xml:space="preserve"> følge op hos laboratoriet</w:t>
      </w:r>
      <w:r>
        <w:t>,</w:t>
      </w:r>
      <w:r w:rsidRPr="00462CE1">
        <w:t xml:space="preserve"> såfremt der er fejl og mangler i data.</w:t>
      </w:r>
    </w:p>
    <w:p w14:paraId="66B5E997" w14:textId="1E6DD8B9" w:rsidR="00B044EF" w:rsidRDefault="00B044EF" w:rsidP="00BF37C1">
      <w:pPr>
        <w:spacing w:after="120"/>
        <w:rPr>
          <w:highlight w:val="yellow"/>
        </w:rPr>
      </w:pPr>
      <w:r w:rsidRPr="00462CE1">
        <w:t xml:space="preserve">Såfremt der undtagelsesvis anvendes et laboratorie uden for </w:t>
      </w:r>
      <w:r w:rsidR="0088591A">
        <w:t>R</w:t>
      </w:r>
      <w:r w:rsidRPr="00462CE1">
        <w:t xml:space="preserve">egionens rammeaftale, som ikke understøtter anvendelsen af Stanlab til rekvisition og dataaflevering til </w:t>
      </w:r>
      <w:r w:rsidR="0088591A">
        <w:t>R</w:t>
      </w:r>
      <w:r w:rsidRPr="00462CE1">
        <w:t xml:space="preserve">egionen, er det </w:t>
      </w:r>
      <w:r w:rsidR="00B43DB6">
        <w:t>R</w:t>
      </w:r>
      <w:r w:rsidRPr="00462CE1">
        <w:t>ådgivers opgave at sikre</w:t>
      </w:r>
      <w:r>
        <w:t>,</w:t>
      </w:r>
      <w:r w:rsidRPr="00462CE1">
        <w:t xml:space="preserve"> at alle analysedata fra laboratoriet kommer ind i </w:t>
      </w:r>
      <w:proofErr w:type="spellStart"/>
      <w:r w:rsidRPr="00462CE1">
        <w:t>GeoGIS</w:t>
      </w:r>
      <w:proofErr w:type="spellEnd"/>
      <w:r w:rsidRPr="00462CE1">
        <w:t xml:space="preserve"> på de rette prøver, at data opfylder de fællesregionale krav til data, samt at kvalitetssikre disse data. </w:t>
      </w:r>
    </w:p>
    <w:p w14:paraId="6BCF460E" w14:textId="77777777" w:rsidR="00B044EF" w:rsidRDefault="00B044EF" w:rsidP="00BF37C1">
      <w:pPr>
        <w:pStyle w:val="Overskrift4"/>
        <w:spacing w:after="120"/>
      </w:pPr>
      <w:bookmarkStart w:id="66" w:name="_Toc105151907"/>
      <w:bookmarkStart w:id="67" w:name="_Toc105067217"/>
      <w:bookmarkStart w:id="68" w:name="_Toc104297868"/>
      <w:bookmarkStart w:id="69" w:name="_Ref104206421"/>
      <w:bookmarkStart w:id="70" w:name="_Toc529477379"/>
      <w:r>
        <w:lastRenderedPageBreak/>
        <w:t>DGU nummer og Jupitersynkronisering</w:t>
      </w:r>
      <w:bookmarkEnd w:id="66"/>
      <w:bookmarkEnd w:id="67"/>
      <w:bookmarkEnd w:id="68"/>
      <w:bookmarkEnd w:id="69"/>
    </w:p>
    <w:p w14:paraId="09BF7F20" w14:textId="771FE14F" w:rsidR="00B044EF" w:rsidRDefault="00B044EF" w:rsidP="00BF37C1">
      <w:pPr>
        <w:spacing w:after="120"/>
      </w:pPr>
      <w:r>
        <w:t xml:space="preserve">Rådgiver skal bestille DGU nummer på udførte boringer (uanset om boringen er udført med borerig eller </w:t>
      </w:r>
      <w:proofErr w:type="spellStart"/>
      <w:r>
        <w:t>håndbor</w:t>
      </w:r>
      <w:proofErr w:type="spellEnd"/>
      <w:r>
        <w:t xml:space="preserve">). DGU numre skal rekvireres via 'Jupiter synk' funktionen i </w:t>
      </w:r>
      <w:r w:rsidR="0088591A">
        <w:t>R</w:t>
      </w:r>
      <w:r>
        <w:t xml:space="preserve">egionens </w:t>
      </w:r>
      <w:proofErr w:type="spellStart"/>
      <w:r>
        <w:t>GeoGIS</w:t>
      </w:r>
      <w:proofErr w:type="spellEnd"/>
      <w:r>
        <w:t>. DGU nummer må ikke skaffes via henvendelse til GEUS. DGU nummer skal skaffes senest 4 uger efter udførelse af boringen.</w:t>
      </w:r>
    </w:p>
    <w:p w14:paraId="127CA1CE" w14:textId="1D138511" w:rsidR="00B044EF" w:rsidRDefault="00B044EF" w:rsidP="00BF37C1">
      <w:pPr>
        <w:spacing w:after="120"/>
      </w:pPr>
      <w:r>
        <w:t xml:space="preserve">Rådgiver skal sørge for at overføre 'alle' data fra undersøgelsen (i </w:t>
      </w:r>
      <w:r w:rsidR="0088591A">
        <w:t>R</w:t>
      </w:r>
      <w:r>
        <w:t xml:space="preserve">egionens </w:t>
      </w:r>
      <w:proofErr w:type="spellStart"/>
      <w:r>
        <w:t>GeoGIS</w:t>
      </w:r>
      <w:proofErr w:type="spellEnd"/>
      <w:r>
        <w:t xml:space="preserve">) til GEUS Jupiter via Jupiter-synkronisering. </w:t>
      </w:r>
      <w:r w:rsidRPr="002A5744">
        <w:t>Data overføres senest 10 arbejdsdage efter</w:t>
      </w:r>
      <w:r>
        <w:t>,</w:t>
      </w:r>
      <w:r w:rsidRPr="002A5744">
        <w:t xml:space="preserve"> at sagsbehandler har godkendt</w:t>
      </w:r>
      <w:r>
        <w:t xml:space="preserve"> udkastet til undersøgelsesrapporten/datanotat.</w:t>
      </w:r>
    </w:p>
    <w:p w14:paraId="525811A2" w14:textId="77777777" w:rsidR="00B044EF" w:rsidRDefault="00B044EF" w:rsidP="00BF37C1">
      <w:pPr>
        <w:spacing w:after="120"/>
      </w:pPr>
      <w:r>
        <w:t>Desuden skal (nye/rettede) data som minimum overføres til Jupiter hver 3. måned gennem hele projektforløbet.</w:t>
      </w:r>
    </w:p>
    <w:p w14:paraId="17A95DBA" w14:textId="1B2AE13E" w:rsidR="00B044EF" w:rsidRDefault="00B044EF" w:rsidP="00BF37C1">
      <w:pPr>
        <w:spacing w:after="120"/>
      </w:pPr>
      <w:r>
        <w:t xml:space="preserve">Når jupitersynkronisering er udført, skal </w:t>
      </w:r>
      <w:r w:rsidR="00B43DB6">
        <w:t>R</w:t>
      </w:r>
      <w:r>
        <w:t xml:space="preserve">ådgiver som dokumentation generere en 'jupiterrapport' der sendes til </w:t>
      </w:r>
      <w:r w:rsidR="0088591A">
        <w:t>R</w:t>
      </w:r>
      <w:r>
        <w:t xml:space="preserve">egionen (se afsnit </w:t>
      </w:r>
      <w:r>
        <w:fldChar w:fldCharType="begin"/>
      </w:r>
      <w:r>
        <w:instrText xml:space="preserve"> REF _Ref518630504 \r \h </w:instrText>
      </w:r>
      <w:r>
        <w:fldChar w:fldCharType="separate"/>
      </w:r>
      <w:r w:rsidR="00A9260E">
        <w:t>3.6.1.4</w:t>
      </w:r>
      <w:r>
        <w:fldChar w:fldCharType="end"/>
      </w:r>
      <w:r>
        <w:t>).</w:t>
      </w:r>
    </w:p>
    <w:p w14:paraId="577D754C" w14:textId="77777777" w:rsidR="00B044EF" w:rsidRPr="00E62805" w:rsidRDefault="00B044EF" w:rsidP="00BF37C1">
      <w:pPr>
        <w:spacing w:after="120"/>
        <w:rPr>
          <w:highlight w:val="yellow"/>
        </w:rPr>
      </w:pPr>
      <w:r>
        <w:t xml:space="preserve">Se nærmere omkring anvendelsen af Jupiter-synkronisering på den fællesregionale vejledningside: </w:t>
      </w:r>
      <w:hyperlink r:id="rId43" w:history="1">
        <w:r w:rsidRPr="00F40384">
          <w:rPr>
            <w:rStyle w:val="Hyperlink"/>
            <w:color w:val="0070C0"/>
          </w:rPr>
          <w:t>Jupiter-synkronisering af data fra GeoGIS2020</w:t>
        </w:r>
      </w:hyperlink>
      <w:bookmarkEnd w:id="70"/>
      <w:r>
        <w:rPr>
          <w:rStyle w:val="Hyperlink"/>
        </w:rPr>
        <w:t>.</w:t>
      </w:r>
    </w:p>
    <w:p w14:paraId="0309BE74" w14:textId="77777777" w:rsidR="00B044EF" w:rsidRPr="004341CE" w:rsidRDefault="00B044EF" w:rsidP="00BF37C1">
      <w:pPr>
        <w:pStyle w:val="Overskrift4"/>
        <w:spacing w:after="120"/>
      </w:pPr>
      <w:bookmarkStart w:id="71" w:name="_Ref518630504"/>
      <w:bookmarkStart w:id="72" w:name="_Ref518630506"/>
      <w:bookmarkStart w:id="73" w:name="_Toc105067218"/>
      <w:bookmarkStart w:id="74" w:name="_Toc104297869"/>
      <w:bookmarkStart w:id="75" w:name="_Toc105151908"/>
      <w:bookmarkStart w:id="76" w:name="_Toc529477381"/>
      <w:r w:rsidRPr="004341CE">
        <w:t>Dokumentation og kvalitetssikring</w:t>
      </w:r>
      <w:bookmarkEnd w:id="71"/>
      <w:bookmarkEnd w:id="72"/>
      <w:bookmarkEnd w:id="73"/>
      <w:bookmarkEnd w:id="74"/>
      <w:bookmarkEnd w:id="75"/>
      <w:bookmarkEnd w:id="76"/>
    </w:p>
    <w:p w14:paraId="4F0ADD50" w14:textId="13AAA1BC" w:rsidR="001D2E08" w:rsidRDefault="00B044EF" w:rsidP="00BF37C1">
      <w:pPr>
        <w:spacing w:after="120"/>
      </w:pPr>
      <w:r>
        <w:rPr>
          <w:lang w:eastAsia="da-DK"/>
        </w:rPr>
        <w:t>I</w:t>
      </w:r>
      <w:r w:rsidRPr="00140318">
        <w:rPr>
          <w:lang w:eastAsia="da-DK"/>
        </w:rPr>
        <w:t xml:space="preserve"> forbindelse med aflevering af </w:t>
      </w:r>
      <w:r>
        <w:rPr>
          <w:lang w:eastAsia="da-DK"/>
        </w:rPr>
        <w:t xml:space="preserve">udkast til </w:t>
      </w:r>
      <w:r w:rsidRPr="00140318">
        <w:rPr>
          <w:lang w:eastAsia="da-DK"/>
        </w:rPr>
        <w:t xml:space="preserve">rapport/datanotat fremsendes altid samtidigt en data-dokumentationsrapport fra </w:t>
      </w:r>
      <w:r w:rsidR="0088591A">
        <w:rPr>
          <w:lang w:eastAsia="da-DK"/>
        </w:rPr>
        <w:t>R</w:t>
      </w:r>
      <w:r w:rsidRPr="00140318">
        <w:rPr>
          <w:lang w:eastAsia="da-DK"/>
        </w:rPr>
        <w:t xml:space="preserve">egionens </w:t>
      </w:r>
      <w:proofErr w:type="spellStart"/>
      <w:r w:rsidRPr="00140318">
        <w:rPr>
          <w:lang w:eastAsia="da-DK"/>
        </w:rPr>
        <w:t>GeoGIS</w:t>
      </w:r>
      <w:proofErr w:type="spellEnd"/>
      <w:r w:rsidRPr="00140318">
        <w:rPr>
          <w:lang w:eastAsia="da-DK"/>
        </w:rPr>
        <w:t xml:space="preserve">. Rapporten er </w:t>
      </w:r>
      <w:r w:rsidR="00B43DB6">
        <w:rPr>
          <w:lang w:eastAsia="da-DK"/>
        </w:rPr>
        <w:t>R</w:t>
      </w:r>
      <w:r w:rsidRPr="00140318">
        <w:rPr>
          <w:lang w:eastAsia="da-DK"/>
        </w:rPr>
        <w:t>ådgiverens dokumentation på at feltdata er indsamlet og registreret korrekt og at de internt er kvalitetssikret. Information om datadokumentationsrapporten</w:t>
      </w:r>
      <w:r>
        <w:rPr>
          <w:lang w:eastAsia="da-DK"/>
        </w:rPr>
        <w:t xml:space="preserve"> </w:t>
      </w:r>
      <w:r w:rsidRPr="00A35A88">
        <w:rPr>
          <w:lang w:eastAsia="da-DK"/>
        </w:rPr>
        <w:t>inkl. link til vejledning</w:t>
      </w:r>
      <w:r w:rsidRPr="00140318">
        <w:rPr>
          <w:lang w:eastAsia="da-DK"/>
        </w:rPr>
        <w:t xml:space="preserve"> er at finde på </w:t>
      </w:r>
      <w:r>
        <w:rPr>
          <w:lang w:eastAsia="da-DK"/>
        </w:rPr>
        <w:t>'</w:t>
      </w:r>
      <w:proofErr w:type="spellStart"/>
      <w:r>
        <w:fldChar w:fldCharType="begin"/>
      </w:r>
      <w:r>
        <w:instrText>HYPERLINK "https://miki.rm.dk/x/4YHJAw"</w:instrText>
      </w:r>
      <w:r>
        <w:fldChar w:fldCharType="separate"/>
      </w:r>
      <w:r w:rsidRPr="003F09BE">
        <w:rPr>
          <w:rStyle w:val="Hyperlink"/>
          <w:color w:val="0070C0"/>
          <w:lang w:eastAsia="da-DK"/>
        </w:rPr>
        <w:t>GeoGIS</w:t>
      </w:r>
      <w:proofErr w:type="spellEnd"/>
      <w:r w:rsidRPr="003F09BE">
        <w:rPr>
          <w:rStyle w:val="Hyperlink"/>
          <w:color w:val="0070C0"/>
          <w:lang w:eastAsia="da-DK"/>
        </w:rPr>
        <w:t xml:space="preserve"> dokumentationsrapport (kontrolrapporten)</w:t>
      </w:r>
      <w:r>
        <w:fldChar w:fldCharType="end"/>
      </w:r>
      <w:r>
        <w:rPr>
          <w:rStyle w:val="Hyperlink"/>
          <w:lang w:eastAsia="da-DK"/>
        </w:rPr>
        <w:t>'</w:t>
      </w:r>
      <w:r w:rsidRPr="00A46363">
        <w:rPr>
          <w:lang w:eastAsia="da-DK"/>
        </w:rPr>
        <w:t>.</w:t>
      </w:r>
    </w:p>
    <w:p w14:paraId="5FE15858" w14:textId="77777777" w:rsidR="00EB5B9A" w:rsidRPr="00A46363" w:rsidRDefault="00EB5B9A" w:rsidP="008E61B3">
      <w:pPr>
        <w:pStyle w:val="Overskrift3"/>
      </w:pPr>
      <w:bookmarkStart w:id="77" w:name="_Ref104206586"/>
      <w:bookmarkStart w:id="78" w:name="_Toc105151909"/>
      <w:bookmarkStart w:id="79" w:name="_Toc104297870"/>
      <w:bookmarkStart w:id="80" w:name="_Toc402451242"/>
      <w:bookmarkStart w:id="81" w:name="_Toc105067219"/>
      <w:bookmarkStart w:id="82" w:name="_Toc529477382"/>
      <w:bookmarkStart w:id="83" w:name="_Toc219200655"/>
      <w:r w:rsidRPr="00A46363">
        <w:t>Registrering i JAR</w:t>
      </w:r>
      <w:bookmarkEnd w:id="77"/>
      <w:bookmarkEnd w:id="78"/>
      <w:bookmarkEnd w:id="79"/>
      <w:bookmarkEnd w:id="80"/>
      <w:bookmarkEnd w:id="81"/>
      <w:bookmarkEnd w:id="82"/>
      <w:bookmarkEnd w:id="83"/>
    </w:p>
    <w:p w14:paraId="630721F3" w14:textId="25CA2D21" w:rsidR="00EB5B9A" w:rsidRPr="00EE1DA3" w:rsidRDefault="00EB5B9A" w:rsidP="00BF37C1">
      <w:pPr>
        <w:spacing w:after="120"/>
      </w:pPr>
      <w:r w:rsidRPr="00EE1DA3">
        <w:t xml:space="preserve">Jordforureningslovens Areal Register (JAR) er </w:t>
      </w:r>
      <w:r w:rsidR="0088591A">
        <w:t>R</w:t>
      </w:r>
      <w:r w:rsidRPr="00EE1DA3">
        <w:t xml:space="preserve">egionens register over jordforureninger. Her findes alle </w:t>
      </w:r>
      <w:r w:rsidR="0088591A">
        <w:t>R</w:t>
      </w:r>
      <w:r w:rsidRPr="00EE1DA3">
        <w:t xml:space="preserve">egionens lokaliteter med tilhørende data (dog ikke feltdata). Rådgivere, der ikke har kendskab til JAR, kan få adgang til </w:t>
      </w:r>
      <w:r w:rsidR="0088591A">
        <w:t>R</w:t>
      </w:r>
      <w:r w:rsidRPr="00EE1DA3">
        <w:t xml:space="preserve">egionens testmiljø for at kunne danne sig et overblik. Adgangen fås ved henvendelse til John Ryan Pedersen; john.ryan@ru.rm.dk. </w:t>
      </w:r>
    </w:p>
    <w:p w14:paraId="23AE5C64" w14:textId="142C482D" w:rsidR="00EB5B9A" w:rsidRPr="00EE1DA3" w:rsidRDefault="00EB5B9A" w:rsidP="00BF37C1">
      <w:pPr>
        <w:spacing w:after="120"/>
      </w:pPr>
      <w:r w:rsidRPr="00EE1DA3">
        <w:t>Rådgiver skal som udgangspunkt have været på JAR kursus eller skal kunne dokumentere tilsvarende viden. Denne dokumentation for JAR-kendskab skal foreligge for de medarbejdere</w:t>
      </w:r>
      <w:r w:rsidR="00B43DB6">
        <w:t>,</w:t>
      </w:r>
      <w:r w:rsidRPr="00EE1DA3">
        <w:t xml:space="preserve"> </w:t>
      </w:r>
      <w:r w:rsidR="00B43DB6">
        <w:t>R</w:t>
      </w:r>
      <w:r w:rsidRPr="00EE1DA3">
        <w:t>ådgiver ønsker at anvende til indtastningen i JAR. Hvilke personer</w:t>
      </w:r>
      <w:r w:rsidR="00B43DB6">
        <w:t>,</w:t>
      </w:r>
      <w:r w:rsidRPr="00EE1DA3">
        <w:t xml:space="preserve"> </w:t>
      </w:r>
      <w:r w:rsidR="00B43DB6">
        <w:t>R</w:t>
      </w:r>
      <w:r w:rsidRPr="00EE1DA3">
        <w:t>ådgiver ønsker at anvende</w:t>
      </w:r>
      <w:r w:rsidR="00B43DB6">
        <w:t>,</w:t>
      </w:r>
      <w:r w:rsidRPr="00EE1DA3">
        <w:t xml:space="preserve"> skal fremgå af bemandingsplanen.</w:t>
      </w:r>
    </w:p>
    <w:p w14:paraId="731B3E7E" w14:textId="77777777" w:rsidR="00EB5B9A" w:rsidRPr="00EE1DA3" w:rsidRDefault="00EB5B9A" w:rsidP="00BF37C1">
      <w:pPr>
        <w:spacing w:after="120"/>
      </w:pPr>
      <w:r>
        <w:t>Se '</w:t>
      </w:r>
      <w:hyperlink r:id="rId44" w:history="1">
        <w:r w:rsidRPr="003F09BE">
          <w:rPr>
            <w:rStyle w:val="Hyperlink"/>
            <w:color w:val="0070C0"/>
          </w:rPr>
          <w:t>JAR - Oversigt over data som skal indtastes i JAR</w:t>
        </w:r>
      </w:hyperlink>
      <w:r>
        <w:t>'</w:t>
      </w:r>
      <w:r w:rsidRPr="00EE1DA3">
        <w:t>.</w:t>
      </w:r>
    </w:p>
    <w:p w14:paraId="773963A0" w14:textId="4D8E3D16" w:rsidR="00EB5B9A" w:rsidRPr="00EE1DA3" w:rsidRDefault="00EB5B9A" w:rsidP="00BF37C1">
      <w:pPr>
        <w:spacing w:after="120"/>
      </w:pPr>
      <w:r w:rsidRPr="00EE1DA3">
        <w:t xml:space="preserve">Data kan være oprettet af </w:t>
      </w:r>
      <w:r w:rsidR="0088591A">
        <w:t>R</w:t>
      </w:r>
      <w:r w:rsidRPr="00EE1DA3">
        <w:t xml:space="preserve">egionens sagsbehandlere, men det påhviler </w:t>
      </w:r>
      <w:r w:rsidR="00B43DB6">
        <w:t>R</w:t>
      </w:r>
      <w:r w:rsidRPr="00EE1DA3">
        <w:t>ådgiver at sikre, at alle data er indtastet ved opgavens afslutning, jf. afsnit</w:t>
      </w:r>
      <w:r>
        <w:t xml:space="preserve"> </w:t>
      </w:r>
      <w:r>
        <w:fldChar w:fldCharType="begin"/>
      </w:r>
      <w:r>
        <w:instrText xml:space="preserve"> REF _Ref518635646 \r \h </w:instrText>
      </w:r>
      <w:r>
        <w:fldChar w:fldCharType="separate"/>
      </w:r>
      <w:r w:rsidR="00A9260E">
        <w:rPr>
          <w:b/>
          <w:bCs/>
        </w:rPr>
        <w:t>Fejl! Henvisningskilde ikke fundet.</w:t>
      </w:r>
      <w:r>
        <w:fldChar w:fldCharType="end"/>
      </w:r>
      <w:r w:rsidRPr="00EE1DA3">
        <w:t>. Det kan forventes</w:t>
      </w:r>
      <w:r>
        <w:t>,</w:t>
      </w:r>
      <w:r w:rsidRPr="00EE1DA3">
        <w:t xml:space="preserve"> at de fleste oplysninger om aktiviteter og tidligere undersøgelser allerede er registeret på lokaliteten i JAR.</w:t>
      </w:r>
    </w:p>
    <w:p w14:paraId="6FAFFB11" w14:textId="77777777" w:rsidR="00EB5B9A" w:rsidRPr="00EE1DA3" w:rsidRDefault="00EB5B9A" w:rsidP="008E61B3">
      <w:pPr>
        <w:pStyle w:val="Overskrift3"/>
      </w:pPr>
      <w:bookmarkStart w:id="84" w:name="_Toc57194513"/>
      <w:bookmarkStart w:id="85" w:name="_Toc55908413"/>
      <w:bookmarkStart w:id="86" w:name="_Toc105067220"/>
      <w:bookmarkStart w:id="87" w:name="_Toc104297871"/>
      <w:bookmarkStart w:id="88" w:name="_Toc105151910"/>
      <w:bookmarkStart w:id="89" w:name="_Ref52135688"/>
      <w:bookmarkStart w:id="90" w:name="_Toc53149283"/>
      <w:bookmarkStart w:id="91" w:name="_Toc219200656"/>
      <w:r w:rsidRPr="00EE1DA3">
        <w:lastRenderedPageBreak/>
        <w:t xml:space="preserve">Billeddatabasen - </w:t>
      </w:r>
      <w:proofErr w:type="spellStart"/>
      <w:r w:rsidRPr="00EE1DA3">
        <w:t>BiD</w:t>
      </w:r>
      <w:bookmarkEnd w:id="84"/>
      <w:bookmarkEnd w:id="85"/>
      <w:bookmarkEnd w:id="86"/>
      <w:bookmarkEnd w:id="87"/>
      <w:bookmarkEnd w:id="88"/>
      <w:bookmarkEnd w:id="89"/>
      <w:bookmarkEnd w:id="90"/>
      <w:bookmarkEnd w:id="91"/>
      <w:proofErr w:type="spellEnd"/>
      <w:r w:rsidRPr="00EE1DA3">
        <w:t xml:space="preserve"> </w:t>
      </w:r>
    </w:p>
    <w:p w14:paraId="4D3FA473" w14:textId="77777777" w:rsidR="00EB5B9A" w:rsidRDefault="00EB5B9A" w:rsidP="00BF37C1">
      <w:pPr>
        <w:spacing w:after="120"/>
      </w:pPr>
      <w:r w:rsidRPr="00B27AF6">
        <w:t xml:space="preserve">Alle billeder der tages i forbindelse med arbejdet skal behandles forsvarligt og gemmes i billeddatabasen </w:t>
      </w:r>
      <w:proofErr w:type="spellStart"/>
      <w:r w:rsidRPr="00B27AF6">
        <w:t>B</w:t>
      </w:r>
      <w:r w:rsidRPr="00EE1DA3">
        <w:t>i</w:t>
      </w:r>
      <w:r w:rsidRPr="00B27AF6">
        <w:t>D</w:t>
      </w:r>
      <w:proofErr w:type="spellEnd"/>
      <w:r w:rsidRPr="00B27AF6">
        <w:t xml:space="preserve">. </w:t>
      </w:r>
      <w:proofErr w:type="spellStart"/>
      <w:r w:rsidRPr="00EE1DA3">
        <w:t>BiD</w:t>
      </w:r>
      <w:proofErr w:type="spellEnd"/>
      <w:r w:rsidRPr="00EE1DA3">
        <w:t xml:space="preserve"> er både</w:t>
      </w:r>
      <w:r w:rsidRPr="00DE7929">
        <w:t xml:space="preserve"> en database, der indeholder billeder, og det er et system til at tage billeder og uploade billeder til databasen.</w:t>
      </w:r>
    </w:p>
    <w:p w14:paraId="1D94B190" w14:textId="60173167" w:rsidR="00EB5B9A" w:rsidRPr="00B27AF6" w:rsidRDefault="00EB5B9A" w:rsidP="00BF37C1">
      <w:pPr>
        <w:spacing w:after="120"/>
      </w:pPr>
      <w:r>
        <w:t>Det er udarbejdet et kodeks der skal følges. Kodekset skal sikre</w:t>
      </w:r>
      <w:r w:rsidR="00FF7FB4">
        <w:t>,</w:t>
      </w:r>
      <w:r>
        <w:t xml:space="preserve"> at persondataforordningen (GDPR)</w:t>
      </w:r>
      <w:r w:rsidR="00FF7FB4">
        <w:t xml:space="preserve"> overholdes</w:t>
      </w:r>
      <w:r>
        <w:t>.</w:t>
      </w:r>
    </w:p>
    <w:p w14:paraId="6C6C965C" w14:textId="77777777" w:rsidR="00EB5B9A" w:rsidRDefault="00EB5B9A" w:rsidP="00BF37C1">
      <w:pPr>
        <w:spacing w:after="120"/>
      </w:pPr>
      <w:r w:rsidRPr="00DE7929">
        <w:t xml:space="preserve">I forbindelse med opgaver, der udføres for Regionen skal, som minimum, alle de billeder der indgår i den endelige rapport være lagt i </w:t>
      </w:r>
      <w:proofErr w:type="spellStart"/>
      <w:r w:rsidRPr="00DE7929">
        <w:t>BiD</w:t>
      </w:r>
      <w:proofErr w:type="spellEnd"/>
      <w:r>
        <w:t xml:space="preserve"> før rapporten afleveres</w:t>
      </w:r>
      <w:r w:rsidRPr="00DE7929">
        <w:t>, og de relevante søgeord og kategorier skal være registreret.</w:t>
      </w:r>
    </w:p>
    <w:p w14:paraId="5F705BE7" w14:textId="20DA37F6" w:rsidR="001D2E08" w:rsidRPr="001D2E08" w:rsidRDefault="00EB5B9A" w:rsidP="00FC6CA1">
      <w:pPr>
        <w:spacing w:after="120"/>
      </w:pPr>
      <w:r w:rsidRPr="00DE7929">
        <w:t xml:space="preserve">Fotomateriale uploades i udgangspunktet løbende. Er der dataforbindelse når man er i felten, </w:t>
      </w:r>
      <w:r>
        <w:t>kan</w:t>
      </w:r>
      <w:r w:rsidRPr="00DE7929">
        <w:t xml:space="preserve"> man uploade billederne direkte til </w:t>
      </w:r>
      <w:proofErr w:type="spellStart"/>
      <w:r w:rsidRPr="00DE7929">
        <w:t>BiD</w:t>
      </w:r>
      <w:proofErr w:type="spellEnd"/>
      <w:r w:rsidRPr="00DE7929">
        <w:t>, derved undgår man at billederne gemmes lokalt på sin telefon eller tablet.</w:t>
      </w:r>
    </w:p>
    <w:sectPr w:rsidR="001D2E08" w:rsidRPr="001D2E08" w:rsidSect="004B1DFE">
      <w:pgSz w:w="11906" w:h="16838" w:code="9"/>
      <w:pgMar w:top="1701" w:right="1134" w:bottom="170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698E76" w14:textId="77777777" w:rsidR="006F4025" w:rsidRDefault="006F4025" w:rsidP="00DD0B78">
      <w:r>
        <w:separator/>
      </w:r>
    </w:p>
  </w:endnote>
  <w:endnote w:type="continuationSeparator" w:id="0">
    <w:p w14:paraId="7FB35F20" w14:textId="77777777" w:rsidR="006F4025" w:rsidRDefault="006F4025" w:rsidP="00DD0B78">
      <w:r>
        <w:continuationSeparator/>
      </w:r>
    </w:p>
  </w:endnote>
  <w:endnote w:type="continuationNotice" w:id="1">
    <w:p w14:paraId="268D0F0A" w14:textId="77777777" w:rsidR="006F4025" w:rsidRDefault="006F40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5899806"/>
      <w:docPartObj>
        <w:docPartGallery w:val="Page Numbers (Bottom of Page)"/>
        <w:docPartUnique/>
      </w:docPartObj>
    </w:sdtPr>
    <w:sdtEndPr>
      <w:rPr>
        <w:sz w:val="20"/>
        <w:szCs w:val="20"/>
      </w:rPr>
    </w:sdtEndPr>
    <w:sdtContent>
      <w:p w14:paraId="17F01538" w14:textId="17EB8243" w:rsidR="007C6F5E" w:rsidRPr="007C6F5E" w:rsidRDefault="007C6F5E">
        <w:pPr>
          <w:pStyle w:val="Sidefod"/>
          <w:jc w:val="center"/>
          <w:rPr>
            <w:sz w:val="20"/>
            <w:szCs w:val="20"/>
          </w:rPr>
        </w:pPr>
        <w:r w:rsidRPr="007C6F5E">
          <w:rPr>
            <w:sz w:val="20"/>
            <w:szCs w:val="20"/>
          </w:rPr>
          <w:fldChar w:fldCharType="begin"/>
        </w:r>
        <w:r w:rsidRPr="007C6F5E">
          <w:rPr>
            <w:sz w:val="20"/>
            <w:szCs w:val="20"/>
          </w:rPr>
          <w:instrText>PAGE   \* MERGEFORMAT</w:instrText>
        </w:r>
        <w:r w:rsidRPr="007C6F5E">
          <w:rPr>
            <w:sz w:val="20"/>
            <w:szCs w:val="20"/>
          </w:rPr>
          <w:fldChar w:fldCharType="separate"/>
        </w:r>
        <w:r w:rsidRPr="007C6F5E">
          <w:rPr>
            <w:sz w:val="20"/>
            <w:szCs w:val="20"/>
          </w:rPr>
          <w:t>2</w:t>
        </w:r>
        <w:r w:rsidRPr="007C6F5E">
          <w:rPr>
            <w:sz w:val="20"/>
            <w:szCs w:val="20"/>
          </w:rPr>
          <w:fldChar w:fldCharType="end"/>
        </w:r>
      </w:p>
    </w:sdtContent>
  </w:sdt>
  <w:p w14:paraId="49E26536" w14:textId="77777777" w:rsidR="001F5B24" w:rsidRDefault="001F5B24">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053A35" w14:textId="77777777" w:rsidR="006F4025" w:rsidRDefault="006F4025" w:rsidP="00DD0B78">
      <w:r>
        <w:separator/>
      </w:r>
    </w:p>
  </w:footnote>
  <w:footnote w:type="continuationSeparator" w:id="0">
    <w:p w14:paraId="35491CFA" w14:textId="77777777" w:rsidR="006F4025" w:rsidRDefault="006F4025" w:rsidP="00DD0B78">
      <w:r>
        <w:continuationSeparator/>
      </w:r>
    </w:p>
  </w:footnote>
  <w:footnote w:type="continuationNotice" w:id="1">
    <w:p w14:paraId="290409B2" w14:textId="77777777" w:rsidR="006F4025" w:rsidRDefault="006F402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B153C" w14:textId="3CE4A909" w:rsidR="00DD0B78" w:rsidRDefault="00DF4709">
    <w:pPr>
      <w:pStyle w:val="Sidehoved"/>
    </w:pPr>
    <w:r>
      <w:rPr>
        <w:noProof/>
      </w:rPr>
      <w:drawing>
        <wp:anchor distT="0" distB="0" distL="114300" distR="114300" simplePos="0" relativeHeight="251658241" behindDoc="1" locked="0" layoutInCell="1" allowOverlap="1" wp14:anchorId="10C415FB" wp14:editId="3E46995F">
          <wp:simplePos x="0" y="0"/>
          <wp:positionH relativeFrom="margin">
            <wp:posOffset>3661410</wp:posOffset>
          </wp:positionH>
          <wp:positionV relativeFrom="paragraph">
            <wp:posOffset>-114300</wp:posOffset>
          </wp:positionV>
          <wp:extent cx="990600" cy="666660"/>
          <wp:effectExtent l="0" t="0" r="0" b="635"/>
          <wp:wrapTight wrapText="bothSides">
            <wp:wrapPolygon edited="0">
              <wp:start x="0" y="0"/>
              <wp:lineTo x="0" y="21003"/>
              <wp:lineTo x="21185" y="21003"/>
              <wp:lineTo x="21185" y="0"/>
              <wp:lineTo x="0" y="0"/>
            </wp:wrapPolygon>
          </wp:wrapTight>
          <wp:docPr id="608220935" name="Billede 1" descr="Et billede, der indeholder mekanisk gravemaskine, transport, skitse, Byggeudstyr&#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73274" name="Billede 1" descr="Et billede, der indeholder mekanisk gravemaskine, transport, skitse, Byggeudstyr&#10;&#10;Indhold genereret af kunstig intelligens kan være forkert."/>
                  <pic:cNvPicPr/>
                </pic:nvPicPr>
                <pic:blipFill>
                  <a:blip r:embed="rId1">
                    <a:alphaModFix amt="50000"/>
                    <a:extLst>
                      <a:ext uri="{28A0092B-C50C-407E-A947-70E740481C1C}">
                        <a14:useLocalDpi xmlns:a14="http://schemas.microsoft.com/office/drawing/2010/main" val="0"/>
                      </a:ext>
                    </a:extLst>
                  </a:blip>
                  <a:stretch>
                    <a:fillRect/>
                  </a:stretch>
                </pic:blipFill>
                <pic:spPr>
                  <a:xfrm>
                    <a:off x="0" y="0"/>
                    <a:ext cx="990600" cy="66666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9265" behindDoc="0" locked="0" layoutInCell="1" allowOverlap="1" wp14:anchorId="37802C7D" wp14:editId="0B0A4245">
          <wp:simplePos x="0" y="0"/>
          <wp:positionH relativeFrom="column">
            <wp:posOffset>4728210</wp:posOffset>
          </wp:positionH>
          <wp:positionV relativeFrom="paragraph">
            <wp:posOffset>61595</wp:posOffset>
          </wp:positionV>
          <wp:extent cx="1295400" cy="479559"/>
          <wp:effectExtent l="0" t="0" r="0" b="0"/>
          <wp:wrapSquare wrapText="bothSides"/>
          <wp:docPr id="605858052" name="Billede 1"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002482" name="Billede 1" descr="Et billede, der indeholder Font/skrifttype, Grafik, grafisk design, tekst&#10;&#10;AI-genereret indhold kan være ukorrekt."/>
                  <pic:cNvPicPr/>
                </pic:nvPicPr>
                <pic:blipFill>
                  <a:blip r:embed="rId2">
                    <a:extLst>
                      <a:ext uri="{28A0092B-C50C-407E-A947-70E740481C1C}">
                        <a14:useLocalDpi xmlns:a14="http://schemas.microsoft.com/office/drawing/2010/main" val="0"/>
                      </a:ext>
                    </a:extLst>
                  </a:blip>
                  <a:stretch>
                    <a:fillRect/>
                  </a:stretch>
                </pic:blipFill>
                <pic:spPr>
                  <a:xfrm>
                    <a:off x="0" y="0"/>
                    <a:ext cx="1295400" cy="479559"/>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04D3F" w14:textId="77EFAC8E" w:rsidR="00841B6C" w:rsidRDefault="00841B6C" w:rsidP="00841B6C">
    <w:pPr>
      <w:pStyle w:val="Sidehoved"/>
      <w:jc w:val="right"/>
    </w:pPr>
    <w:r>
      <w:rPr>
        <w:noProof/>
        <w:lang w:val="en-US"/>
      </w:rPr>
      <w:drawing>
        <wp:inline distT="0" distB="0" distL="0" distR="0" wp14:anchorId="40BBC91C" wp14:editId="7F1F0505">
          <wp:extent cx="1295400" cy="479559"/>
          <wp:effectExtent l="0" t="0" r="0" b="0"/>
          <wp:docPr id="706995695" name="Billede 1"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002482" name="Billede 1"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319140" cy="48834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254066DE"/>
    <w:lvl w:ilvl="0">
      <w:start w:val="1"/>
      <w:numFmt w:val="bullet"/>
      <w:pStyle w:val="Opstilling-punkttegn4"/>
      <w:lvlText w:val=""/>
      <w:lvlJc w:val="left"/>
      <w:pPr>
        <w:tabs>
          <w:tab w:val="num" w:pos="1209"/>
        </w:tabs>
        <w:ind w:left="1209" w:hanging="360"/>
      </w:pPr>
      <w:rPr>
        <w:rFonts w:ascii="Wingdings" w:hAnsi="Wingdings" w:hint="default"/>
      </w:rPr>
    </w:lvl>
  </w:abstractNum>
  <w:abstractNum w:abstractNumId="1" w15:restartNumberingAfterBreak="0">
    <w:nsid w:val="03D70404"/>
    <w:multiLevelType w:val="hybridMultilevel"/>
    <w:tmpl w:val="642A1F9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6663020"/>
    <w:multiLevelType w:val="hybridMultilevel"/>
    <w:tmpl w:val="F12479CA"/>
    <w:lvl w:ilvl="0" w:tplc="08090001">
      <w:start w:val="1"/>
      <w:numFmt w:val="bullet"/>
      <w:lvlText w:val=""/>
      <w:lvlJc w:val="left"/>
      <w:pPr>
        <w:ind w:left="720" w:hanging="360"/>
      </w:pPr>
      <w:rPr>
        <w:rFonts w:ascii="Symbol" w:hAnsi="Symbol" w:hint="default"/>
      </w:rPr>
    </w:lvl>
    <w:lvl w:ilvl="1" w:tplc="04060019" w:tentative="1">
      <w:start w:val="1"/>
      <w:numFmt w:val="lowerLetter"/>
      <w:lvlText w:val="%2."/>
      <w:lvlJc w:val="left"/>
      <w:pPr>
        <w:ind w:left="1440" w:hanging="360"/>
      </w:pPr>
      <w:rPr>
        <w:rFonts w:cs="Times New Roman"/>
      </w:rPr>
    </w:lvl>
    <w:lvl w:ilvl="2" w:tplc="0406001B" w:tentative="1">
      <w:start w:val="1"/>
      <w:numFmt w:val="lowerRoman"/>
      <w:lvlText w:val="%3."/>
      <w:lvlJc w:val="right"/>
      <w:pPr>
        <w:ind w:left="2160" w:hanging="180"/>
      </w:pPr>
      <w:rPr>
        <w:rFonts w:cs="Times New Roman"/>
      </w:rPr>
    </w:lvl>
    <w:lvl w:ilvl="3" w:tplc="0406000F" w:tentative="1">
      <w:start w:val="1"/>
      <w:numFmt w:val="decimal"/>
      <w:lvlText w:val="%4."/>
      <w:lvlJc w:val="left"/>
      <w:pPr>
        <w:ind w:left="2880" w:hanging="360"/>
      </w:pPr>
      <w:rPr>
        <w:rFonts w:cs="Times New Roman"/>
      </w:rPr>
    </w:lvl>
    <w:lvl w:ilvl="4" w:tplc="04060019" w:tentative="1">
      <w:start w:val="1"/>
      <w:numFmt w:val="lowerLetter"/>
      <w:lvlText w:val="%5."/>
      <w:lvlJc w:val="left"/>
      <w:pPr>
        <w:ind w:left="3600" w:hanging="360"/>
      </w:pPr>
      <w:rPr>
        <w:rFonts w:cs="Times New Roman"/>
      </w:rPr>
    </w:lvl>
    <w:lvl w:ilvl="5" w:tplc="0406001B" w:tentative="1">
      <w:start w:val="1"/>
      <w:numFmt w:val="lowerRoman"/>
      <w:lvlText w:val="%6."/>
      <w:lvlJc w:val="right"/>
      <w:pPr>
        <w:ind w:left="4320" w:hanging="180"/>
      </w:pPr>
      <w:rPr>
        <w:rFonts w:cs="Times New Roman"/>
      </w:rPr>
    </w:lvl>
    <w:lvl w:ilvl="6" w:tplc="0406000F" w:tentative="1">
      <w:start w:val="1"/>
      <w:numFmt w:val="decimal"/>
      <w:lvlText w:val="%7."/>
      <w:lvlJc w:val="left"/>
      <w:pPr>
        <w:ind w:left="5040" w:hanging="360"/>
      </w:pPr>
      <w:rPr>
        <w:rFonts w:cs="Times New Roman"/>
      </w:rPr>
    </w:lvl>
    <w:lvl w:ilvl="7" w:tplc="04060019" w:tentative="1">
      <w:start w:val="1"/>
      <w:numFmt w:val="lowerLetter"/>
      <w:lvlText w:val="%8."/>
      <w:lvlJc w:val="left"/>
      <w:pPr>
        <w:ind w:left="5760" w:hanging="360"/>
      </w:pPr>
      <w:rPr>
        <w:rFonts w:cs="Times New Roman"/>
      </w:rPr>
    </w:lvl>
    <w:lvl w:ilvl="8" w:tplc="0406001B" w:tentative="1">
      <w:start w:val="1"/>
      <w:numFmt w:val="lowerRoman"/>
      <w:lvlText w:val="%9."/>
      <w:lvlJc w:val="right"/>
      <w:pPr>
        <w:ind w:left="6480" w:hanging="180"/>
      </w:pPr>
      <w:rPr>
        <w:rFonts w:cs="Times New Roman"/>
      </w:rPr>
    </w:lvl>
  </w:abstractNum>
  <w:abstractNum w:abstractNumId="3" w15:restartNumberingAfterBreak="0">
    <w:nsid w:val="089444A6"/>
    <w:multiLevelType w:val="hybridMultilevel"/>
    <w:tmpl w:val="BF82656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251F61EF"/>
    <w:multiLevelType w:val="hybridMultilevel"/>
    <w:tmpl w:val="501804F4"/>
    <w:lvl w:ilvl="0" w:tplc="6186EA24">
      <w:start w:val="1"/>
      <w:numFmt w:val="bullet"/>
      <w:lvlText w:val=""/>
      <w:lvlJc w:val="left"/>
      <w:pPr>
        <w:ind w:left="720" w:hanging="360"/>
      </w:pPr>
      <w:rPr>
        <w:rFonts w:ascii="Symbol" w:hAnsi="Symbol" w:hint="default"/>
      </w:rPr>
    </w:lvl>
    <w:lvl w:ilvl="1" w:tplc="27FE7EB8">
      <w:start w:val="1"/>
      <w:numFmt w:val="bullet"/>
      <w:lvlText w:val="o"/>
      <w:lvlJc w:val="left"/>
      <w:pPr>
        <w:ind w:left="1440" w:hanging="360"/>
      </w:pPr>
      <w:rPr>
        <w:rFonts w:ascii="Courier New" w:hAnsi="Courier New" w:hint="default"/>
      </w:rPr>
    </w:lvl>
    <w:lvl w:ilvl="2" w:tplc="FE70BFE4">
      <w:start w:val="1"/>
      <w:numFmt w:val="bullet"/>
      <w:lvlText w:val=""/>
      <w:lvlJc w:val="left"/>
      <w:pPr>
        <w:ind w:left="2160" w:hanging="360"/>
      </w:pPr>
      <w:rPr>
        <w:rFonts w:ascii="Wingdings" w:hAnsi="Wingdings" w:hint="default"/>
      </w:rPr>
    </w:lvl>
    <w:lvl w:ilvl="3" w:tplc="26D8B93C">
      <w:start w:val="1"/>
      <w:numFmt w:val="bullet"/>
      <w:lvlText w:val=""/>
      <w:lvlJc w:val="left"/>
      <w:pPr>
        <w:ind w:left="2880" w:hanging="360"/>
      </w:pPr>
      <w:rPr>
        <w:rFonts w:ascii="Symbol" w:hAnsi="Symbol" w:hint="default"/>
      </w:rPr>
    </w:lvl>
    <w:lvl w:ilvl="4" w:tplc="E29AECE6">
      <w:start w:val="1"/>
      <w:numFmt w:val="bullet"/>
      <w:lvlText w:val="o"/>
      <w:lvlJc w:val="left"/>
      <w:pPr>
        <w:ind w:left="3600" w:hanging="360"/>
      </w:pPr>
      <w:rPr>
        <w:rFonts w:ascii="Courier New" w:hAnsi="Courier New" w:hint="default"/>
      </w:rPr>
    </w:lvl>
    <w:lvl w:ilvl="5" w:tplc="DB222478">
      <w:start w:val="1"/>
      <w:numFmt w:val="bullet"/>
      <w:lvlText w:val=""/>
      <w:lvlJc w:val="left"/>
      <w:pPr>
        <w:ind w:left="4320" w:hanging="360"/>
      </w:pPr>
      <w:rPr>
        <w:rFonts w:ascii="Wingdings" w:hAnsi="Wingdings" w:hint="default"/>
      </w:rPr>
    </w:lvl>
    <w:lvl w:ilvl="6" w:tplc="8D50C892">
      <w:start w:val="1"/>
      <w:numFmt w:val="bullet"/>
      <w:lvlText w:val=""/>
      <w:lvlJc w:val="left"/>
      <w:pPr>
        <w:ind w:left="5040" w:hanging="360"/>
      </w:pPr>
      <w:rPr>
        <w:rFonts w:ascii="Symbol" w:hAnsi="Symbol" w:hint="default"/>
      </w:rPr>
    </w:lvl>
    <w:lvl w:ilvl="7" w:tplc="258E30C4">
      <w:start w:val="1"/>
      <w:numFmt w:val="bullet"/>
      <w:lvlText w:val="o"/>
      <w:lvlJc w:val="left"/>
      <w:pPr>
        <w:ind w:left="5760" w:hanging="360"/>
      </w:pPr>
      <w:rPr>
        <w:rFonts w:ascii="Courier New" w:hAnsi="Courier New" w:hint="default"/>
      </w:rPr>
    </w:lvl>
    <w:lvl w:ilvl="8" w:tplc="42F66458">
      <w:start w:val="1"/>
      <w:numFmt w:val="bullet"/>
      <w:lvlText w:val=""/>
      <w:lvlJc w:val="left"/>
      <w:pPr>
        <w:ind w:left="6480" w:hanging="360"/>
      </w:pPr>
      <w:rPr>
        <w:rFonts w:ascii="Wingdings" w:hAnsi="Wingdings" w:hint="default"/>
      </w:rPr>
    </w:lvl>
  </w:abstractNum>
  <w:abstractNum w:abstractNumId="5" w15:restartNumberingAfterBreak="0">
    <w:nsid w:val="25350E3F"/>
    <w:multiLevelType w:val="hybridMultilevel"/>
    <w:tmpl w:val="932EF9A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8A6251A"/>
    <w:multiLevelType w:val="hybridMultilevel"/>
    <w:tmpl w:val="30DA804E"/>
    <w:lvl w:ilvl="0" w:tplc="B5EA4C16">
      <w:start w:val="1"/>
      <w:numFmt w:val="bullet"/>
      <w:lvlText w:val=""/>
      <w:lvlJc w:val="left"/>
      <w:pPr>
        <w:ind w:left="1440" w:hanging="360"/>
      </w:pPr>
      <w:rPr>
        <w:rFonts w:ascii="Symbol" w:hAnsi="Symbol"/>
      </w:rPr>
    </w:lvl>
    <w:lvl w:ilvl="1" w:tplc="6D5CEA90">
      <w:start w:val="1"/>
      <w:numFmt w:val="bullet"/>
      <w:lvlText w:val=""/>
      <w:lvlJc w:val="left"/>
      <w:pPr>
        <w:ind w:left="1440" w:hanging="360"/>
      </w:pPr>
      <w:rPr>
        <w:rFonts w:ascii="Symbol" w:hAnsi="Symbol"/>
      </w:rPr>
    </w:lvl>
    <w:lvl w:ilvl="2" w:tplc="1E68FC06">
      <w:start w:val="1"/>
      <w:numFmt w:val="bullet"/>
      <w:lvlText w:val=""/>
      <w:lvlJc w:val="left"/>
      <w:pPr>
        <w:ind w:left="1440" w:hanging="360"/>
      </w:pPr>
      <w:rPr>
        <w:rFonts w:ascii="Symbol" w:hAnsi="Symbol"/>
      </w:rPr>
    </w:lvl>
    <w:lvl w:ilvl="3" w:tplc="24E6F0C0">
      <w:start w:val="1"/>
      <w:numFmt w:val="bullet"/>
      <w:lvlText w:val=""/>
      <w:lvlJc w:val="left"/>
      <w:pPr>
        <w:ind w:left="1440" w:hanging="360"/>
      </w:pPr>
      <w:rPr>
        <w:rFonts w:ascii="Symbol" w:hAnsi="Symbol"/>
      </w:rPr>
    </w:lvl>
    <w:lvl w:ilvl="4" w:tplc="91B42AE2">
      <w:start w:val="1"/>
      <w:numFmt w:val="bullet"/>
      <w:lvlText w:val=""/>
      <w:lvlJc w:val="left"/>
      <w:pPr>
        <w:ind w:left="1440" w:hanging="360"/>
      </w:pPr>
      <w:rPr>
        <w:rFonts w:ascii="Symbol" w:hAnsi="Symbol"/>
      </w:rPr>
    </w:lvl>
    <w:lvl w:ilvl="5" w:tplc="89E82416">
      <w:start w:val="1"/>
      <w:numFmt w:val="bullet"/>
      <w:lvlText w:val=""/>
      <w:lvlJc w:val="left"/>
      <w:pPr>
        <w:ind w:left="1440" w:hanging="360"/>
      </w:pPr>
      <w:rPr>
        <w:rFonts w:ascii="Symbol" w:hAnsi="Symbol"/>
      </w:rPr>
    </w:lvl>
    <w:lvl w:ilvl="6" w:tplc="D62E3FBA">
      <w:start w:val="1"/>
      <w:numFmt w:val="bullet"/>
      <w:lvlText w:val=""/>
      <w:lvlJc w:val="left"/>
      <w:pPr>
        <w:ind w:left="1440" w:hanging="360"/>
      </w:pPr>
      <w:rPr>
        <w:rFonts w:ascii="Symbol" w:hAnsi="Symbol"/>
      </w:rPr>
    </w:lvl>
    <w:lvl w:ilvl="7" w:tplc="3896399E">
      <w:start w:val="1"/>
      <w:numFmt w:val="bullet"/>
      <w:lvlText w:val=""/>
      <w:lvlJc w:val="left"/>
      <w:pPr>
        <w:ind w:left="1440" w:hanging="360"/>
      </w:pPr>
      <w:rPr>
        <w:rFonts w:ascii="Symbol" w:hAnsi="Symbol"/>
      </w:rPr>
    </w:lvl>
    <w:lvl w:ilvl="8" w:tplc="C9C6346C">
      <w:start w:val="1"/>
      <w:numFmt w:val="bullet"/>
      <w:lvlText w:val=""/>
      <w:lvlJc w:val="left"/>
      <w:pPr>
        <w:ind w:left="1440" w:hanging="360"/>
      </w:pPr>
      <w:rPr>
        <w:rFonts w:ascii="Symbol" w:hAnsi="Symbol"/>
      </w:rPr>
    </w:lvl>
  </w:abstractNum>
  <w:abstractNum w:abstractNumId="7" w15:restartNumberingAfterBreak="0">
    <w:nsid w:val="2ABC39C9"/>
    <w:multiLevelType w:val="hybridMultilevel"/>
    <w:tmpl w:val="3EAA63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2F5C1947"/>
    <w:multiLevelType w:val="hybridMultilevel"/>
    <w:tmpl w:val="F2D2214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41650A30"/>
    <w:multiLevelType w:val="multilevel"/>
    <w:tmpl w:val="548007C2"/>
    <w:lvl w:ilvl="0">
      <w:start w:val="1"/>
      <w:numFmt w:val="decimal"/>
      <w:pStyle w:val="Overskrift1"/>
      <w:lvlText w:val="%1"/>
      <w:lvlJc w:val="left"/>
      <w:pPr>
        <w:ind w:left="432" w:hanging="432"/>
      </w:pPr>
    </w:lvl>
    <w:lvl w:ilvl="1">
      <w:start w:val="1"/>
      <w:numFmt w:val="decimal"/>
      <w:pStyle w:val="Overskrift2"/>
      <w:lvlText w:val="%1.%2"/>
      <w:lvlJc w:val="left"/>
      <w:pPr>
        <w:ind w:left="576" w:hanging="576"/>
      </w:pPr>
    </w:lvl>
    <w:lvl w:ilvl="2">
      <w:start w:val="1"/>
      <w:numFmt w:val="decimal"/>
      <w:pStyle w:val="Overskrift3"/>
      <w:lvlText w:val="%1.%2.%3"/>
      <w:lvlJc w:val="left"/>
      <w:pPr>
        <w:ind w:left="1571" w:hanging="720"/>
      </w:p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10" w15:restartNumberingAfterBreak="0">
    <w:nsid w:val="4ABD7B5B"/>
    <w:multiLevelType w:val="hybridMultilevel"/>
    <w:tmpl w:val="2486904E"/>
    <w:lvl w:ilvl="0" w:tplc="6B9CA774">
      <w:start w:val="1"/>
      <w:numFmt w:val="decimal"/>
      <w:lvlText w:val="/%1/"/>
      <w:lvlJc w:val="left"/>
      <w:pPr>
        <w:ind w:left="720" w:hanging="360"/>
      </w:pPr>
      <w:rPr>
        <w:rFonts w:cs="Times New Roman" w:hint="default"/>
      </w:rPr>
    </w:lvl>
    <w:lvl w:ilvl="1" w:tplc="04060019" w:tentative="1">
      <w:start w:val="1"/>
      <w:numFmt w:val="lowerLetter"/>
      <w:lvlText w:val="%2."/>
      <w:lvlJc w:val="left"/>
      <w:pPr>
        <w:ind w:left="1440" w:hanging="360"/>
      </w:pPr>
      <w:rPr>
        <w:rFonts w:cs="Times New Roman"/>
      </w:rPr>
    </w:lvl>
    <w:lvl w:ilvl="2" w:tplc="0406001B" w:tentative="1">
      <w:start w:val="1"/>
      <w:numFmt w:val="lowerRoman"/>
      <w:lvlText w:val="%3."/>
      <w:lvlJc w:val="right"/>
      <w:pPr>
        <w:ind w:left="2160" w:hanging="180"/>
      </w:pPr>
      <w:rPr>
        <w:rFonts w:cs="Times New Roman"/>
      </w:rPr>
    </w:lvl>
    <w:lvl w:ilvl="3" w:tplc="0406000F" w:tentative="1">
      <w:start w:val="1"/>
      <w:numFmt w:val="decimal"/>
      <w:lvlText w:val="%4."/>
      <w:lvlJc w:val="left"/>
      <w:pPr>
        <w:ind w:left="2880" w:hanging="360"/>
      </w:pPr>
      <w:rPr>
        <w:rFonts w:cs="Times New Roman"/>
      </w:rPr>
    </w:lvl>
    <w:lvl w:ilvl="4" w:tplc="04060019" w:tentative="1">
      <w:start w:val="1"/>
      <w:numFmt w:val="lowerLetter"/>
      <w:lvlText w:val="%5."/>
      <w:lvlJc w:val="left"/>
      <w:pPr>
        <w:ind w:left="3600" w:hanging="360"/>
      </w:pPr>
      <w:rPr>
        <w:rFonts w:cs="Times New Roman"/>
      </w:rPr>
    </w:lvl>
    <w:lvl w:ilvl="5" w:tplc="0406001B" w:tentative="1">
      <w:start w:val="1"/>
      <w:numFmt w:val="lowerRoman"/>
      <w:lvlText w:val="%6."/>
      <w:lvlJc w:val="right"/>
      <w:pPr>
        <w:ind w:left="4320" w:hanging="180"/>
      </w:pPr>
      <w:rPr>
        <w:rFonts w:cs="Times New Roman"/>
      </w:rPr>
    </w:lvl>
    <w:lvl w:ilvl="6" w:tplc="0406000F" w:tentative="1">
      <w:start w:val="1"/>
      <w:numFmt w:val="decimal"/>
      <w:lvlText w:val="%7."/>
      <w:lvlJc w:val="left"/>
      <w:pPr>
        <w:ind w:left="5040" w:hanging="360"/>
      </w:pPr>
      <w:rPr>
        <w:rFonts w:cs="Times New Roman"/>
      </w:rPr>
    </w:lvl>
    <w:lvl w:ilvl="7" w:tplc="04060019" w:tentative="1">
      <w:start w:val="1"/>
      <w:numFmt w:val="lowerLetter"/>
      <w:lvlText w:val="%8."/>
      <w:lvlJc w:val="left"/>
      <w:pPr>
        <w:ind w:left="5760" w:hanging="360"/>
      </w:pPr>
      <w:rPr>
        <w:rFonts w:cs="Times New Roman"/>
      </w:rPr>
    </w:lvl>
    <w:lvl w:ilvl="8" w:tplc="0406001B" w:tentative="1">
      <w:start w:val="1"/>
      <w:numFmt w:val="lowerRoman"/>
      <w:lvlText w:val="%9."/>
      <w:lvlJc w:val="right"/>
      <w:pPr>
        <w:ind w:left="6480" w:hanging="180"/>
      </w:pPr>
      <w:rPr>
        <w:rFonts w:cs="Times New Roman"/>
      </w:rPr>
    </w:lvl>
  </w:abstractNum>
  <w:abstractNum w:abstractNumId="11" w15:restartNumberingAfterBreak="0">
    <w:nsid w:val="5D2640D9"/>
    <w:multiLevelType w:val="hybridMultilevel"/>
    <w:tmpl w:val="1206EFC4"/>
    <w:lvl w:ilvl="0" w:tplc="BB28865E">
      <w:start w:val="1"/>
      <w:numFmt w:val="bullet"/>
      <w:lvlText w:val=""/>
      <w:lvlJc w:val="left"/>
      <w:pPr>
        <w:ind w:left="1440" w:hanging="360"/>
      </w:pPr>
      <w:rPr>
        <w:rFonts w:ascii="Symbol" w:hAnsi="Symbol"/>
      </w:rPr>
    </w:lvl>
    <w:lvl w:ilvl="1" w:tplc="4D98250E">
      <w:start w:val="1"/>
      <w:numFmt w:val="bullet"/>
      <w:lvlText w:val=""/>
      <w:lvlJc w:val="left"/>
      <w:pPr>
        <w:ind w:left="1440" w:hanging="360"/>
      </w:pPr>
      <w:rPr>
        <w:rFonts w:ascii="Symbol" w:hAnsi="Symbol"/>
      </w:rPr>
    </w:lvl>
    <w:lvl w:ilvl="2" w:tplc="D4C87F22">
      <w:start w:val="1"/>
      <w:numFmt w:val="bullet"/>
      <w:lvlText w:val=""/>
      <w:lvlJc w:val="left"/>
      <w:pPr>
        <w:ind w:left="1440" w:hanging="360"/>
      </w:pPr>
      <w:rPr>
        <w:rFonts w:ascii="Symbol" w:hAnsi="Symbol"/>
      </w:rPr>
    </w:lvl>
    <w:lvl w:ilvl="3" w:tplc="9B58F586">
      <w:start w:val="1"/>
      <w:numFmt w:val="bullet"/>
      <w:lvlText w:val=""/>
      <w:lvlJc w:val="left"/>
      <w:pPr>
        <w:ind w:left="1440" w:hanging="360"/>
      </w:pPr>
      <w:rPr>
        <w:rFonts w:ascii="Symbol" w:hAnsi="Symbol"/>
      </w:rPr>
    </w:lvl>
    <w:lvl w:ilvl="4" w:tplc="BEEE24CA">
      <w:start w:val="1"/>
      <w:numFmt w:val="bullet"/>
      <w:lvlText w:val=""/>
      <w:lvlJc w:val="left"/>
      <w:pPr>
        <w:ind w:left="1440" w:hanging="360"/>
      </w:pPr>
      <w:rPr>
        <w:rFonts w:ascii="Symbol" w:hAnsi="Symbol"/>
      </w:rPr>
    </w:lvl>
    <w:lvl w:ilvl="5" w:tplc="C0D06A94">
      <w:start w:val="1"/>
      <w:numFmt w:val="bullet"/>
      <w:lvlText w:val=""/>
      <w:lvlJc w:val="left"/>
      <w:pPr>
        <w:ind w:left="1440" w:hanging="360"/>
      </w:pPr>
      <w:rPr>
        <w:rFonts w:ascii="Symbol" w:hAnsi="Symbol"/>
      </w:rPr>
    </w:lvl>
    <w:lvl w:ilvl="6" w:tplc="18BE8DCA">
      <w:start w:val="1"/>
      <w:numFmt w:val="bullet"/>
      <w:lvlText w:val=""/>
      <w:lvlJc w:val="left"/>
      <w:pPr>
        <w:ind w:left="1440" w:hanging="360"/>
      </w:pPr>
      <w:rPr>
        <w:rFonts w:ascii="Symbol" w:hAnsi="Symbol"/>
      </w:rPr>
    </w:lvl>
    <w:lvl w:ilvl="7" w:tplc="22B0246E">
      <w:start w:val="1"/>
      <w:numFmt w:val="bullet"/>
      <w:lvlText w:val=""/>
      <w:lvlJc w:val="left"/>
      <w:pPr>
        <w:ind w:left="1440" w:hanging="360"/>
      </w:pPr>
      <w:rPr>
        <w:rFonts w:ascii="Symbol" w:hAnsi="Symbol"/>
      </w:rPr>
    </w:lvl>
    <w:lvl w:ilvl="8" w:tplc="F9689BA6">
      <w:start w:val="1"/>
      <w:numFmt w:val="bullet"/>
      <w:lvlText w:val=""/>
      <w:lvlJc w:val="left"/>
      <w:pPr>
        <w:ind w:left="1440" w:hanging="360"/>
      </w:pPr>
      <w:rPr>
        <w:rFonts w:ascii="Symbol" w:hAnsi="Symbol"/>
      </w:rPr>
    </w:lvl>
  </w:abstractNum>
  <w:abstractNum w:abstractNumId="12" w15:restartNumberingAfterBreak="0">
    <w:nsid w:val="5FDF41BB"/>
    <w:multiLevelType w:val="hybridMultilevel"/>
    <w:tmpl w:val="C81421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 w15:restartNumberingAfterBreak="0">
    <w:nsid w:val="621F0AC6"/>
    <w:multiLevelType w:val="multilevel"/>
    <w:tmpl w:val="040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DAF1B5D"/>
    <w:multiLevelType w:val="hybridMultilevel"/>
    <w:tmpl w:val="05365FE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786BBDA3"/>
    <w:multiLevelType w:val="hybridMultilevel"/>
    <w:tmpl w:val="E2C09CBA"/>
    <w:lvl w:ilvl="0" w:tplc="F52ACED6">
      <w:start w:val="1"/>
      <w:numFmt w:val="bullet"/>
      <w:lvlText w:val="-"/>
      <w:lvlJc w:val="left"/>
      <w:pPr>
        <w:ind w:left="720" w:hanging="360"/>
      </w:pPr>
      <w:rPr>
        <w:rFonts w:ascii="Aptos" w:hAnsi="Aptos" w:hint="default"/>
      </w:rPr>
    </w:lvl>
    <w:lvl w:ilvl="1" w:tplc="5F9C65C8">
      <w:start w:val="1"/>
      <w:numFmt w:val="bullet"/>
      <w:lvlText w:val="o"/>
      <w:lvlJc w:val="left"/>
      <w:pPr>
        <w:ind w:left="1440" w:hanging="360"/>
      </w:pPr>
      <w:rPr>
        <w:rFonts w:ascii="Courier New" w:hAnsi="Courier New" w:hint="default"/>
      </w:rPr>
    </w:lvl>
    <w:lvl w:ilvl="2" w:tplc="2A82345E">
      <w:start w:val="1"/>
      <w:numFmt w:val="bullet"/>
      <w:lvlText w:val=""/>
      <w:lvlJc w:val="left"/>
      <w:pPr>
        <w:ind w:left="2160" w:hanging="360"/>
      </w:pPr>
      <w:rPr>
        <w:rFonts w:ascii="Wingdings" w:hAnsi="Wingdings" w:hint="default"/>
      </w:rPr>
    </w:lvl>
    <w:lvl w:ilvl="3" w:tplc="82D6B900">
      <w:start w:val="1"/>
      <w:numFmt w:val="bullet"/>
      <w:lvlText w:val=""/>
      <w:lvlJc w:val="left"/>
      <w:pPr>
        <w:ind w:left="2880" w:hanging="360"/>
      </w:pPr>
      <w:rPr>
        <w:rFonts w:ascii="Symbol" w:hAnsi="Symbol" w:hint="default"/>
      </w:rPr>
    </w:lvl>
    <w:lvl w:ilvl="4" w:tplc="AE44F8DA">
      <w:start w:val="1"/>
      <w:numFmt w:val="bullet"/>
      <w:lvlText w:val="o"/>
      <w:lvlJc w:val="left"/>
      <w:pPr>
        <w:ind w:left="3600" w:hanging="360"/>
      </w:pPr>
      <w:rPr>
        <w:rFonts w:ascii="Courier New" w:hAnsi="Courier New" w:hint="default"/>
      </w:rPr>
    </w:lvl>
    <w:lvl w:ilvl="5" w:tplc="8BDAAE18">
      <w:start w:val="1"/>
      <w:numFmt w:val="bullet"/>
      <w:lvlText w:val=""/>
      <w:lvlJc w:val="left"/>
      <w:pPr>
        <w:ind w:left="4320" w:hanging="360"/>
      </w:pPr>
      <w:rPr>
        <w:rFonts w:ascii="Wingdings" w:hAnsi="Wingdings" w:hint="default"/>
      </w:rPr>
    </w:lvl>
    <w:lvl w:ilvl="6" w:tplc="7184413C">
      <w:start w:val="1"/>
      <w:numFmt w:val="bullet"/>
      <w:lvlText w:val=""/>
      <w:lvlJc w:val="left"/>
      <w:pPr>
        <w:ind w:left="5040" w:hanging="360"/>
      </w:pPr>
      <w:rPr>
        <w:rFonts w:ascii="Symbol" w:hAnsi="Symbol" w:hint="default"/>
      </w:rPr>
    </w:lvl>
    <w:lvl w:ilvl="7" w:tplc="3080F5F2">
      <w:start w:val="1"/>
      <w:numFmt w:val="bullet"/>
      <w:lvlText w:val="o"/>
      <w:lvlJc w:val="left"/>
      <w:pPr>
        <w:ind w:left="5760" w:hanging="360"/>
      </w:pPr>
      <w:rPr>
        <w:rFonts w:ascii="Courier New" w:hAnsi="Courier New" w:hint="default"/>
      </w:rPr>
    </w:lvl>
    <w:lvl w:ilvl="8" w:tplc="D99A8D4A">
      <w:start w:val="1"/>
      <w:numFmt w:val="bullet"/>
      <w:lvlText w:val=""/>
      <w:lvlJc w:val="left"/>
      <w:pPr>
        <w:ind w:left="6480" w:hanging="360"/>
      </w:pPr>
      <w:rPr>
        <w:rFonts w:ascii="Wingdings" w:hAnsi="Wingdings" w:hint="default"/>
      </w:rPr>
    </w:lvl>
  </w:abstractNum>
  <w:abstractNum w:abstractNumId="16" w15:restartNumberingAfterBreak="0">
    <w:nsid w:val="7DD405F5"/>
    <w:multiLevelType w:val="hybridMultilevel"/>
    <w:tmpl w:val="A950E9C2"/>
    <w:lvl w:ilvl="0" w:tplc="21F2C23C">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126850615">
    <w:abstractNumId w:val="15"/>
  </w:num>
  <w:num w:numId="2" w16cid:durableId="1165361392">
    <w:abstractNumId w:val="0"/>
  </w:num>
  <w:num w:numId="3" w16cid:durableId="1503205716">
    <w:abstractNumId w:val="14"/>
  </w:num>
  <w:num w:numId="4" w16cid:durableId="1504202813">
    <w:abstractNumId w:val="3"/>
  </w:num>
  <w:num w:numId="5" w16cid:durableId="1593049306">
    <w:abstractNumId w:val="4"/>
  </w:num>
  <w:num w:numId="6" w16cid:durableId="1625960285">
    <w:abstractNumId w:val="11"/>
  </w:num>
  <w:num w:numId="7" w16cid:durableId="191304414">
    <w:abstractNumId w:val="16"/>
  </w:num>
  <w:num w:numId="8" w16cid:durableId="19554883">
    <w:abstractNumId w:val="13"/>
  </w:num>
  <w:num w:numId="9" w16cid:durableId="2021202776">
    <w:abstractNumId w:val="8"/>
  </w:num>
  <w:num w:numId="10" w16cid:durableId="2119592793">
    <w:abstractNumId w:val="7"/>
  </w:num>
  <w:num w:numId="11" w16cid:durableId="520708974">
    <w:abstractNumId w:val="9"/>
  </w:num>
  <w:num w:numId="12" w16cid:durableId="541212539">
    <w:abstractNumId w:val="1"/>
  </w:num>
  <w:num w:numId="13" w16cid:durableId="788553837">
    <w:abstractNumId w:val="6"/>
  </w:num>
  <w:num w:numId="14" w16cid:durableId="2094350951">
    <w:abstractNumId w:val="5"/>
  </w:num>
  <w:num w:numId="15" w16cid:durableId="909853922">
    <w:abstractNumId w:val="10"/>
  </w:num>
  <w:num w:numId="16" w16cid:durableId="32336368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943759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727"/>
    <w:rsid w:val="0000120D"/>
    <w:rsid w:val="00001226"/>
    <w:rsid w:val="0000283B"/>
    <w:rsid w:val="00002E3D"/>
    <w:rsid w:val="00005B5E"/>
    <w:rsid w:val="0000748B"/>
    <w:rsid w:val="0001054B"/>
    <w:rsid w:val="000126CF"/>
    <w:rsid w:val="00014A2E"/>
    <w:rsid w:val="000174B9"/>
    <w:rsid w:val="00023064"/>
    <w:rsid w:val="000260A5"/>
    <w:rsid w:val="000301CF"/>
    <w:rsid w:val="00030A77"/>
    <w:rsid w:val="00030E19"/>
    <w:rsid w:val="00032593"/>
    <w:rsid w:val="000327C1"/>
    <w:rsid w:val="00032DA6"/>
    <w:rsid w:val="000344B0"/>
    <w:rsid w:val="00035995"/>
    <w:rsid w:val="00035D3C"/>
    <w:rsid w:val="00035DB6"/>
    <w:rsid w:val="00037392"/>
    <w:rsid w:val="00037E34"/>
    <w:rsid w:val="00040B15"/>
    <w:rsid w:val="000414A3"/>
    <w:rsid w:val="00043E3D"/>
    <w:rsid w:val="00045F24"/>
    <w:rsid w:val="000477C6"/>
    <w:rsid w:val="00047996"/>
    <w:rsid w:val="00047BD4"/>
    <w:rsid w:val="00047F5E"/>
    <w:rsid w:val="0005099E"/>
    <w:rsid w:val="0005125F"/>
    <w:rsid w:val="00051B7D"/>
    <w:rsid w:val="000528FA"/>
    <w:rsid w:val="0005397D"/>
    <w:rsid w:val="000549AD"/>
    <w:rsid w:val="00054C7E"/>
    <w:rsid w:val="000558CA"/>
    <w:rsid w:val="00056F5E"/>
    <w:rsid w:val="00057A37"/>
    <w:rsid w:val="00060A47"/>
    <w:rsid w:val="0006568D"/>
    <w:rsid w:val="00072AC1"/>
    <w:rsid w:val="000733EE"/>
    <w:rsid w:val="000756EF"/>
    <w:rsid w:val="00080AD8"/>
    <w:rsid w:val="00082CD2"/>
    <w:rsid w:val="00085EFF"/>
    <w:rsid w:val="000861F5"/>
    <w:rsid w:val="00086AF6"/>
    <w:rsid w:val="00087616"/>
    <w:rsid w:val="000915C9"/>
    <w:rsid w:val="00097898"/>
    <w:rsid w:val="000A241D"/>
    <w:rsid w:val="000A56A2"/>
    <w:rsid w:val="000A6854"/>
    <w:rsid w:val="000B39B9"/>
    <w:rsid w:val="000B54D7"/>
    <w:rsid w:val="000C3D34"/>
    <w:rsid w:val="000C6886"/>
    <w:rsid w:val="000C7A35"/>
    <w:rsid w:val="000D37A1"/>
    <w:rsid w:val="000D3EBB"/>
    <w:rsid w:val="000D4739"/>
    <w:rsid w:val="000D4745"/>
    <w:rsid w:val="000D63F5"/>
    <w:rsid w:val="000D64B3"/>
    <w:rsid w:val="000D678E"/>
    <w:rsid w:val="000D6E19"/>
    <w:rsid w:val="000D756F"/>
    <w:rsid w:val="000E00D2"/>
    <w:rsid w:val="000E0852"/>
    <w:rsid w:val="000E434D"/>
    <w:rsid w:val="000E5D63"/>
    <w:rsid w:val="000E72EB"/>
    <w:rsid w:val="000F1D5C"/>
    <w:rsid w:val="000F1F84"/>
    <w:rsid w:val="000F27B8"/>
    <w:rsid w:val="000F33BB"/>
    <w:rsid w:val="000F3AD9"/>
    <w:rsid w:val="000F539E"/>
    <w:rsid w:val="001011F4"/>
    <w:rsid w:val="00101201"/>
    <w:rsid w:val="0010255F"/>
    <w:rsid w:val="00103393"/>
    <w:rsid w:val="00103744"/>
    <w:rsid w:val="00104F9F"/>
    <w:rsid w:val="001068F4"/>
    <w:rsid w:val="001077CF"/>
    <w:rsid w:val="001115C0"/>
    <w:rsid w:val="00112259"/>
    <w:rsid w:val="00113FEF"/>
    <w:rsid w:val="00120207"/>
    <w:rsid w:val="00120263"/>
    <w:rsid w:val="00120903"/>
    <w:rsid w:val="00122312"/>
    <w:rsid w:val="00122917"/>
    <w:rsid w:val="00122BDE"/>
    <w:rsid w:val="00123CE1"/>
    <w:rsid w:val="00123F8F"/>
    <w:rsid w:val="00132B54"/>
    <w:rsid w:val="00132CE1"/>
    <w:rsid w:val="00133D2F"/>
    <w:rsid w:val="00136852"/>
    <w:rsid w:val="00137728"/>
    <w:rsid w:val="00142DAE"/>
    <w:rsid w:val="00142FBC"/>
    <w:rsid w:val="00144AB3"/>
    <w:rsid w:val="00145841"/>
    <w:rsid w:val="0014624F"/>
    <w:rsid w:val="0014653A"/>
    <w:rsid w:val="00146AE9"/>
    <w:rsid w:val="001472CA"/>
    <w:rsid w:val="001508C5"/>
    <w:rsid w:val="00151F1D"/>
    <w:rsid w:val="00152DF2"/>
    <w:rsid w:val="00157112"/>
    <w:rsid w:val="00157586"/>
    <w:rsid w:val="00162C92"/>
    <w:rsid w:val="001707B1"/>
    <w:rsid w:val="00170EB8"/>
    <w:rsid w:val="00171088"/>
    <w:rsid w:val="0017458F"/>
    <w:rsid w:val="00175C4D"/>
    <w:rsid w:val="00176748"/>
    <w:rsid w:val="001772F7"/>
    <w:rsid w:val="00177859"/>
    <w:rsid w:val="00177F45"/>
    <w:rsid w:val="00180BFF"/>
    <w:rsid w:val="0018517B"/>
    <w:rsid w:val="001860BD"/>
    <w:rsid w:val="00187C3F"/>
    <w:rsid w:val="00190AF2"/>
    <w:rsid w:val="00190C87"/>
    <w:rsid w:val="00190DDC"/>
    <w:rsid w:val="00191817"/>
    <w:rsid w:val="001918CE"/>
    <w:rsid w:val="0019380E"/>
    <w:rsid w:val="00193980"/>
    <w:rsid w:val="00194346"/>
    <w:rsid w:val="00196946"/>
    <w:rsid w:val="00197E20"/>
    <w:rsid w:val="001A0A36"/>
    <w:rsid w:val="001A0A99"/>
    <w:rsid w:val="001A15DE"/>
    <w:rsid w:val="001A4E6D"/>
    <w:rsid w:val="001A5468"/>
    <w:rsid w:val="001A5BE8"/>
    <w:rsid w:val="001A7346"/>
    <w:rsid w:val="001A7E9F"/>
    <w:rsid w:val="001B47BE"/>
    <w:rsid w:val="001B5CEE"/>
    <w:rsid w:val="001C1293"/>
    <w:rsid w:val="001C28C7"/>
    <w:rsid w:val="001C350D"/>
    <w:rsid w:val="001C3F52"/>
    <w:rsid w:val="001C4727"/>
    <w:rsid w:val="001C4C0F"/>
    <w:rsid w:val="001C56A1"/>
    <w:rsid w:val="001C5931"/>
    <w:rsid w:val="001C5AB5"/>
    <w:rsid w:val="001C748F"/>
    <w:rsid w:val="001C7496"/>
    <w:rsid w:val="001D0658"/>
    <w:rsid w:val="001D24D9"/>
    <w:rsid w:val="001D2AB5"/>
    <w:rsid w:val="001D2E08"/>
    <w:rsid w:val="001D31AD"/>
    <w:rsid w:val="001D45C2"/>
    <w:rsid w:val="001D5134"/>
    <w:rsid w:val="001D6860"/>
    <w:rsid w:val="001D71F6"/>
    <w:rsid w:val="001D722B"/>
    <w:rsid w:val="001E1FF8"/>
    <w:rsid w:val="001E2B27"/>
    <w:rsid w:val="001E2E4D"/>
    <w:rsid w:val="001E3286"/>
    <w:rsid w:val="001E4AC3"/>
    <w:rsid w:val="001E61EE"/>
    <w:rsid w:val="001E71DD"/>
    <w:rsid w:val="001F0CE8"/>
    <w:rsid w:val="001F1DB0"/>
    <w:rsid w:val="001F3AB8"/>
    <w:rsid w:val="001F5B24"/>
    <w:rsid w:val="001F6291"/>
    <w:rsid w:val="00201951"/>
    <w:rsid w:val="0020304A"/>
    <w:rsid w:val="00203EC9"/>
    <w:rsid w:val="00204858"/>
    <w:rsid w:val="00205201"/>
    <w:rsid w:val="0020616E"/>
    <w:rsid w:val="002079F9"/>
    <w:rsid w:val="00213867"/>
    <w:rsid w:val="00215A5C"/>
    <w:rsid w:val="002202D0"/>
    <w:rsid w:val="002206A9"/>
    <w:rsid w:val="00224081"/>
    <w:rsid w:val="002252AB"/>
    <w:rsid w:val="002323E7"/>
    <w:rsid w:val="002325B3"/>
    <w:rsid w:val="00232DAA"/>
    <w:rsid w:val="0024065C"/>
    <w:rsid w:val="00240E31"/>
    <w:rsid w:val="00242E27"/>
    <w:rsid w:val="00243B64"/>
    <w:rsid w:val="00244677"/>
    <w:rsid w:val="002465E9"/>
    <w:rsid w:val="0024694D"/>
    <w:rsid w:val="0024758D"/>
    <w:rsid w:val="00251994"/>
    <w:rsid w:val="0025200F"/>
    <w:rsid w:val="00252826"/>
    <w:rsid w:val="002533AE"/>
    <w:rsid w:val="0025392C"/>
    <w:rsid w:val="00255BA7"/>
    <w:rsid w:val="00257AB0"/>
    <w:rsid w:val="00260613"/>
    <w:rsid w:val="00262A41"/>
    <w:rsid w:val="00263013"/>
    <w:rsid w:val="00265252"/>
    <w:rsid w:val="00265A95"/>
    <w:rsid w:val="00270731"/>
    <w:rsid w:val="00270FD1"/>
    <w:rsid w:val="00271043"/>
    <w:rsid w:val="00271214"/>
    <w:rsid w:val="00272C98"/>
    <w:rsid w:val="00273AD2"/>
    <w:rsid w:val="00274631"/>
    <w:rsid w:val="0027517A"/>
    <w:rsid w:val="00275D56"/>
    <w:rsid w:val="00275D9E"/>
    <w:rsid w:val="00275DE9"/>
    <w:rsid w:val="00277EE4"/>
    <w:rsid w:val="00280507"/>
    <w:rsid w:val="00281C15"/>
    <w:rsid w:val="002824F9"/>
    <w:rsid w:val="00282604"/>
    <w:rsid w:val="002830FB"/>
    <w:rsid w:val="00284B2A"/>
    <w:rsid w:val="00285197"/>
    <w:rsid w:val="00285F86"/>
    <w:rsid w:val="002873E2"/>
    <w:rsid w:val="002900E6"/>
    <w:rsid w:val="0029355A"/>
    <w:rsid w:val="00297300"/>
    <w:rsid w:val="002976E0"/>
    <w:rsid w:val="002A2259"/>
    <w:rsid w:val="002A3254"/>
    <w:rsid w:val="002A6B93"/>
    <w:rsid w:val="002A7F9F"/>
    <w:rsid w:val="002B187C"/>
    <w:rsid w:val="002B1A58"/>
    <w:rsid w:val="002B3954"/>
    <w:rsid w:val="002B5A0B"/>
    <w:rsid w:val="002C08D9"/>
    <w:rsid w:val="002C1E9E"/>
    <w:rsid w:val="002C1FCA"/>
    <w:rsid w:val="002C3236"/>
    <w:rsid w:val="002C4D0E"/>
    <w:rsid w:val="002D0630"/>
    <w:rsid w:val="002D1997"/>
    <w:rsid w:val="002D27C9"/>
    <w:rsid w:val="002D2CFF"/>
    <w:rsid w:val="002D6018"/>
    <w:rsid w:val="002D6A67"/>
    <w:rsid w:val="002E0BF4"/>
    <w:rsid w:val="002E219C"/>
    <w:rsid w:val="002E2C4F"/>
    <w:rsid w:val="002E33B2"/>
    <w:rsid w:val="002E3FD7"/>
    <w:rsid w:val="002E42C3"/>
    <w:rsid w:val="002E65F9"/>
    <w:rsid w:val="002E7549"/>
    <w:rsid w:val="002F215D"/>
    <w:rsid w:val="002F274F"/>
    <w:rsid w:val="003013F2"/>
    <w:rsid w:val="00302E9F"/>
    <w:rsid w:val="0030427D"/>
    <w:rsid w:val="0030433C"/>
    <w:rsid w:val="00304D10"/>
    <w:rsid w:val="00306EBE"/>
    <w:rsid w:val="003108D5"/>
    <w:rsid w:val="00311BE4"/>
    <w:rsid w:val="00312C44"/>
    <w:rsid w:val="00313357"/>
    <w:rsid w:val="0031587C"/>
    <w:rsid w:val="00316AAE"/>
    <w:rsid w:val="00317374"/>
    <w:rsid w:val="00317D15"/>
    <w:rsid w:val="00320DBC"/>
    <w:rsid w:val="00323CC2"/>
    <w:rsid w:val="0032447F"/>
    <w:rsid w:val="003257B4"/>
    <w:rsid w:val="00327365"/>
    <w:rsid w:val="00332661"/>
    <w:rsid w:val="00332663"/>
    <w:rsid w:val="00334114"/>
    <w:rsid w:val="0033424E"/>
    <w:rsid w:val="00336A3B"/>
    <w:rsid w:val="00336F12"/>
    <w:rsid w:val="003406B6"/>
    <w:rsid w:val="00340A3F"/>
    <w:rsid w:val="00340EEE"/>
    <w:rsid w:val="00341529"/>
    <w:rsid w:val="00343E50"/>
    <w:rsid w:val="0034433B"/>
    <w:rsid w:val="003446B6"/>
    <w:rsid w:val="00344D8F"/>
    <w:rsid w:val="003458E2"/>
    <w:rsid w:val="003478D0"/>
    <w:rsid w:val="003501C8"/>
    <w:rsid w:val="00350620"/>
    <w:rsid w:val="003517FE"/>
    <w:rsid w:val="00351B52"/>
    <w:rsid w:val="003523FC"/>
    <w:rsid w:val="00352D29"/>
    <w:rsid w:val="00353EB2"/>
    <w:rsid w:val="00354B17"/>
    <w:rsid w:val="00360E95"/>
    <w:rsid w:val="003616E5"/>
    <w:rsid w:val="003637FD"/>
    <w:rsid w:val="00366C19"/>
    <w:rsid w:val="00371E33"/>
    <w:rsid w:val="00372332"/>
    <w:rsid w:val="0037260F"/>
    <w:rsid w:val="00373970"/>
    <w:rsid w:val="00373BDA"/>
    <w:rsid w:val="00374065"/>
    <w:rsid w:val="00375A3B"/>
    <w:rsid w:val="0037672E"/>
    <w:rsid w:val="00377E04"/>
    <w:rsid w:val="00382E5A"/>
    <w:rsid w:val="00390376"/>
    <w:rsid w:val="003921C6"/>
    <w:rsid w:val="00393197"/>
    <w:rsid w:val="00393341"/>
    <w:rsid w:val="00393F2A"/>
    <w:rsid w:val="00394547"/>
    <w:rsid w:val="0039458E"/>
    <w:rsid w:val="0039473E"/>
    <w:rsid w:val="003954B9"/>
    <w:rsid w:val="00396B9E"/>
    <w:rsid w:val="003A0784"/>
    <w:rsid w:val="003A14B5"/>
    <w:rsid w:val="003A2E40"/>
    <w:rsid w:val="003A494F"/>
    <w:rsid w:val="003A587D"/>
    <w:rsid w:val="003B0A75"/>
    <w:rsid w:val="003B3D58"/>
    <w:rsid w:val="003B67FF"/>
    <w:rsid w:val="003C1134"/>
    <w:rsid w:val="003C1FC9"/>
    <w:rsid w:val="003C208D"/>
    <w:rsid w:val="003C32BD"/>
    <w:rsid w:val="003C4A01"/>
    <w:rsid w:val="003C600D"/>
    <w:rsid w:val="003D0490"/>
    <w:rsid w:val="003E13F6"/>
    <w:rsid w:val="003E1FD8"/>
    <w:rsid w:val="003E2D9A"/>
    <w:rsid w:val="003E4175"/>
    <w:rsid w:val="003E44F2"/>
    <w:rsid w:val="003E6974"/>
    <w:rsid w:val="003E6C9A"/>
    <w:rsid w:val="003F0290"/>
    <w:rsid w:val="003F2B26"/>
    <w:rsid w:val="003F389C"/>
    <w:rsid w:val="003F4490"/>
    <w:rsid w:val="003F637C"/>
    <w:rsid w:val="003F6B88"/>
    <w:rsid w:val="00400A83"/>
    <w:rsid w:val="004027CB"/>
    <w:rsid w:val="004126A2"/>
    <w:rsid w:val="00413673"/>
    <w:rsid w:val="0041446F"/>
    <w:rsid w:val="00414DE7"/>
    <w:rsid w:val="004151DC"/>
    <w:rsid w:val="004175E7"/>
    <w:rsid w:val="0042123A"/>
    <w:rsid w:val="0042214E"/>
    <w:rsid w:val="004225D0"/>
    <w:rsid w:val="004228F5"/>
    <w:rsid w:val="00423F69"/>
    <w:rsid w:val="00426661"/>
    <w:rsid w:val="004267ED"/>
    <w:rsid w:val="00426BE8"/>
    <w:rsid w:val="00427302"/>
    <w:rsid w:val="00431309"/>
    <w:rsid w:val="00431578"/>
    <w:rsid w:val="00433D22"/>
    <w:rsid w:val="00434B10"/>
    <w:rsid w:val="0043520A"/>
    <w:rsid w:val="00435E86"/>
    <w:rsid w:val="00436135"/>
    <w:rsid w:val="00436DB3"/>
    <w:rsid w:val="00441B70"/>
    <w:rsid w:val="00441E85"/>
    <w:rsid w:val="00443210"/>
    <w:rsid w:val="00444E8E"/>
    <w:rsid w:val="00444F96"/>
    <w:rsid w:val="00446475"/>
    <w:rsid w:val="004468D1"/>
    <w:rsid w:val="00450AB7"/>
    <w:rsid w:val="004515FD"/>
    <w:rsid w:val="00451A2C"/>
    <w:rsid w:val="00454741"/>
    <w:rsid w:val="0045694B"/>
    <w:rsid w:val="00457304"/>
    <w:rsid w:val="00457561"/>
    <w:rsid w:val="00457FE5"/>
    <w:rsid w:val="004600F3"/>
    <w:rsid w:val="00461165"/>
    <w:rsid w:val="004617A5"/>
    <w:rsid w:val="00465364"/>
    <w:rsid w:val="00466DBD"/>
    <w:rsid w:val="00467BA2"/>
    <w:rsid w:val="00470AD9"/>
    <w:rsid w:val="00473042"/>
    <w:rsid w:val="00473621"/>
    <w:rsid w:val="004760E8"/>
    <w:rsid w:val="004762E9"/>
    <w:rsid w:val="00476777"/>
    <w:rsid w:val="00476DBE"/>
    <w:rsid w:val="004805D0"/>
    <w:rsid w:val="00481417"/>
    <w:rsid w:val="0048185D"/>
    <w:rsid w:val="004867F2"/>
    <w:rsid w:val="00490903"/>
    <w:rsid w:val="00492782"/>
    <w:rsid w:val="00496732"/>
    <w:rsid w:val="004A3905"/>
    <w:rsid w:val="004A6BEB"/>
    <w:rsid w:val="004A7EA9"/>
    <w:rsid w:val="004B1DFE"/>
    <w:rsid w:val="004B283C"/>
    <w:rsid w:val="004B5E26"/>
    <w:rsid w:val="004B7EFF"/>
    <w:rsid w:val="004C00F4"/>
    <w:rsid w:val="004C0A01"/>
    <w:rsid w:val="004C2200"/>
    <w:rsid w:val="004C2708"/>
    <w:rsid w:val="004C41D5"/>
    <w:rsid w:val="004C601D"/>
    <w:rsid w:val="004C65E9"/>
    <w:rsid w:val="004D0F4D"/>
    <w:rsid w:val="004D178E"/>
    <w:rsid w:val="004D2F6F"/>
    <w:rsid w:val="004D38C1"/>
    <w:rsid w:val="004D45C4"/>
    <w:rsid w:val="004D5FD2"/>
    <w:rsid w:val="004E2502"/>
    <w:rsid w:val="004E46AD"/>
    <w:rsid w:val="004E5A3A"/>
    <w:rsid w:val="004E5CAE"/>
    <w:rsid w:val="004F2076"/>
    <w:rsid w:val="004F35CB"/>
    <w:rsid w:val="004F3851"/>
    <w:rsid w:val="004F6EE5"/>
    <w:rsid w:val="00500F0A"/>
    <w:rsid w:val="00502094"/>
    <w:rsid w:val="005035F6"/>
    <w:rsid w:val="0050364D"/>
    <w:rsid w:val="00503D04"/>
    <w:rsid w:val="00505483"/>
    <w:rsid w:val="00505A2A"/>
    <w:rsid w:val="00511C3B"/>
    <w:rsid w:val="00513A53"/>
    <w:rsid w:val="00513EA3"/>
    <w:rsid w:val="00515316"/>
    <w:rsid w:val="00515738"/>
    <w:rsid w:val="00515941"/>
    <w:rsid w:val="005201C3"/>
    <w:rsid w:val="00522E99"/>
    <w:rsid w:val="00523FCA"/>
    <w:rsid w:val="00525014"/>
    <w:rsid w:val="0053254E"/>
    <w:rsid w:val="00532ACB"/>
    <w:rsid w:val="00533C45"/>
    <w:rsid w:val="00536C0F"/>
    <w:rsid w:val="005465CB"/>
    <w:rsid w:val="00547A96"/>
    <w:rsid w:val="00553415"/>
    <w:rsid w:val="0055418A"/>
    <w:rsid w:val="0055682F"/>
    <w:rsid w:val="0055758C"/>
    <w:rsid w:val="005612C9"/>
    <w:rsid w:val="00562977"/>
    <w:rsid w:val="00565EE3"/>
    <w:rsid w:val="00567CF0"/>
    <w:rsid w:val="005707B6"/>
    <w:rsid w:val="0057210B"/>
    <w:rsid w:val="0057362E"/>
    <w:rsid w:val="005740A3"/>
    <w:rsid w:val="00577357"/>
    <w:rsid w:val="00577647"/>
    <w:rsid w:val="00577C55"/>
    <w:rsid w:val="005811D0"/>
    <w:rsid w:val="00584A81"/>
    <w:rsid w:val="00584FA1"/>
    <w:rsid w:val="005916BE"/>
    <w:rsid w:val="00592572"/>
    <w:rsid w:val="00592C28"/>
    <w:rsid w:val="005948C5"/>
    <w:rsid w:val="00596F9E"/>
    <w:rsid w:val="005972FD"/>
    <w:rsid w:val="005A1392"/>
    <w:rsid w:val="005A3C14"/>
    <w:rsid w:val="005A5141"/>
    <w:rsid w:val="005B0347"/>
    <w:rsid w:val="005B1FA2"/>
    <w:rsid w:val="005B5918"/>
    <w:rsid w:val="005B6578"/>
    <w:rsid w:val="005C08DC"/>
    <w:rsid w:val="005C0EFC"/>
    <w:rsid w:val="005C27A3"/>
    <w:rsid w:val="005C4E65"/>
    <w:rsid w:val="005D0A25"/>
    <w:rsid w:val="005D1159"/>
    <w:rsid w:val="005D2080"/>
    <w:rsid w:val="005D449D"/>
    <w:rsid w:val="005D561C"/>
    <w:rsid w:val="005D5A76"/>
    <w:rsid w:val="005E03AE"/>
    <w:rsid w:val="005E099D"/>
    <w:rsid w:val="005E25F8"/>
    <w:rsid w:val="005E3608"/>
    <w:rsid w:val="005E3996"/>
    <w:rsid w:val="005E3F3B"/>
    <w:rsid w:val="005E415B"/>
    <w:rsid w:val="005E6BFA"/>
    <w:rsid w:val="005F0DFC"/>
    <w:rsid w:val="005F14AE"/>
    <w:rsid w:val="005F1A1F"/>
    <w:rsid w:val="005F24D4"/>
    <w:rsid w:val="005F3097"/>
    <w:rsid w:val="005F3429"/>
    <w:rsid w:val="00602264"/>
    <w:rsid w:val="00603228"/>
    <w:rsid w:val="00603334"/>
    <w:rsid w:val="00605BA5"/>
    <w:rsid w:val="00606179"/>
    <w:rsid w:val="00606EAF"/>
    <w:rsid w:val="006101C7"/>
    <w:rsid w:val="006102B2"/>
    <w:rsid w:val="00610B63"/>
    <w:rsid w:val="00612741"/>
    <w:rsid w:val="00614BD6"/>
    <w:rsid w:val="00621073"/>
    <w:rsid w:val="00621A66"/>
    <w:rsid w:val="00621F3B"/>
    <w:rsid w:val="006234DB"/>
    <w:rsid w:val="00624102"/>
    <w:rsid w:val="00624106"/>
    <w:rsid w:val="006256C4"/>
    <w:rsid w:val="006269AA"/>
    <w:rsid w:val="00626F86"/>
    <w:rsid w:val="006303E4"/>
    <w:rsid w:val="00632B94"/>
    <w:rsid w:val="00642C03"/>
    <w:rsid w:val="00642F74"/>
    <w:rsid w:val="006437CB"/>
    <w:rsid w:val="00643F96"/>
    <w:rsid w:val="006463EB"/>
    <w:rsid w:val="00647062"/>
    <w:rsid w:val="006501B6"/>
    <w:rsid w:val="00651E8A"/>
    <w:rsid w:val="0065261F"/>
    <w:rsid w:val="0065292D"/>
    <w:rsid w:val="00652993"/>
    <w:rsid w:val="0065313D"/>
    <w:rsid w:val="00653B75"/>
    <w:rsid w:val="0065507D"/>
    <w:rsid w:val="00660226"/>
    <w:rsid w:val="0066211A"/>
    <w:rsid w:val="0066260A"/>
    <w:rsid w:val="00663684"/>
    <w:rsid w:val="00665A5C"/>
    <w:rsid w:val="0066798B"/>
    <w:rsid w:val="006727F8"/>
    <w:rsid w:val="00676EE6"/>
    <w:rsid w:val="00680A6A"/>
    <w:rsid w:val="00680FD8"/>
    <w:rsid w:val="0068126D"/>
    <w:rsid w:val="00681C73"/>
    <w:rsid w:val="00681CC1"/>
    <w:rsid w:val="00681F11"/>
    <w:rsid w:val="00683A86"/>
    <w:rsid w:val="006859E1"/>
    <w:rsid w:val="0068625B"/>
    <w:rsid w:val="00686662"/>
    <w:rsid w:val="0069098D"/>
    <w:rsid w:val="0069478F"/>
    <w:rsid w:val="006A0192"/>
    <w:rsid w:val="006A130C"/>
    <w:rsid w:val="006A35C8"/>
    <w:rsid w:val="006A6FEE"/>
    <w:rsid w:val="006A786E"/>
    <w:rsid w:val="006A7B00"/>
    <w:rsid w:val="006A7D85"/>
    <w:rsid w:val="006B120D"/>
    <w:rsid w:val="006B4044"/>
    <w:rsid w:val="006B5410"/>
    <w:rsid w:val="006B799E"/>
    <w:rsid w:val="006C14F4"/>
    <w:rsid w:val="006C4405"/>
    <w:rsid w:val="006C7DCA"/>
    <w:rsid w:val="006D1648"/>
    <w:rsid w:val="006D6CB7"/>
    <w:rsid w:val="006D6D50"/>
    <w:rsid w:val="006E078F"/>
    <w:rsid w:val="006E17CB"/>
    <w:rsid w:val="006E3743"/>
    <w:rsid w:val="006E37EB"/>
    <w:rsid w:val="006E3A71"/>
    <w:rsid w:val="006E401C"/>
    <w:rsid w:val="006E70B0"/>
    <w:rsid w:val="006E734C"/>
    <w:rsid w:val="006F0648"/>
    <w:rsid w:val="006F0C64"/>
    <w:rsid w:val="006F15C3"/>
    <w:rsid w:val="006F1743"/>
    <w:rsid w:val="006F37DA"/>
    <w:rsid w:val="006F4025"/>
    <w:rsid w:val="00701645"/>
    <w:rsid w:val="00706469"/>
    <w:rsid w:val="00706CC5"/>
    <w:rsid w:val="00713462"/>
    <w:rsid w:val="00713A6E"/>
    <w:rsid w:val="00713B8B"/>
    <w:rsid w:val="0071446C"/>
    <w:rsid w:val="00716152"/>
    <w:rsid w:val="0072282E"/>
    <w:rsid w:val="00722C16"/>
    <w:rsid w:val="00722ECB"/>
    <w:rsid w:val="007250ED"/>
    <w:rsid w:val="0073075D"/>
    <w:rsid w:val="00732B01"/>
    <w:rsid w:val="00734E17"/>
    <w:rsid w:val="00736FFA"/>
    <w:rsid w:val="0074022E"/>
    <w:rsid w:val="007408C4"/>
    <w:rsid w:val="00740E5D"/>
    <w:rsid w:val="00747C71"/>
    <w:rsid w:val="0075015E"/>
    <w:rsid w:val="0075376F"/>
    <w:rsid w:val="00757D11"/>
    <w:rsid w:val="007620D7"/>
    <w:rsid w:val="0076480D"/>
    <w:rsid w:val="00766AA8"/>
    <w:rsid w:val="00767F12"/>
    <w:rsid w:val="00777354"/>
    <w:rsid w:val="007810EE"/>
    <w:rsid w:val="007828A8"/>
    <w:rsid w:val="00782A25"/>
    <w:rsid w:val="00782E74"/>
    <w:rsid w:val="00783092"/>
    <w:rsid w:val="007839F8"/>
    <w:rsid w:val="007861CF"/>
    <w:rsid w:val="00786543"/>
    <w:rsid w:val="007867F0"/>
    <w:rsid w:val="007928AA"/>
    <w:rsid w:val="00793CC0"/>
    <w:rsid w:val="00794A48"/>
    <w:rsid w:val="00795B52"/>
    <w:rsid w:val="007A0B54"/>
    <w:rsid w:val="007A0C55"/>
    <w:rsid w:val="007A0EC3"/>
    <w:rsid w:val="007A1477"/>
    <w:rsid w:val="007A2CA7"/>
    <w:rsid w:val="007A2E56"/>
    <w:rsid w:val="007A4938"/>
    <w:rsid w:val="007A6037"/>
    <w:rsid w:val="007A6474"/>
    <w:rsid w:val="007A710C"/>
    <w:rsid w:val="007A7156"/>
    <w:rsid w:val="007A74F3"/>
    <w:rsid w:val="007A7A19"/>
    <w:rsid w:val="007A7A88"/>
    <w:rsid w:val="007A7D2A"/>
    <w:rsid w:val="007B0BF3"/>
    <w:rsid w:val="007B0E95"/>
    <w:rsid w:val="007B1744"/>
    <w:rsid w:val="007B2BC0"/>
    <w:rsid w:val="007B311E"/>
    <w:rsid w:val="007B5175"/>
    <w:rsid w:val="007C086A"/>
    <w:rsid w:val="007C22ED"/>
    <w:rsid w:val="007C2EAF"/>
    <w:rsid w:val="007C32B3"/>
    <w:rsid w:val="007C3AB2"/>
    <w:rsid w:val="007C6F5E"/>
    <w:rsid w:val="007C7B89"/>
    <w:rsid w:val="007D2A45"/>
    <w:rsid w:val="007D3260"/>
    <w:rsid w:val="007D488E"/>
    <w:rsid w:val="007D58F0"/>
    <w:rsid w:val="007D5E62"/>
    <w:rsid w:val="007D5EFF"/>
    <w:rsid w:val="007D6EFC"/>
    <w:rsid w:val="007D7924"/>
    <w:rsid w:val="007E2DC6"/>
    <w:rsid w:val="007E4437"/>
    <w:rsid w:val="007E779B"/>
    <w:rsid w:val="007F036B"/>
    <w:rsid w:val="007F041E"/>
    <w:rsid w:val="007F1BE7"/>
    <w:rsid w:val="007F2873"/>
    <w:rsid w:val="007F352E"/>
    <w:rsid w:val="007F6443"/>
    <w:rsid w:val="007F6D96"/>
    <w:rsid w:val="007F7445"/>
    <w:rsid w:val="00800CCA"/>
    <w:rsid w:val="00800CF7"/>
    <w:rsid w:val="0080344F"/>
    <w:rsid w:val="008055BD"/>
    <w:rsid w:val="0081215E"/>
    <w:rsid w:val="00812ABA"/>
    <w:rsid w:val="008151AE"/>
    <w:rsid w:val="00816FC3"/>
    <w:rsid w:val="00817311"/>
    <w:rsid w:val="00821838"/>
    <w:rsid w:val="00821EDB"/>
    <w:rsid w:val="00825A08"/>
    <w:rsid w:val="00825EA8"/>
    <w:rsid w:val="00826DFA"/>
    <w:rsid w:val="00830D1A"/>
    <w:rsid w:val="008310ED"/>
    <w:rsid w:val="0083362D"/>
    <w:rsid w:val="0083374B"/>
    <w:rsid w:val="008348D0"/>
    <w:rsid w:val="00837033"/>
    <w:rsid w:val="00840AF5"/>
    <w:rsid w:val="00841B6C"/>
    <w:rsid w:val="00843444"/>
    <w:rsid w:val="00844499"/>
    <w:rsid w:val="00846DF0"/>
    <w:rsid w:val="00850208"/>
    <w:rsid w:val="00854343"/>
    <w:rsid w:val="008574B1"/>
    <w:rsid w:val="00857C42"/>
    <w:rsid w:val="00857D2F"/>
    <w:rsid w:val="008601C9"/>
    <w:rsid w:val="00863070"/>
    <w:rsid w:val="00865170"/>
    <w:rsid w:val="008743C2"/>
    <w:rsid w:val="00874AE6"/>
    <w:rsid w:val="00874E07"/>
    <w:rsid w:val="00881D66"/>
    <w:rsid w:val="00884C22"/>
    <w:rsid w:val="0088591A"/>
    <w:rsid w:val="008906E9"/>
    <w:rsid w:val="00890E04"/>
    <w:rsid w:val="0089142F"/>
    <w:rsid w:val="00892277"/>
    <w:rsid w:val="00893348"/>
    <w:rsid w:val="00894FA5"/>
    <w:rsid w:val="00895D4C"/>
    <w:rsid w:val="00896AC9"/>
    <w:rsid w:val="00897587"/>
    <w:rsid w:val="008A0C2A"/>
    <w:rsid w:val="008A145B"/>
    <w:rsid w:val="008A1926"/>
    <w:rsid w:val="008A4108"/>
    <w:rsid w:val="008A41D1"/>
    <w:rsid w:val="008A5398"/>
    <w:rsid w:val="008B2224"/>
    <w:rsid w:val="008B2937"/>
    <w:rsid w:val="008B2A1E"/>
    <w:rsid w:val="008B4E91"/>
    <w:rsid w:val="008B5E56"/>
    <w:rsid w:val="008B6C7C"/>
    <w:rsid w:val="008C0BCB"/>
    <w:rsid w:val="008C0EA1"/>
    <w:rsid w:val="008C21D1"/>
    <w:rsid w:val="008C21D8"/>
    <w:rsid w:val="008C2CAD"/>
    <w:rsid w:val="008C35CE"/>
    <w:rsid w:val="008C4A1D"/>
    <w:rsid w:val="008C4F00"/>
    <w:rsid w:val="008C63FA"/>
    <w:rsid w:val="008D3FD5"/>
    <w:rsid w:val="008D45CB"/>
    <w:rsid w:val="008D62A9"/>
    <w:rsid w:val="008D6653"/>
    <w:rsid w:val="008D7411"/>
    <w:rsid w:val="008D7C4D"/>
    <w:rsid w:val="008E35E4"/>
    <w:rsid w:val="008E3A4B"/>
    <w:rsid w:val="008E4D86"/>
    <w:rsid w:val="008E5784"/>
    <w:rsid w:val="008E5ADC"/>
    <w:rsid w:val="008E61B3"/>
    <w:rsid w:val="008E6A52"/>
    <w:rsid w:val="008F721F"/>
    <w:rsid w:val="009029B9"/>
    <w:rsid w:val="00904425"/>
    <w:rsid w:val="00905468"/>
    <w:rsid w:val="00906207"/>
    <w:rsid w:val="00910803"/>
    <w:rsid w:val="0091604D"/>
    <w:rsid w:val="00916472"/>
    <w:rsid w:val="00920494"/>
    <w:rsid w:val="009219B1"/>
    <w:rsid w:val="009241C7"/>
    <w:rsid w:val="009241FA"/>
    <w:rsid w:val="00924369"/>
    <w:rsid w:val="0092567B"/>
    <w:rsid w:val="00930E84"/>
    <w:rsid w:val="00931162"/>
    <w:rsid w:val="00931804"/>
    <w:rsid w:val="009319E6"/>
    <w:rsid w:val="00931D6F"/>
    <w:rsid w:val="00934463"/>
    <w:rsid w:val="00934DD9"/>
    <w:rsid w:val="0093570D"/>
    <w:rsid w:val="00936571"/>
    <w:rsid w:val="0093699D"/>
    <w:rsid w:val="009420E6"/>
    <w:rsid w:val="00943C4D"/>
    <w:rsid w:val="00943DB2"/>
    <w:rsid w:val="00944837"/>
    <w:rsid w:val="00945F6C"/>
    <w:rsid w:val="009471E3"/>
    <w:rsid w:val="00953514"/>
    <w:rsid w:val="00956AB1"/>
    <w:rsid w:val="00960C36"/>
    <w:rsid w:val="00962126"/>
    <w:rsid w:val="00963F6F"/>
    <w:rsid w:val="009711D1"/>
    <w:rsid w:val="009715F6"/>
    <w:rsid w:val="00971EFD"/>
    <w:rsid w:val="009741A8"/>
    <w:rsid w:val="00976BBE"/>
    <w:rsid w:val="0098051D"/>
    <w:rsid w:val="0098186D"/>
    <w:rsid w:val="00982911"/>
    <w:rsid w:val="0098676D"/>
    <w:rsid w:val="00990BB0"/>
    <w:rsid w:val="00993A8A"/>
    <w:rsid w:val="009949FC"/>
    <w:rsid w:val="0099579B"/>
    <w:rsid w:val="00996697"/>
    <w:rsid w:val="00997AEE"/>
    <w:rsid w:val="009A14B9"/>
    <w:rsid w:val="009A32C3"/>
    <w:rsid w:val="009A476D"/>
    <w:rsid w:val="009A5740"/>
    <w:rsid w:val="009A5F61"/>
    <w:rsid w:val="009B3EB0"/>
    <w:rsid w:val="009B6D2C"/>
    <w:rsid w:val="009C0C3B"/>
    <w:rsid w:val="009C29BB"/>
    <w:rsid w:val="009C3E72"/>
    <w:rsid w:val="009C519B"/>
    <w:rsid w:val="009C6692"/>
    <w:rsid w:val="009C75AA"/>
    <w:rsid w:val="009D044D"/>
    <w:rsid w:val="009D158B"/>
    <w:rsid w:val="009D191A"/>
    <w:rsid w:val="009D23D3"/>
    <w:rsid w:val="009D2422"/>
    <w:rsid w:val="009D2B6F"/>
    <w:rsid w:val="009D3910"/>
    <w:rsid w:val="009D43AA"/>
    <w:rsid w:val="009D59FD"/>
    <w:rsid w:val="009D69A8"/>
    <w:rsid w:val="009E0A42"/>
    <w:rsid w:val="009E0A46"/>
    <w:rsid w:val="009E0E88"/>
    <w:rsid w:val="009E2202"/>
    <w:rsid w:val="009E3049"/>
    <w:rsid w:val="009E3AB2"/>
    <w:rsid w:val="009E3BD8"/>
    <w:rsid w:val="009E495A"/>
    <w:rsid w:val="009F08BD"/>
    <w:rsid w:val="009F0BBC"/>
    <w:rsid w:val="009F1485"/>
    <w:rsid w:val="009F1603"/>
    <w:rsid w:val="009F3A23"/>
    <w:rsid w:val="009F4BE0"/>
    <w:rsid w:val="009F6914"/>
    <w:rsid w:val="009F6B58"/>
    <w:rsid w:val="00A00878"/>
    <w:rsid w:val="00A01432"/>
    <w:rsid w:val="00A02D23"/>
    <w:rsid w:val="00A030F3"/>
    <w:rsid w:val="00A0433C"/>
    <w:rsid w:val="00A059D9"/>
    <w:rsid w:val="00A0726B"/>
    <w:rsid w:val="00A10791"/>
    <w:rsid w:val="00A113AB"/>
    <w:rsid w:val="00A11C66"/>
    <w:rsid w:val="00A132FE"/>
    <w:rsid w:val="00A13D44"/>
    <w:rsid w:val="00A14893"/>
    <w:rsid w:val="00A1495D"/>
    <w:rsid w:val="00A21B3A"/>
    <w:rsid w:val="00A22171"/>
    <w:rsid w:val="00A22B9B"/>
    <w:rsid w:val="00A24C47"/>
    <w:rsid w:val="00A24E89"/>
    <w:rsid w:val="00A2627D"/>
    <w:rsid w:val="00A318A9"/>
    <w:rsid w:val="00A32AC6"/>
    <w:rsid w:val="00A3320E"/>
    <w:rsid w:val="00A3465D"/>
    <w:rsid w:val="00A35548"/>
    <w:rsid w:val="00A360E9"/>
    <w:rsid w:val="00A402D1"/>
    <w:rsid w:val="00A40848"/>
    <w:rsid w:val="00A42856"/>
    <w:rsid w:val="00A42F3F"/>
    <w:rsid w:val="00A4387D"/>
    <w:rsid w:val="00A441C6"/>
    <w:rsid w:val="00A466A8"/>
    <w:rsid w:val="00A467BB"/>
    <w:rsid w:val="00A50510"/>
    <w:rsid w:val="00A52BD9"/>
    <w:rsid w:val="00A550B4"/>
    <w:rsid w:val="00A558FE"/>
    <w:rsid w:val="00A56B20"/>
    <w:rsid w:val="00A5774E"/>
    <w:rsid w:val="00A61343"/>
    <w:rsid w:val="00A6283E"/>
    <w:rsid w:val="00A64D55"/>
    <w:rsid w:val="00A65A9F"/>
    <w:rsid w:val="00A6694A"/>
    <w:rsid w:val="00A67E41"/>
    <w:rsid w:val="00A70272"/>
    <w:rsid w:val="00A70AB8"/>
    <w:rsid w:val="00A71AEB"/>
    <w:rsid w:val="00A71EBB"/>
    <w:rsid w:val="00A72AF8"/>
    <w:rsid w:val="00A73C8B"/>
    <w:rsid w:val="00A80E63"/>
    <w:rsid w:val="00A835F3"/>
    <w:rsid w:val="00A838CB"/>
    <w:rsid w:val="00A8503D"/>
    <w:rsid w:val="00A9088E"/>
    <w:rsid w:val="00A91038"/>
    <w:rsid w:val="00A9260E"/>
    <w:rsid w:val="00A93610"/>
    <w:rsid w:val="00AA0F1F"/>
    <w:rsid w:val="00AA1A06"/>
    <w:rsid w:val="00AA469C"/>
    <w:rsid w:val="00AA5A52"/>
    <w:rsid w:val="00AB3228"/>
    <w:rsid w:val="00AB34F2"/>
    <w:rsid w:val="00AB6619"/>
    <w:rsid w:val="00AC044B"/>
    <w:rsid w:val="00AC18FD"/>
    <w:rsid w:val="00AC3A93"/>
    <w:rsid w:val="00AC410C"/>
    <w:rsid w:val="00AC4571"/>
    <w:rsid w:val="00AD1291"/>
    <w:rsid w:val="00AD177E"/>
    <w:rsid w:val="00AD1EAE"/>
    <w:rsid w:val="00AD586B"/>
    <w:rsid w:val="00AD65D9"/>
    <w:rsid w:val="00AD6AEC"/>
    <w:rsid w:val="00AE2A4A"/>
    <w:rsid w:val="00AE2B72"/>
    <w:rsid w:val="00AE3738"/>
    <w:rsid w:val="00AE3CBD"/>
    <w:rsid w:val="00AE7227"/>
    <w:rsid w:val="00AE7278"/>
    <w:rsid w:val="00AF41D7"/>
    <w:rsid w:val="00AF4E68"/>
    <w:rsid w:val="00AF64CA"/>
    <w:rsid w:val="00B00EC1"/>
    <w:rsid w:val="00B028E7"/>
    <w:rsid w:val="00B03B17"/>
    <w:rsid w:val="00B044EF"/>
    <w:rsid w:val="00B0485B"/>
    <w:rsid w:val="00B04971"/>
    <w:rsid w:val="00B058FB"/>
    <w:rsid w:val="00B166A5"/>
    <w:rsid w:val="00B16836"/>
    <w:rsid w:val="00B174C8"/>
    <w:rsid w:val="00B206C5"/>
    <w:rsid w:val="00B211CA"/>
    <w:rsid w:val="00B21F54"/>
    <w:rsid w:val="00B23DEB"/>
    <w:rsid w:val="00B251FF"/>
    <w:rsid w:val="00B264F6"/>
    <w:rsid w:val="00B27063"/>
    <w:rsid w:val="00B31263"/>
    <w:rsid w:val="00B31937"/>
    <w:rsid w:val="00B31CD8"/>
    <w:rsid w:val="00B32D1A"/>
    <w:rsid w:val="00B35BE7"/>
    <w:rsid w:val="00B36B3A"/>
    <w:rsid w:val="00B37D3C"/>
    <w:rsid w:val="00B37F65"/>
    <w:rsid w:val="00B40F4A"/>
    <w:rsid w:val="00B41422"/>
    <w:rsid w:val="00B436A7"/>
    <w:rsid w:val="00B43DB6"/>
    <w:rsid w:val="00B43ECA"/>
    <w:rsid w:val="00B450FB"/>
    <w:rsid w:val="00B565C6"/>
    <w:rsid w:val="00B567BB"/>
    <w:rsid w:val="00B57262"/>
    <w:rsid w:val="00B57EAF"/>
    <w:rsid w:val="00B60219"/>
    <w:rsid w:val="00B60B2F"/>
    <w:rsid w:val="00B656E7"/>
    <w:rsid w:val="00B67067"/>
    <w:rsid w:val="00B70A2F"/>
    <w:rsid w:val="00B729DF"/>
    <w:rsid w:val="00B737EE"/>
    <w:rsid w:val="00B744D3"/>
    <w:rsid w:val="00B754EB"/>
    <w:rsid w:val="00B76931"/>
    <w:rsid w:val="00B81B1C"/>
    <w:rsid w:val="00B843E5"/>
    <w:rsid w:val="00B85DEB"/>
    <w:rsid w:val="00B86C40"/>
    <w:rsid w:val="00B90A57"/>
    <w:rsid w:val="00B92210"/>
    <w:rsid w:val="00B9348B"/>
    <w:rsid w:val="00BA26D9"/>
    <w:rsid w:val="00BA2BBC"/>
    <w:rsid w:val="00BA3824"/>
    <w:rsid w:val="00BA540F"/>
    <w:rsid w:val="00BA7C57"/>
    <w:rsid w:val="00BB1763"/>
    <w:rsid w:val="00BB1C1F"/>
    <w:rsid w:val="00BB28D8"/>
    <w:rsid w:val="00BB3A01"/>
    <w:rsid w:val="00BB59CF"/>
    <w:rsid w:val="00BB6AE9"/>
    <w:rsid w:val="00BB795E"/>
    <w:rsid w:val="00BC0447"/>
    <w:rsid w:val="00BC04F9"/>
    <w:rsid w:val="00BC0E53"/>
    <w:rsid w:val="00BC1B52"/>
    <w:rsid w:val="00BC3CF6"/>
    <w:rsid w:val="00BC6377"/>
    <w:rsid w:val="00BC70D7"/>
    <w:rsid w:val="00BC7743"/>
    <w:rsid w:val="00BC78BB"/>
    <w:rsid w:val="00BD2CDF"/>
    <w:rsid w:val="00BD5901"/>
    <w:rsid w:val="00BD5BED"/>
    <w:rsid w:val="00BD74F9"/>
    <w:rsid w:val="00BD75A0"/>
    <w:rsid w:val="00BE0195"/>
    <w:rsid w:val="00BE0B6F"/>
    <w:rsid w:val="00BF1F15"/>
    <w:rsid w:val="00BF200A"/>
    <w:rsid w:val="00BF37C1"/>
    <w:rsid w:val="00BF6986"/>
    <w:rsid w:val="00BF7BAE"/>
    <w:rsid w:val="00BF7F0C"/>
    <w:rsid w:val="00C01A0B"/>
    <w:rsid w:val="00C04143"/>
    <w:rsid w:val="00C04D18"/>
    <w:rsid w:val="00C06235"/>
    <w:rsid w:val="00C06B83"/>
    <w:rsid w:val="00C0707D"/>
    <w:rsid w:val="00C0754A"/>
    <w:rsid w:val="00C117F4"/>
    <w:rsid w:val="00C14213"/>
    <w:rsid w:val="00C14BE1"/>
    <w:rsid w:val="00C17811"/>
    <w:rsid w:val="00C20A4A"/>
    <w:rsid w:val="00C22F12"/>
    <w:rsid w:val="00C2589E"/>
    <w:rsid w:val="00C259BD"/>
    <w:rsid w:val="00C25A6B"/>
    <w:rsid w:val="00C27088"/>
    <w:rsid w:val="00C33D7F"/>
    <w:rsid w:val="00C35294"/>
    <w:rsid w:val="00C360AE"/>
    <w:rsid w:val="00C36378"/>
    <w:rsid w:val="00C37233"/>
    <w:rsid w:val="00C37FA6"/>
    <w:rsid w:val="00C420F1"/>
    <w:rsid w:val="00C42DD8"/>
    <w:rsid w:val="00C43D06"/>
    <w:rsid w:val="00C44534"/>
    <w:rsid w:val="00C44756"/>
    <w:rsid w:val="00C450A4"/>
    <w:rsid w:val="00C456CD"/>
    <w:rsid w:val="00C46736"/>
    <w:rsid w:val="00C46918"/>
    <w:rsid w:val="00C47794"/>
    <w:rsid w:val="00C4782E"/>
    <w:rsid w:val="00C50FDC"/>
    <w:rsid w:val="00C51A19"/>
    <w:rsid w:val="00C538D6"/>
    <w:rsid w:val="00C542DF"/>
    <w:rsid w:val="00C54409"/>
    <w:rsid w:val="00C63A4D"/>
    <w:rsid w:val="00C64F0D"/>
    <w:rsid w:val="00C72813"/>
    <w:rsid w:val="00C728C4"/>
    <w:rsid w:val="00C72DE3"/>
    <w:rsid w:val="00C80988"/>
    <w:rsid w:val="00C8368C"/>
    <w:rsid w:val="00C85035"/>
    <w:rsid w:val="00C869CE"/>
    <w:rsid w:val="00C93EAE"/>
    <w:rsid w:val="00C94941"/>
    <w:rsid w:val="00C94E16"/>
    <w:rsid w:val="00C97FF8"/>
    <w:rsid w:val="00CA0B6D"/>
    <w:rsid w:val="00CA570F"/>
    <w:rsid w:val="00CA65EB"/>
    <w:rsid w:val="00CA6C8E"/>
    <w:rsid w:val="00CB087F"/>
    <w:rsid w:val="00CB646A"/>
    <w:rsid w:val="00CC17CE"/>
    <w:rsid w:val="00CC7582"/>
    <w:rsid w:val="00CD05A2"/>
    <w:rsid w:val="00CD1833"/>
    <w:rsid w:val="00CD31A8"/>
    <w:rsid w:val="00CE01A7"/>
    <w:rsid w:val="00CE053B"/>
    <w:rsid w:val="00CE4072"/>
    <w:rsid w:val="00CE4DA6"/>
    <w:rsid w:val="00CE5D13"/>
    <w:rsid w:val="00CE7DC7"/>
    <w:rsid w:val="00CF5E2A"/>
    <w:rsid w:val="00D07C11"/>
    <w:rsid w:val="00D101CC"/>
    <w:rsid w:val="00D12B2F"/>
    <w:rsid w:val="00D12C1D"/>
    <w:rsid w:val="00D161F9"/>
    <w:rsid w:val="00D17872"/>
    <w:rsid w:val="00D21C0D"/>
    <w:rsid w:val="00D22801"/>
    <w:rsid w:val="00D23C25"/>
    <w:rsid w:val="00D2413C"/>
    <w:rsid w:val="00D30042"/>
    <w:rsid w:val="00D36008"/>
    <w:rsid w:val="00D44027"/>
    <w:rsid w:val="00D453A9"/>
    <w:rsid w:val="00D460E2"/>
    <w:rsid w:val="00D51350"/>
    <w:rsid w:val="00D523B9"/>
    <w:rsid w:val="00D54B79"/>
    <w:rsid w:val="00D55DEB"/>
    <w:rsid w:val="00D57B39"/>
    <w:rsid w:val="00D57E49"/>
    <w:rsid w:val="00D612AB"/>
    <w:rsid w:val="00D61605"/>
    <w:rsid w:val="00D6232A"/>
    <w:rsid w:val="00D64821"/>
    <w:rsid w:val="00D64B09"/>
    <w:rsid w:val="00D669CB"/>
    <w:rsid w:val="00D70891"/>
    <w:rsid w:val="00D73362"/>
    <w:rsid w:val="00D7459C"/>
    <w:rsid w:val="00D74C41"/>
    <w:rsid w:val="00D75572"/>
    <w:rsid w:val="00D767EA"/>
    <w:rsid w:val="00D76F89"/>
    <w:rsid w:val="00D801D5"/>
    <w:rsid w:val="00D82E54"/>
    <w:rsid w:val="00D835CA"/>
    <w:rsid w:val="00D86D0D"/>
    <w:rsid w:val="00D8793A"/>
    <w:rsid w:val="00D905B4"/>
    <w:rsid w:val="00D906A5"/>
    <w:rsid w:val="00D91E3E"/>
    <w:rsid w:val="00D9405A"/>
    <w:rsid w:val="00D97541"/>
    <w:rsid w:val="00DA472E"/>
    <w:rsid w:val="00DA4F82"/>
    <w:rsid w:val="00DA527A"/>
    <w:rsid w:val="00DA63F5"/>
    <w:rsid w:val="00DB0130"/>
    <w:rsid w:val="00DB13E3"/>
    <w:rsid w:val="00DB370C"/>
    <w:rsid w:val="00DB4B74"/>
    <w:rsid w:val="00DB50C1"/>
    <w:rsid w:val="00DB58CD"/>
    <w:rsid w:val="00DC19B6"/>
    <w:rsid w:val="00DC2266"/>
    <w:rsid w:val="00DC26E2"/>
    <w:rsid w:val="00DC41CA"/>
    <w:rsid w:val="00DC5AB9"/>
    <w:rsid w:val="00DC6EC2"/>
    <w:rsid w:val="00DC7BA7"/>
    <w:rsid w:val="00DD0B78"/>
    <w:rsid w:val="00DD0D1E"/>
    <w:rsid w:val="00DD12F5"/>
    <w:rsid w:val="00DD2015"/>
    <w:rsid w:val="00DD4A39"/>
    <w:rsid w:val="00DE13A0"/>
    <w:rsid w:val="00DE2CA3"/>
    <w:rsid w:val="00DE4753"/>
    <w:rsid w:val="00DE594E"/>
    <w:rsid w:val="00DE6E6D"/>
    <w:rsid w:val="00DE6FA8"/>
    <w:rsid w:val="00DF0C02"/>
    <w:rsid w:val="00DF253C"/>
    <w:rsid w:val="00DF2D7F"/>
    <w:rsid w:val="00DF2E57"/>
    <w:rsid w:val="00DF3922"/>
    <w:rsid w:val="00DF4709"/>
    <w:rsid w:val="00DF5AC4"/>
    <w:rsid w:val="00DF5E28"/>
    <w:rsid w:val="00DF61EA"/>
    <w:rsid w:val="00DF709B"/>
    <w:rsid w:val="00E0192F"/>
    <w:rsid w:val="00E024C2"/>
    <w:rsid w:val="00E02F6B"/>
    <w:rsid w:val="00E03FF9"/>
    <w:rsid w:val="00E0500C"/>
    <w:rsid w:val="00E05D4D"/>
    <w:rsid w:val="00E063CE"/>
    <w:rsid w:val="00E078D2"/>
    <w:rsid w:val="00E07A8F"/>
    <w:rsid w:val="00E1027F"/>
    <w:rsid w:val="00E21FBF"/>
    <w:rsid w:val="00E223B8"/>
    <w:rsid w:val="00E23444"/>
    <w:rsid w:val="00E24349"/>
    <w:rsid w:val="00E24A24"/>
    <w:rsid w:val="00E2559F"/>
    <w:rsid w:val="00E263E6"/>
    <w:rsid w:val="00E2671D"/>
    <w:rsid w:val="00E26EA4"/>
    <w:rsid w:val="00E3016D"/>
    <w:rsid w:val="00E3079C"/>
    <w:rsid w:val="00E32AE2"/>
    <w:rsid w:val="00E3415A"/>
    <w:rsid w:val="00E3437F"/>
    <w:rsid w:val="00E36901"/>
    <w:rsid w:val="00E40EF9"/>
    <w:rsid w:val="00E4246E"/>
    <w:rsid w:val="00E42FBD"/>
    <w:rsid w:val="00E43037"/>
    <w:rsid w:val="00E43169"/>
    <w:rsid w:val="00E4392A"/>
    <w:rsid w:val="00E45D7B"/>
    <w:rsid w:val="00E4651B"/>
    <w:rsid w:val="00E46BF8"/>
    <w:rsid w:val="00E52B01"/>
    <w:rsid w:val="00E53494"/>
    <w:rsid w:val="00E538DE"/>
    <w:rsid w:val="00E53ED8"/>
    <w:rsid w:val="00E5427E"/>
    <w:rsid w:val="00E56330"/>
    <w:rsid w:val="00E56E29"/>
    <w:rsid w:val="00E57F87"/>
    <w:rsid w:val="00E639FE"/>
    <w:rsid w:val="00E643A1"/>
    <w:rsid w:val="00E658F4"/>
    <w:rsid w:val="00E660E6"/>
    <w:rsid w:val="00E66DD3"/>
    <w:rsid w:val="00E7063F"/>
    <w:rsid w:val="00E71B30"/>
    <w:rsid w:val="00E71C55"/>
    <w:rsid w:val="00E71DDA"/>
    <w:rsid w:val="00E7489C"/>
    <w:rsid w:val="00E75DF5"/>
    <w:rsid w:val="00E80487"/>
    <w:rsid w:val="00E810FD"/>
    <w:rsid w:val="00E82EA0"/>
    <w:rsid w:val="00E840F5"/>
    <w:rsid w:val="00E84B1A"/>
    <w:rsid w:val="00E85D7D"/>
    <w:rsid w:val="00E86DD7"/>
    <w:rsid w:val="00E876B1"/>
    <w:rsid w:val="00E87784"/>
    <w:rsid w:val="00E9079C"/>
    <w:rsid w:val="00E928CE"/>
    <w:rsid w:val="00E92E75"/>
    <w:rsid w:val="00E92EE6"/>
    <w:rsid w:val="00E92FF9"/>
    <w:rsid w:val="00E94D4C"/>
    <w:rsid w:val="00E956D1"/>
    <w:rsid w:val="00EA0F1B"/>
    <w:rsid w:val="00EA0FB3"/>
    <w:rsid w:val="00EA1129"/>
    <w:rsid w:val="00EA1CE6"/>
    <w:rsid w:val="00EA28CC"/>
    <w:rsid w:val="00EA3B4D"/>
    <w:rsid w:val="00EA61A4"/>
    <w:rsid w:val="00EA64D5"/>
    <w:rsid w:val="00EA7C71"/>
    <w:rsid w:val="00EB2347"/>
    <w:rsid w:val="00EB24D7"/>
    <w:rsid w:val="00EB580C"/>
    <w:rsid w:val="00EB5B9A"/>
    <w:rsid w:val="00EB6A8B"/>
    <w:rsid w:val="00EBAFA9"/>
    <w:rsid w:val="00EC412E"/>
    <w:rsid w:val="00EC7937"/>
    <w:rsid w:val="00ED05EA"/>
    <w:rsid w:val="00ED0F07"/>
    <w:rsid w:val="00ED180E"/>
    <w:rsid w:val="00ED51D2"/>
    <w:rsid w:val="00ED73FE"/>
    <w:rsid w:val="00EE0536"/>
    <w:rsid w:val="00EE29A1"/>
    <w:rsid w:val="00EE361C"/>
    <w:rsid w:val="00EE386C"/>
    <w:rsid w:val="00EE4972"/>
    <w:rsid w:val="00EE684C"/>
    <w:rsid w:val="00EE78AD"/>
    <w:rsid w:val="00EF1153"/>
    <w:rsid w:val="00EF26C6"/>
    <w:rsid w:val="00EF3DC7"/>
    <w:rsid w:val="00EF5E35"/>
    <w:rsid w:val="00EF5EA5"/>
    <w:rsid w:val="00F02CAA"/>
    <w:rsid w:val="00F04863"/>
    <w:rsid w:val="00F06F3C"/>
    <w:rsid w:val="00F06F3F"/>
    <w:rsid w:val="00F070CE"/>
    <w:rsid w:val="00F103F1"/>
    <w:rsid w:val="00F115CE"/>
    <w:rsid w:val="00F12267"/>
    <w:rsid w:val="00F1323F"/>
    <w:rsid w:val="00F15E32"/>
    <w:rsid w:val="00F17A0B"/>
    <w:rsid w:val="00F2107D"/>
    <w:rsid w:val="00F21568"/>
    <w:rsid w:val="00F21D67"/>
    <w:rsid w:val="00F22C8A"/>
    <w:rsid w:val="00F22EDE"/>
    <w:rsid w:val="00F23F5F"/>
    <w:rsid w:val="00F24D19"/>
    <w:rsid w:val="00F3048A"/>
    <w:rsid w:val="00F31FA1"/>
    <w:rsid w:val="00F32175"/>
    <w:rsid w:val="00F327A9"/>
    <w:rsid w:val="00F333E7"/>
    <w:rsid w:val="00F3662A"/>
    <w:rsid w:val="00F3692D"/>
    <w:rsid w:val="00F36B96"/>
    <w:rsid w:val="00F36E89"/>
    <w:rsid w:val="00F37996"/>
    <w:rsid w:val="00F37F7E"/>
    <w:rsid w:val="00F41565"/>
    <w:rsid w:val="00F42102"/>
    <w:rsid w:val="00F46B22"/>
    <w:rsid w:val="00F4721B"/>
    <w:rsid w:val="00F50657"/>
    <w:rsid w:val="00F51559"/>
    <w:rsid w:val="00F51C25"/>
    <w:rsid w:val="00F51D3F"/>
    <w:rsid w:val="00F53E3D"/>
    <w:rsid w:val="00F5443A"/>
    <w:rsid w:val="00F60AEB"/>
    <w:rsid w:val="00F61125"/>
    <w:rsid w:val="00F61E29"/>
    <w:rsid w:val="00F62BC0"/>
    <w:rsid w:val="00F64629"/>
    <w:rsid w:val="00F6490E"/>
    <w:rsid w:val="00F6626C"/>
    <w:rsid w:val="00F67571"/>
    <w:rsid w:val="00F70021"/>
    <w:rsid w:val="00F702A1"/>
    <w:rsid w:val="00F727AE"/>
    <w:rsid w:val="00F732E4"/>
    <w:rsid w:val="00F760C7"/>
    <w:rsid w:val="00F76122"/>
    <w:rsid w:val="00F80E3B"/>
    <w:rsid w:val="00F814EE"/>
    <w:rsid w:val="00F820B5"/>
    <w:rsid w:val="00F83936"/>
    <w:rsid w:val="00F84BFD"/>
    <w:rsid w:val="00F85FB0"/>
    <w:rsid w:val="00F905D7"/>
    <w:rsid w:val="00F9468C"/>
    <w:rsid w:val="00F948B6"/>
    <w:rsid w:val="00F9560C"/>
    <w:rsid w:val="00F97CA1"/>
    <w:rsid w:val="00FA1A8C"/>
    <w:rsid w:val="00FA1AB0"/>
    <w:rsid w:val="00FA30F2"/>
    <w:rsid w:val="00FA5BD7"/>
    <w:rsid w:val="00FC1752"/>
    <w:rsid w:val="00FC2499"/>
    <w:rsid w:val="00FC2C43"/>
    <w:rsid w:val="00FC314C"/>
    <w:rsid w:val="00FC6814"/>
    <w:rsid w:val="00FC6CA1"/>
    <w:rsid w:val="00FD02A0"/>
    <w:rsid w:val="00FD0D05"/>
    <w:rsid w:val="00FD151E"/>
    <w:rsid w:val="00FD1D66"/>
    <w:rsid w:val="00FD1EEF"/>
    <w:rsid w:val="00FD3841"/>
    <w:rsid w:val="00FE0065"/>
    <w:rsid w:val="00FE01D6"/>
    <w:rsid w:val="00FE1FF3"/>
    <w:rsid w:val="00FE227A"/>
    <w:rsid w:val="00FE2A2C"/>
    <w:rsid w:val="00FE48B4"/>
    <w:rsid w:val="00FE53D6"/>
    <w:rsid w:val="00FF0AA6"/>
    <w:rsid w:val="00FF0EEC"/>
    <w:rsid w:val="00FF1E2A"/>
    <w:rsid w:val="00FF1FC3"/>
    <w:rsid w:val="00FF2B52"/>
    <w:rsid w:val="00FF4678"/>
    <w:rsid w:val="00FF5FD1"/>
    <w:rsid w:val="00FF67B0"/>
    <w:rsid w:val="00FF7FB4"/>
    <w:rsid w:val="01258D99"/>
    <w:rsid w:val="017A7E37"/>
    <w:rsid w:val="02986166"/>
    <w:rsid w:val="02CB1603"/>
    <w:rsid w:val="03CF828E"/>
    <w:rsid w:val="042B88E3"/>
    <w:rsid w:val="056808DF"/>
    <w:rsid w:val="069B8C99"/>
    <w:rsid w:val="07195935"/>
    <w:rsid w:val="07202038"/>
    <w:rsid w:val="07693898"/>
    <w:rsid w:val="086B9174"/>
    <w:rsid w:val="0AAD84A2"/>
    <w:rsid w:val="0ABD89E9"/>
    <w:rsid w:val="0B252777"/>
    <w:rsid w:val="0B99DB40"/>
    <w:rsid w:val="0C3B6255"/>
    <w:rsid w:val="0D3A193C"/>
    <w:rsid w:val="0DC5F858"/>
    <w:rsid w:val="0E0655EB"/>
    <w:rsid w:val="0E660742"/>
    <w:rsid w:val="0F5DF27B"/>
    <w:rsid w:val="0FB18CC4"/>
    <w:rsid w:val="0FD0FBF7"/>
    <w:rsid w:val="11119BA3"/>
    <w:rsid w:val="11E2DF65"/>
    <w:rsid w:val="135F93B3"/>
    <w:rsid w:val="13A35778"/>
    <w:rsid w:val="14487D4E"/>
    <w:rsid w:val="145EAE7C"/>
    <w:rsid w:val="1476E1D2"/>
    <w:rsid w:val="1491C444"/>
    <w:rsid w:val="14AA4FCD"/>
    <w:rsid w:val="14D6081B"/>
    <w:rsid w:val="15094DFC"/>
    <w:rsid w:val="1626DF58"/>
    <w:rsid w:val="16354030"/>
    <w:rsid w:val="1738B723"/>
    <w:rsid w:val="17B60225"/>
    <w:rsid w:val="181676E4"/>
    <w:rsid w:val="182CA91A"/>
    <w:rsid w:val="18327ABB"/>
    <w:rsid w:val="18B22B1B"/>
    <w:rsid w:val="19B14450"/>
    <w:rsid w:val="1AFC333B"/>
    <w:rsid w:val="1B833E7C"/>
    <w:rsid w:val="1BA9D73C"/>
    <w:rsid w:val="1C48CF0C"/>
    <w:rsid w:val="1CD65F5C"/>
    <w:rsid w:val="1CFDE4C4"/>
    <w:rsid w:val="1D02EFA4"/>
    <w:rsid w:val="1D453CA6"/>
    <w:rsid w:val="1D734704"/>
    <w:rsid w:val="1D999495"/>
    <w:rsid w:val="1E797FBF"/>
    <w:rsid w:val="1E7F802C"/>
    <w:rsid w:val="1EB51BB3"/>
    <w:rsid w:val="1EBF48B1"/>
    <w:rsid w:val="20362627"/>
    <w:rsid w:val="206BB737"/>
    <w:rsid w:val="2278B4CD"/>
    <w:rsid w:val="22A61310"/>
    <w:rsid w:val="248B4A4B"/>
    <w:rsid w:val="24CDFC8F"/>
    <w:rsid w:val="25014068"/>
    <w:rsid w:val="251E382B"/>
    <w:rsid w:val="259101A0"/>
    <w:rsid w:val="263DD0EA"/>
    <w:rsid w:val="26B7D3E3"/>
    <w:rsid w:val="26D66522"/>
    <w:rsid w:val="28B6A6B0"/>
    <w:rsid w:val="28D186CE"/>
    <w:rsid w:val="294F5324"/>
    <w:rsid w:val="2998199F"/>
    <w:rsid w:val="29C1B6A1"/>
    <w:rsid w:val="29C786D1"/>
    <w:rsid w:val="2B8854E4"/>
    <w:rsid w:val="2C469B02"/>
    <w:rsid w:val="2CDB108D"/>
    <w:rsid w:val="2CFD72C4"/>
    <w:rsid w:val="2D13973E"/>
    <w:rsid w:val="2D3EC808"/>
    <w:rsid w:val="2D3F5AC0"/>
    <w:rsid w:val="2DAD73BC"/>
    <w:rsid w:val="2DBBE552"/>
    <w:rsid w:val="2DEBD842"/>
    <w:rsid w:val="2ED4CC42"/>
    <w:rsid w:val="2FFDCDEA"/>
    <w:rsid w:val="302D8722"/>
    <w:rsid w:val="3043CF0B"/>
    <w:rsid w:val="30B368D2"/>
    <w:rsid w:val="30D2A2B0"/>
    <w:rsid w:val="30DDCBFC"/>
    <w:rsid w:val="3104C4C7"/>
    <w:rsid w:val="311D8713"/>
    <w:rsid w:val="31D29256"/>
    <w:rsid w:val="31DAFFB0"/>
    <w:rsid w:val="32B9B8F6"/>
    <w:rsid w:val="348D51AC"/>
    <w:rsid w:val="35856B2B"/>
    <w:rsid w:val="363FFF5C"/>
    <w:rsid w:val="366F1D82"/>
    <w:rsid w:val="36AE418E"/>
    <w:rsid w:val="3755FA05"/>
    <w:rsid w:val="37986441"/>
    <w:rsid w:val="39C76A55"/>
    <w:rsid w:val="39CCD81B"/>
    <w:rsid w:val="3A437A94"/>
    <w:rsid w:val="3A7AE414"/>
    <w:rsid w:val="3B0384EC"/>
    <w:rsid w:val="3BF29A44"/>
    <w:rsid w:val="3C305E21"/>
    <w:rsid w:val="3C547DC2"/>
    <w:rsid w:val="3DB933A4"/>
    <w:rsid w:val="3DEDF78B"/>
    <w:rsid w:val="40110A27"/>
    <w:rsid w:val="40745DF1"/>
    <w:rsid w:val="40779FDB"/>
    <w:rsid w:val="41B7F49F"/>
    <w:rsid w:val="41E09A55"/>
    <w:rsid w:val="4233B562"/>
    <w:rsid w:val="4598FCA7"/>
    <w:rsid w:val="473C89D3"/>
    <w:rsid w:val="4772C5A1"/>
    <w:rsid w:val="4784D883"/>
    <w:rsid w:val="48107455"/>
    <w:rsid w:val="485664FE"/>
    <w:rsid w:val="499CBEEA"/>
    <w:rsid w:val="49EA6F19"/>
    <w:rsid w:val="4A6A5C54"/>
    <w:rsid w:val="4B42A371"/>
    <w:rsid w:val="4B8BA3BA"/>
    <w:rsid w:val="4BE32955"/>
    <w:rsid w:val="4BF60875"/>
    <w:rsid w:val="4C14E8C1"/>
    <w:rsid w:val="4C9C87AD"/>
    <w:rsid w:val="4DA1EB3B"/>
    <w:rsid w:val="4DE5B2A5"/>
    <w:rsid w:val="4E31F8E2"/>
    <w:rsid w:val="4EAA6347"/>
    <w:rsid w:val="4F337829"/>
    <w:rsid w:val="506B3410"/>
    <w:rsid w:val="507BF330"/>
    <w:rsid w:val="513B7603"/>
    <w:rsid w:val="519E3CCD"/>
    <w:rsid w:val="5297B980"/>
    <w:rsid w:val="534DAB88"/>
    <w:rsid w:val="53AD9679"/>
    <w:rsid w:val="53F3C1D2"/>
    <w:rsid w:val="53F70CAB"/>
    <w:rsid w:val="55437DD5"/>
    <w:rsid w:val="5556B9DC"/>
    <w:rsid w:val="5624F4CB"/>
    <w:rsid w:val="563514D2"/>
    <w:rsid w:val="56ACF25F"/>
    <w:rsid w:val="56D73C51"/>
    <w:rsid w:val="577803B9"/>
    <w:rsid w:val="585AB94F"/>
    <w:rsid w:val="58F54866"/>
    <w:rsid w:val="5937D8D8"/>
    <w:rsid w:val="5A4E19B2"/>
    <w:rsid w:val="5B3D59A9"/>
    <w:rsid w:val="5C24940A"/>
    <w:rsid w:val="5D390E46"/>
    <w:rsid w:val="5D622D73"/>
    <w:rsid w:val="5DB6ABFD"/>
    <w:rsid w:val="5E1E2ECD"/>
    <w:rsid w:val="5E3AF350"/>
    <w:rsid w:val="5E40F1C8"/>
    <w:rsid w:val="5FF3C36E"/>
    <w:rsid w:val="606740C0"/>
    <w:rsid w:val="60DB4D76"/>
    <w:rsid w:val="610E76EC"/>
    <w:rsid w:val="615B67A3"/>
    <w:rsid w:val="61612D14"/>
    <w:rsid w:val="61F2E90F"/>
    <w:rsid w:val="63221214"/>
    <w:rsid w:val="63AEB996"/>
    <w:rsid w:val="64BB36A2"/>
    <w:rsid w:val="656B6DF4"/>
    <w:rsid w:val="6599E37D"/>
    <w:rsid w:val="65AD52FA"/>
    <w:rsid w:val="66595589"/>
    <w:rsid w:val="6729DE62"/>
    <w:rsid w:val="675FE98B"/>
    <w:rsid w:val="6880CE3D"/>
    <w:rsid w:val="68D140FF"/>
    <w:rsid w:val="68FBCD5B"/>
    <w:rsid w:val="69F3211C"/>
    <w:rsid w:val="6A98B605"/>
    <w:rsid w:val="6B13E88F"/>
    <w:rsid w:val="6C06C66A"/>
    <w:rsid w:val="6CEFAF69"/>
    <w:rsid w:val="6D460B92"/>
    <w:rsid w:val="6E814B3D"/>
    <w:rsid w:val="70040F51"/>
    <w:rsid w:val="70346191"/>
    <w:rsid w:val="7085F736"/>
    <w:rsid w:val="70E984A3"/>
    <w:rsid w:val="71403749"/>
    <w:rsid w:val="725FAC90"/>
    <w:rsid w:val="72957225"/>
    <w:rsid w:val="73576D69"/>
    <w:rsid w:val="739005CC"/>
    <w:rsid w:val="759D060A"/>
    <w:rsid w:val="75BD0960"/>
    <w:rsid w:val="761FE901"/>
    <w:rsid w:val="77249BD0"/>
    <w:rsid w:val="78DD5389"/>
    <w:rsid w:val="797800FB"/>
    <w:rsid w:val="79A93AB9"/>
    <w:rsid w:val="79BF6363"/>
    <w:rsid w:val="7AB431FB"/>
    <w:rsid w:val="7BEAFA9A"/>
    <w:rsid w:val="7C041BC0"/>
    <w:rsid w:val="7C36687D"/>
    <w:rsid w:val="7E2C5E49"/>
    <w:rsid w:val="7F40503D"/>
    <w:rsid w:val="7F43356C"/>
    <w:rsid w:val="7F78180D"/>
    <w:rsid w:val="7FA9A55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AD0E1"/>
  <w15:chartTrackingRefBased/>
  <w15:docId w15:val="{2F84A5EF-70AF-464A-BCFB-01309F1BC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a-DK"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B89"/>
    <w:pPr>
      <w:spacing w:after="0" w:line="240" w:lineRule="auto"/>
    </w:pPr>
  </w:style>
  <w:style w:type="paragraph" w:styleId="Overskrift1">
    <w:name w:val="heading 1"/>
    <w:basedOn w:val="Normal"/>
    <w:next w:val="Normal"/>
    <w:link w:val="Overskrift1Tegn"/>
    <w:uiPriority w:val="9"/>
    <w:qFormat/>
    <w:rsid w:val="00E87784"/>
    <w:pPr>
      <w:keepNext/>
      <w:keepLines/>
      <w:numPr>
        <w:numId w:val="11"/>
      </w:numPr>
      <w:spacing w:before="360" w:after="80"/>
      <w:outlineLvl w:val="0"/>
    </w:pPr>
    <w:rPr>
      <w:rFonts w:asciiTheme="majorHAnsi" w:eastAsiaTheme="majorEastAsia" w:hAnsiTheme="majorHAnsi" w:cstheme="majorBidi"/>
      <w:color w:val="000000" w:themeColor="text1"/>
      <w:sz w:val="40"/>
      <w:szCs w:val="40"/>
    </w:rPr>
  </w:style>
  <w:style w:type="paragraph" w:styleId="Overskrift2">
    <w:name w:val="heading 2"/>
    <w:basedOn w:val="Normal"/>
    <w:next w:val="Normal"/>
    <w:link w:val="Overskrift2Tegn"/>
    <w:autoRedefine/>
    <w:uiPriority w:val="9"/>
    <w:unhideWhenUsed/>
    <w:qFormat/>
    <w:rsid w:val="0042214E"/>
    <w:pPr>
      <w:keepNext/>
      <w:keepLines/>
      <w:numPr>
        <w:ilvl w:val="1"/>
        <w:numId w:val="11"/>
      </w:numPr>
      <w:spacing w:before="160" w:after="80"/>
      <w:outlineLvl w:val="1"/>
    </w:pPr>
    <w:rPr>
      <w:rFonts w:asciiTheme="majorHAnsi" w:eastAsiaTheme="majorEastAsia" w:hAnsiTheme="majorHAnsi" w:cstheme="majorBidi"/>
      <w:color w:val="000000" w:themeColor="text1"/>
      <w:sz w:val="32"/>
      <w:szCs w:val="32"/>
    </w:rPr>
  </w:style>
  <w:style w:type="paragraph" w:styleId="Overskrift3">
    <w:name w:val="heading 3"/>
    <w:basedOn w:val="Normal"/>
    <w:next w:val="Normal"/>
    <w:link w:val="Overskrift3Tegn"/>
    <w:autoRedefine/>
    <w:uiPriority w:val="9"/>
    <w:unhideWhenUsed/>
    <w:qFormat/>
    <w:rsid w:val="002B187C"/>
    <w:pPr>
      <w:keepNext/>
      <w:keepLines/>
      <w:numPr>
        <w:ilvl w:val="2"/>
        <w:numId w:val="11"/>
      </w:numPr>
      <w:spacing w:before="160" w:after="80"/>
      <w:ind w:left="1134" w:hanging="1134"/>
      <w:outlineLvl w:val="2"/>
    </w:pPr>
    <w:rPr>
      <w:rFonts w:eastAsiaTheme="majorEastAsia" w:cstheme="majorBidi"/>
      <w:color w:val="000000" w:themeColor="text1"/>
      <w:sz w:val="28"/>
      <w:szCs w:val="28"/>
    </w:rPr>
  </w:style>
  <w:style w:type="paragraph" w:styleId="Overskrift4">
    <w:name w:val="heading 4"/>
    <w:basedOn w:val="Normal"/>
    <w:next w:val="Normal"/>
    <w:link w:val="Overskrift4Tegn"/>
    <w:uiPriority w:val="9"/>
    <w:unhideWhenUsed/>
    <w:qFormat/>
    <w:rsid w:val="00E87784"/>
    <w:pPr>
      <w:keepNext/>
      <w:keepLines/>
      <w:numPr>
        <w:ilvl w:val="3"/>
        <w:numId w:val="11"/>
      </w:numPr>
      <w:spacing w:before="80" w:after="40"/>
      <w:outlineLvl w:val="3"/>
    </w:pPr>
    <w:rPr>
      <w:rFonts w:eastAsiaTheme="majorEastAsia" w:cstheme="majorBidi"/>
      <w:i/>
      <w:iCs/>
      <w:color w:val="000000" w:themeColor="text1"/>
    </w:rPr>
  </w:style>
  <w:style w:type="paragraph" w:styleId="Overskrift5">
    <w:name w:val="heading 5"/>
    <w:basedOn w:val="Normal"/>
    <w:next w:val="Normal"/>
    <w:link w:val="Overskrift5Tegn"/>
    <w:uiPriority w:val="9"/>
    <w:unhideWhenUsed/>
    <w:qFormat/>
    <w:rsid w:val="00E87784"/>
    <w:pPr>
      <w:keepNext/>
      <w:keepLines/>
      <w:numPr>
        <w:ilvl w:val="4"/>
        <w:numId w:val="11"/>
      </w:numPr>
      <w:spacing w:before="80" w:after="40"/>
      <w:outlineLvl w:val="4"/>
    </w:pPr>
    <w:rPr>
      <w:rFonts w:eastAsiaTheme="majorEastAsia" w:cstheme="majorBidi"/>
      <w:color w:val="000000" w:themeColor="text1"/>
    </w:rPr>
  </w:style>
  <w:style w:type="paragraph" w:styleId="Overskrift6">
    <w:name w:val="heading 6"/>
    <w:basedOn w:val="Normal"/>
    <w:next w:val="Normal"/>
    <w:link w:val="Overskrift6Tegn"/>
    <w:uiPriority w:val="9"/>
    <w:unhideWhenUsed/>
    <w:qFormat/>
    <w:rsid w:val="001E4AC3"/>
    <w:pPr>
      <w:keepNext/>
      <w:keepLines/>
      <w:numPr>
        <w:ilvl w:val="5"/>
        <w:numId w:val="11"/>
      </w:numPr>
      <w:spacing w:before="4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unhideWhenUsed/>
    <w:qFormat/>
    <w:rsid w:val="001E4AC3"/>
    <w:pPr>
      <w:keepNext/>
      <w:keepLines/>
      <w:numPr>
        <w:ilvl w:val="6"/>
        <w:numId w:val="11"/>
      </w:numPr>
      <w:spacing w:before="4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unhideWhenUsed/>
    <w:qFormat/>
    <w:rsid w:val="001E4AC3"/>
    <w:pPr>
      <w:keepNext/>
      <w:keepLines/>
      <w:numPr>
        <w:ilvl w:val="7"/>
        <w:numId w:val="11"/>
      </w:numPr>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unhideWhenUsed/>
    <w:qFormat/>
    <w:rsid w:val="001E4AC3"/>
    <w:pPr>
      <w:keepNext/>
      <w:keepLines/>
      <w:numPr>
        <w:ilvl w:val="8"/>
        <w:numId w:val="11"/>
      </w:numPr>
      <w:outlineLvl w:val="8"/>
    </w:pPr>
    <w:rPr>
      <w:rFonts w:eastAsiaTheme="majorEastAsia" w:cstheme="majorBidi"/>
      <w:color w:val="272727" w:themeColor="text1" w:themeTint="D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E87784"/>
    <w:rPr>
      <w:rFonts w:asciiTheme="majorHAnsi" w:eastAsiaTheme="majorEastAsia" w:hAnsiTheme="majorHAnsi" w:cstheme="majorBidi"/>
      <w:color w:val="000000" w:themeColor="text1"/>
      <w:sz w:val="40"/>
      <w:szCs w:val="40"/>
    </w:rPr>
  </w:style>
  <w:style w:type="character" w:customStyle="1" w:styleId="Overskrift2Tegn">
    <w:name w:val="Overskrift 2 Tegn"/>
    <w:basedOn w:val="Standardskrifttypeiafsnit"/>
    <w:link w:val="Overskrift2"/>
    <w:uiPriority w:val="9"/>
    <w:rsid w:val="0042214E"/>
    <w:rPr>
      <w:rFonts w:asciiTheme="majorHAnsi" w:eastAsiaTheme="majorEastAsia" w:hAnsiTheme="majorHAnsi" w:cstheme="majorBidi"/>
      <w:color w:val="000000" w:themeColor="text1"/>
      <w:sz w:val="32"/>
      <w:szCs w:val="32"/>
    </w:rPr>
  </w:style>
  <w:style w:type="character" w:customStyle="1" w:styleId="Overskrift3Tegn">
    <w:name w:val="Overskrift 3 Tegn"/>
    <w:basedOn w:val="Standardskrifttypeiafsnit"/>
    <w:link w:val="Overskrift3"/>
    <w:uiPriority w:val="9"/>
    <w:rsid w:val="002B187C"/>
    <w:rPr>
      <w:rFonts w:eastAsiaTheme="majorEastAsia" w:cstheme="majorBidi"/>
      <w:color w:val="000000" w:themeColor="text1"/>
      <w:sz w:val="28"/>
      <w:szCs w:val="28"/>
    </w:rPr>
  </w:style>
  <w:style w:type="character" w:customStyle="1" w:styleId="Overskrift4Tegn">
    <w:name w:val="Overskrift 4 Tegn"/>
    <w:basedOn w:val="Standardskrifttypeiafsnit"/>
    <w:link w:val="Overskrift4"/>
    <w:uiPriority w:val="9"/>
    <w:rsid w:val="00E87784"/>
    <w:rPr>
      <w:rFonts w:eastAsiaTheme="majorEastAsia" w:cstheme="majorBidi"/>
      <w:i/>
      <w:iCs/>
      <w:color w:val="000000" w:themeColor="text1"/>
    </w:rPr>
  </w:style>
  <w:style w:type="character" w:customStyle="1" w:styleId="Overskrift5Tegn">
    <w:name w:val="Overskrift 5 Tegn"/>
    <w:basedOn w:val="Standardskrifttypeiafsnit"/>
    <w:link w:val="Overskrift5"/>
    <w:uiPriority w:val="9"/>
    <w:rsid w:val="00E87784"/>
    <w:rPr>
      <w:rFonts w:eastAsiaTheme="majorEastAsia" w:cstheme="majorBidi"/>
      <w:color w:val="000000" w:themeColor="text1"/>
    </w:rPr>
  </w:style>
  <w:style w:type="character" w:customStyle="1" w:styleId="Overskrift6Tegn">
    <w:name w:val="Overskrift 6 Tegn"/>
    <w:basedOn w:val="Standardskrifttypeiafsnit"/>
    <w:link w:val="Overskrift6"/>
    <w:uiPriority w:val="9"/>
    <w:rsid w:val="001E4AC3"/>
    <w:rPr>
      <w:rFonts w:eastAsiaTheme="majorEastAsia" w:cstheme="majorBidi"/>
      <w:i/>
      <w:iCs/>
      <w:color w:val="595959" w:themeColor="text1" w:themeTint="A6"/>
    </w:rPr>
  </w:style>
  <w:style w:type="character" w:customStyle="1" w:styleId="Overskrift7Tegn">
    <w:name w:val="Overskrift 7 Tegn"/>
    <w:basedOn w:val="Standardskrifttypeiafsnit"/>
    <w:link w:val="Overskrift7"/>
    <w:uiPriority w:val="9"/>
    <w:rsid w:val="001E4AC3"/>
    <w:rPr>
      <w:rFonts w:eastAsiaTheme="majorEastAsia" w:cstheme="majorBidi"/>
      <w:color w:val="595959" w:themeColor="text1" w:themeTint="A6"/>
    </w:rPr>
  </w:style>
  <w:style w:type="character" w:customStyle="1" w:styleId="Overskrift8Tegn">
    <w:name w:val="Overskrift 8 Tegn"/>
    <w:basedOn w:val="Standardskrifttypeiafsnit"/>
    <w:link w:val="Overskrift8"/>
    <w:uiPriority w:val="9"/>
    <w:rsid w:val="001E4AC3"/>
    <w:rPr>
      <w:rFonts w:eastAsiaTheme="majorEastAsia" w:cstheme="majorBidi"/>
      <w:i/>
      <w:iCs/>
      <w:color w:val="272727" w:themeColor="text1" w:themeTint="D8"/>
    </w:rPr>
  </w:style>
  <w:style w:type="character" w:customStyle="1" w:styleId="Overskrift9Tegn">
    <w:name w:val="Overskrift 9 Tegn"/>
    <w:basedOn w:val="Standardskrifttypeiafsnit"/>
    <w:link w:val="Overskrift9"/>
    <w:uiPriority w:val="9"/>
    <w:rsid w:val="001E4AC3"/>
    <w:rPr>
      <w:rFonts w:eastAsiaTheme="majorEastAsia" w:cstheme="majorBidi"/>
      <w:color w:val="272727" w:themeColor="text1" w:themeTint="D8"/>
    </w:rPr>
  </w:style>
  <w:style w:type="paragraph" w:styleId="Titel">
    <w:name w:val="Title"/>
    <w:basedOn w:val="Normal"/>
    <w:next w:val="Normal"/>
    <w:link w:val="TitelTegn"/>
    <w:uiPriority w:val="10"/>
    <w:qFormat/>
    <w:rsid w:val="001E4AC3"/>
    <w:pPr>
      <w:spacing w:after="80"/>
      <w:contextualSpacing/>
    </w:pPr>
    <w:rPr>
      <w:rFonts w:asciiTheme="majorHAnsi" w:eastAsiaTheme="majorEastAsia" w:hAnsiTheme="majorHAnsi" w:cstheme="majorBidi"/>
      <w:spacing w:val="-10"/>
      <w:kern w:val="28"/>
      <w:sz w:val="56"/>
      <w:szCs w:val="56"/>
    </w:rPr>
  </w:style>
  <w:style w:type="character" w:customStyle="1" w:styleId="TitelTegn">
    <w:name w:val="Titel Tegn"/>
    <w:basedOn w:val="Standardskrifttypeiafsnit"/>
    <w:link w:val="Titel"/>
    <w:uiPriority w:val="10"/>
    <w:rsid w:val="001E4AC3"/>
    <w:rPr>
      <w:rFonts w:asciiTheme="majorHAnsi" w:eastAsiaTheme="majorEastAsia" w:hAnsiTheme="majorHAnsi" w:cstheme="majorBidi"/>
      <w:spacing w:val="-10"/>
      <w:kern w:val="28"/>
      <w:sz w:val="56"/>
      <w:szCs w:val="56"/>
    </w:rPr>
  </w:style>
  <w:style w:type="paragraph" w:styleId="Undertitel">
    <w:name w:val="Subtitle"/>
    <w:basedOn w:val="Normal"/>
    <w:next w:val="Normal"/>
    <w:link w:val="UndertitelTegn"/>
    <w:uiPriority w:val="11"/>
    <w:qFormat/>
    <w:rsid w:val="001E4AC3"/>
    <w:pPr>
      <w:numPr>
        <w:ilvl w:val="1"/>
      </w:numPr>
    </w:pPr>
    <w:rPr>
      <w:rFonts w:eastAsiaTheme="majorEastAsia" w:cstheme="majorBidi"/>
      <w:color w:val="595959" w:themeColor="text1" w:themeTint="A6"/>
      <w:spacing w:val="15"/>
      <w:sz w:val="28"/>
      <w:szCs w:val="28"/>
    </w:rPr>
  </w:style>
  <w:style w:type="character" w:customStyle="1" w:styleId="UndertitelTegn">
    <w:name w:val="Undertitel Tegn"/>
    <w:basedOn w:val="Standardskrifttypeiafsnit"/>
    <w:link w:val="Undertitel"/>
    <w:uiPriority w:val="11"/>
    <w:rsid w:val="001E4AC3"/>
    <w:rPr>
      <w:rFonts w:eastAsiaTheme="majorEastAsia" w:cstheme="majorBidi"/>
      <w:color w:val="595959" w:themeColor="text1" w:themeTint="A6"/>
      <w:spacing w:val="15"/>
      <w:sz w:val="28"/>
      <w:szCs w:val="28"/>
    </w:rPr>
  </w:style>
  <w:style w:type="paragraph" w:styleId="Citat">
    <w:name w:val="Quote"/>
    <w:basedOn w:val="Normal"/>
    <w:next w:val="Normal"/>
    <w:link w:val="CitatTegn"/>
    <w:uiPriority w:val="29"/>
    <w:qFormat/>
    <w:rsid w:val="001E4AC3"/>
    <w:pPr>
      <w:spacing w:before="160"/>
      <w:jc w:val="center"/>
    </w:pPr>
    <w:rPr>
      <w:i/>
      <w:iCs/>
      <w:color w:val="404040" w:themeColor="text1" w:themeTint="BF"/>
    </w:rPr>
  </w:style>
  <w:style w:type="character" w:customStyle="1" w:styleId="CitatTegn">
    <w:name w:val="Citat Tegn"/>
    <w:basedOn w:val="Standardskrifttypeiafsnit"/>
    <w:link w:val="Citat"/>
    <w:uiPriority w:val="29"/>
    <w:rsid w:val="001E4AC3"/>
    <w:rPr>
      <w:i/>
      <w:iCs/>
      <w:color w:val="404040" w:themeColor="text1" w:themeTint="BF"/>
    </w:rPr>
  </w:style>
  <w:style w:type="paragraph" w:styleId="Listeafsnit">
    <w:name w:val="List Paragraph"/>
    <w:basedOn w:val="Normal"/>
    <w:uiPriority w:val="34"/>
    <w:qFormat/>
    <w:rsid w:val="001E4AC3"/>
    <w:pPr>
      <w:ind w:left="720"/>
      <w:contextualSpacing/>
    </w:pPr>
  </w:style>
  <w:style w:type="character" w:styleId="Kraftigfremhvning">
    <w:name w:val="Intense Emphasis"/>
    <w:basedOn w:val="Standardskrifttypeiafsnit"/>
    <w:uiPriority w:val="21"/>
    <w:qFormat/>
    <w:rsid w:val="00E87784"/>
    <w:rPr>
      <w:i/>
      <w:iCs/>
      <w:color w:val="000000" w:themeColor="text1"/>
    </w:rPr>
  </w:style>
  <w:style w:type="paragraph" w:styleId="Strktcitat">
    <w:name w:val="Intense Quote"/>
    <w:basedOn w:val="Normal"/>
    <w:next w:val="Normal"/>
    <w:link w:val="StrktcitatTegn"/>
    <w:uiPriority w:val="30"/>
    <w:qFormat/>
    <w:rsid w:val="00962126"/>
    <w:pPr>
      <w:pBdr>
        <w:top w:val="single" w:sz="4" w:space="10" w:color="auto"/>
        <w:bottom w:val="single" w:sz="4" w:space="10" w:color="auto"/>
      </w:pBdr>
      <w:spacing w:before="360" w:after="360"/>
      <w:ind w:left="864" w:right="864"/>
      <w:jc w:val="center"/>
    </w:pPr>
    <w:rPr>
      <w:i/>
      <w:iCs/>
      <w:color w:val="000000" w:themeColor="text1"/>
    </w:rPr>
  </w:style>
  <w:style w:type="character" w:customStyle="1" w:styleId="StrktcitatTegn">
    <w:name w:val="Stærkt citat Tegn"/>
    <w:basedOn w:val="Standardskrifttypeiafsnit"/>
    <w:link w:val="Strktcitat"/>
    <w:uiPriority w:val="30"/>
    <w:rsid w:val="00962126"/>
    <w:rPr>
      <w:i/>
      <w:iCs/>
      <w:color w:val="000000" w:themeColor="text1"/>
    </w:rPr>
  </w:style>
  <w:style w:type="character" w:styleId="Kraftighenvisning">
    <w:name w:val="Intense Reference"/>
    <w:basedOn w:val="Standardskrifttypeiafsnit"/>
    <w:uiPriority w:val="32"/>
    <w:qFormat/>
    <w:rsid w:val="00E87784"/>
    <w:rPr>
      <w:b/>
      <w:bCs/>
      <w:smallCaps/>
      <w:color w:val="000000" w:themeColor="text1"/>
      <w:spacing w:val="5"/>
    </w:rPr>
  </w:style>
  <w:style w:type="paragraph" w:styleId="Ingenafstand">
    <w:name w:val="No Spacing"/>
    <w:uiPriority w:val="1"/>
    <w:qFormat/>
    <w:rsid w:val="001E4AC3"/>
    <w:pPr>
      <w:spacing w:after="0" w:line="240" w:lineRule="auto"/>
    </w:pPr>
  </w:style>
  <w:style w:type="character" w:styleId="Svagfremhvning">
    <w:name w:val="Subtle Emphasis"/>
    <w:basedOn w:val="Standardskrifttypeiafsnit"/>
    <w:uiPriority w:val="19"/>
    <w:qFormat/>
    <w:rsid w:val="001E4AC3"/>
    <w:rPr>
      <w:i/>
      <w:iCs/>
      <w:color w:val="404040" w:themeColor="text1" w:themeTint="BF"/>
    </w:rPr>
  </w:style>
  <w:style w:type="character" w:styleId="Fremhv">
    <w:name w:val="Emphasis"/>
    <w:basedOn w:val="Standardskrifttypeiafsnit"/>
    <w:uiPriority w:val="20"/>
    <w:qFormat/>
    <w:rsid w:val="001E4AC3"/>
    <w:rPr>
      <w:i/>
      <w:iCs/>
    </w:rPr>
  </w:style>
  <w:style w:type="character" w:styleId="Strk">
    <w:name w:val="Strong"/>
    <w:basedOn w:val="Standardskrifttypeiafsnit"/>
    <w:uiPriority w:val="22"/>
    <w:qFormat/>
    <w:rsid w:val="001E4AC3"/>
    <w:rPr>
      <w:b/>
      <w:bCs/>
    </w:rPr>
  </w:style>
  <w:style w:type="character" w:styleId="Svaghenvisning">
    <w:name w:val="Subtle Reference"/>
    <w:basedOn w:val="Standardskrifttypeiafsnit"/>
    <w:uiPriority w:val="31"/>
    <w:qFormat/>
    <w:rsid w:val="001E4AC3"/>
    <w:rPr>
      <w:smallCaps/>
      <w:color w:val="5A5A5A" w:themeColor="text1" w:themeTint="A5"/>
    </w:rPr>
  </w:style>
  <w:style w:type="character" w:styleId="Bogenstitel">
    <w:name w:val="Book Title"/>
    <w:basedOn w:val="Standardskrifttypeiafsnit"/>
    <w:uiPriority w:val="33"/>
    <w:qFormat/>
    <w:rsid w:val="001E4AC3"/>
    <w:rPr>
      <w:b/>
      <w:bCs/>
      <w:i/>
      <w:iCs/>
      <w:spacing w:val="5"/>
    </w:rPr>
  </w:style>
  <w:style w:type="character" w:styleId="Hyperlink">
    <w:name w:val="Hyperlink"/>
    <w:basedOn w:val="Standardskrifttypeiafsnit"/>
    <w:uiPriority w:val="99"/>
    <w:unhideWhenUsed/>
    <w:rsid w:val="001C4727"/>
    <w:rPr>
      <w:color w:val="990033" w:themeColor="hyperlink"/>
      <w:u w:val="single"/>
    </w:rPr>
  </w:style>
  <w:style w:type="character" w:styleId="Ulstomtale">
    <w:name w:val="Unresolved Mention"/>
    <w:basedOn w:val="Standardskrifttypeiafsnit"/>
    <w:uiPriority w:val="99"/>
    <w:semiHidden/>
    <w:unhideWhenUsed/>
    <w:rsid w:val="001C4727"/>
    <w:rPr>
      <w:color w:val="605E5C"/>
      <w:shd w:val="clear" w:color="auto" w:fill="E1DFDD"/>
    </w:rPr>
  </w:style>
  <w:style w:type="paragraph" w:styleId="Opstilling-punkttegn4">
    <w:name w:val="List Bullet 4"/>
    <w:basedOn w:val="Normal"/>
    <w:rsid w:val="00B044EF"/>
    <w:pPr>
      <w:numPr>
        <w:numId w:val="2"/>
      </w:numPr>
      <w:spacing w:before="120" w:after="120" w:line="300" w:lineRule="atLeast"/>
      <w:jc w:val="both"/>
    </w:pPr>
    <w:rPr>
      <w:rFonts w:ascii="Verdana" w:eastAsia="Times New Roman" w:hAnsi="Verdana" w:cs="Times New Roman"/>
      <w:kern w:val="0"/>
      <w:sz w:val="20"/>
      <w14:ligatures w14:val="none"/>
    </w:rPr>
  </w:style>
  <w:style w:type="paragraph" w:styleId="Kommentartekst">
    <w:name w:val="annotation text"/>
    <w:basedOn w:val="Normal"/>
    <w:link w:val="KommentartekstTegn"/>
    <w:uiPriority w:val="99"/>
    <w:unhideWhenUsed/>
    <w:rsid w:val="00FA5BD7"/>
    <w:rPr>
      <w:sz w:val="20"/>
      <w:szCs w:val="20"/>
    </w:rPr>
  </w:style>
  <w:style w:type="character" w:customStyle="1" w:styleId="KommentartekstTegn">
    <w:name w:val="Kommentartekst Tegn"/>
    <w:basedOn w:val="Standardskrifttypeiafsnit"/>
    <w:link w:val="Kommentartekst"/>
    <w:uiPriority w:val="99"/>
    <w:rsid w:val="00FA5BD7"/>
    <w:rPr>
      <w:sz w:val="20"/>
      <w:szCs w:val="20"/>
    </w:rPr>
  </w:style>
  <w:style w:type="character" w:styleId="Kommentarhenvisning">
    <w:name w:val="annotation reference"/>
    <w:basedOn w:val="Standardskrifttypeiafsnit"/>
    <w:uiPriority w:val="99"/>
    <w:unhideWhenUsed/>
    <w:rsid w:val="00FA5BD7"/>
    <w:rPr>
      <w:sz w:val="16"/>
      <w:szCs w:val="16"/>
    </w:rPr>
  </w:style>
  <w:style w:type="paragraph" w:styleId="Kommentaremne">
    <w:name w:val="annotation subject"/>
    <w:basedOn w:val="Kommentartekst"/>
    <w:next w:val="Kommentartekst"/>
    <w:link w:val="KommentaremneTegn"/>
    <w:uiPriority w:val="99"/>
    <w:semiHidden/>
    <w:unhideWhenUsed/>
    <w:rsid w:val="00DC6EC2"/>
    <w:rPr>
      <w:b/>
      <w:bCs/>
    </w:rPr>
  </w:style>
  <w:style w:type="character" w:customStyle="1" w:styleId="KommentaremneTegn">
    <w:name w:val="Kommentaremne Tegn"/>
    <w:basedOn w:val="KommentartekstTegn"/>
    <w:link w:val="Kommentaremne"/>
    <w:uiPriority w:val="99"/>
    <w:semiHidden/>
    <w:rsid w:val="00DC6EC2"/>
    <w:rPr>
      <w:b/>
      <w:bCs/>
      <w:sz w:val="20"/>
      <w:szCs w:val="20"/>
    </w:rPr>
  </w:style>
  <w:style w:type="paragraph" w:styleId="Korrektur">
    <w:name w:val="Revision"/>
    <w:hidden/>
    <w:uiPriority w:val="99"/>
    <w:semiHidden/>
    <w:rsid w:val="001C3F52"/>
    <w:pPr>
      <w:spacing w:after="0" w:line="240" w:lineRule="auto"/>
    </w:pPr>
  </w:style>
  <w:style w:type="character" w:styleId="BesgtLink">
    <w:name w:val="FollowedHyperlink"/>
    <w:basedOn w:val="Standardskrifttypeiafsnit"/>
    <w:uiPriority w:val="99"/>
    <w:semiHidden/>
    <w:unhideWhenUsed/>
    <w:rsid w:val="005D449D"/>
    <w:rPr>
      <w:color w:val="113F49" w:themeColor="followedHyperlink"/>
      <w:u w:val="single"/>
    </w:rPr>
  </w:style>
  <w:style w:type="character" w:customStyle="1" w:styleId="FORunderTegn">
    <w:name w:val="FOR_under Tegn"/>
    <w:basedOn w:val="Standardskrifttypeiafsnit"/>
    <w:link w:val="FORunder"/>
    <w:rsid w:val="00F6490E"/>
    <w:rPr>
      <w:rFonts w:ascii="Verdana" w:hAnsi="Verdana"/>
      <w:sz w:val="60"/>
    </w:rPr>
  </w:style>
  <w:style w:type="paragraph" w:customStyle="1" w:styleId="FORunder">
    <w:name w:val="FOR_under"/>
    <w:link w:val="FORunderTegn"/>
    <w:rsid w:val="00F6490E"/>
    <w:pPr>
      <w:spacing w:after="0" w:line="240" w:lineRule="auto"/>
    </w:pPr>
    <w:rPr>
      <w:rFonts w:ascii="Verdana" w:hAnsi="Verdana"/>
      <w:sz w:val="60"/>
    </w:rPr>
  </w:style>
  <w:style w:type="paragraph" w:customStyle="1" w:styleId="FOR1enhed">
    <w:name w:val="FOR1_enhed"/>
    <w:basedOn w:val="Normal"/>
    <w:rsid w:val="009C75AA"/>
    <w:pPr>
      <w:framePr w:w="3623" w:h="12253" w:hRule="exact" w:hSpace="142" w:wrap="around" w:vAnchor="page" w:hAnchor="page" w:x="8177" w:y="3573" w:anchorLock="1"/>
      <w:tabs>
        <w:tab w:val="left" w:pos="425"/>
        <w:tab w:val="left" w:pos="851"/>
        <w:tab w:val="left" w:pos="1276"/>
      </w:tabs>
      <w:spacing w:line="340" w:lineRule="exact"/>
      <w:jc w:val="right"/>
    </w:pPr>
    <w:rPr>
      <w:rFonts w:ascii="Verdana" w:eastAsia="Times New Roman" w:hAnsi="Verdana" w:cs="Times New Roman"/>
      <w:b/>
      <w:kern w:val="24"/>
      <w:sz w:val="26"/>
      <w:szCs w:val="26"/>
      <w:lang w:eastAsia="da-DK"/>
      <w14:ligatures w14:val="none"/>
    </w:rPr>
  </w:style>
  <w:style w:type="paragraph" w:customStyle="1" w:styleId="FOR2sted">
    <w:name w:val="FOR2_sted"/>
    <w:basedOn w:val="FOR1enhed"/>
    <w:rsid w:val="009C75AA"/>
    <w:pPr>
      <w:framePr w:wrap="around"/>
    </w:pPr>
    <w:rPr>
      <w:b w:val="0"/>
    </w:rPr>
  </w:style>
  <w:style w:type="paragraph" w:styleId="Overskrift">
    <w:name w:val="TOC Heading"/>
    <w:basedOn w:val="Overskrift1"/>
    <w:next w:val="Normal"/>
    <w:uiPriority w:val="39"/>
    <w:unhideWhenUsed/>
    <w:qFormat/>
    <w:rsid w:val="00F6626C"/>
    <w:pPr>
      <w:numPr>
        <w:numId w:val="0"/>
      </w:numPr>
      <w:spacing w:before="240" w:after="0" w:line="259" w:lineRule="auto"/>
      <w:outlineLvl w:val="9"/>
    </w:pPr>
    <w:rPr>
      <w:color w:val="ABAB39" w:themeColor="accent1" w:themeShade="BF"/>
      <w:kern w:val="0"/>
      <w:sz w:val="32"/>
      <w:szCs w:val="32"/>
      <w:lang w:eastAsia="da-DK"/>
      <w14:ligatures w14:val="none"/>
    </w:rPr>
  </w:style>
  <w:style w:type="paragraph" w:styleId="Indholdsfortegnelse2">
    <w:name w:val="toc 2"/>
    <w:basedOn w:val="Normal"/>
    <w:next w:val="Normal"/>
    <w:autoRedefine/>
    <w:uiPriority w:val="39"/>
    <w:unhideWhenUsed/>
    <w:rsid w:val="00F6626C"/>
    <w:pPr>
      <w:spacing w:after="100"/>
      <w:ind w:left="240"/>
    </w:pPr>
  </w:style>
  <w:style w:type="paragraph" w:styleId="Indholdsfortegnelse3">
    <w:name w:val="toc 3"/>
    <w:basedOn w:val="Normal"/>
    <w:next w:val="Normal"/>
    <w:autoRedefine/>
    <w:uiPriority w:val="39"/>
    <w:unhideWhenUsed/>
    <w:rsid w:val="00F6626C"/>
    <w:pPr>
      <w:spacing w:after="100"/>
      <w:ind w:left="480"/>
    </w:pPr>
  </w:style>
  <w:style w:type="paragraph" w:styleId="Indholdsfortegnelse1">
    <w:name w:val="toc 1"/>
    <w:basedOn w:val="Normal"/>
    <w:next w:val="Normal"/>
    <w:autoRedefine/>
    <w:uiPriority w:val="39"/>
    <w:unhideWhenUsed/>
    <w:rsid w:val="00A113AB"/>
    <w:pPr>
      <w:spacing w:after="100"/>
    </w:pPr>
  </w:style>
  <w:style w:type="paragraph" w:styleId="Brdtekst">
    <w:name w:val="Body Text"/>
    <w:basedOn w:val="Normal"/>
    <w:link w:val="BrdtekstTegn"/>
    <w:rsid w:val="000558CA"/>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kern w:val="0"/>
      <w:sz w:val="23"/>
      <w:szCs w:val="20"/>
      <w14:ligatures w14:val="none"/>
    </w:rPr>
  </w:style>
  <w:style w:type="character" w:customStyle="1" w:styleId="BrdtekstTegn">
    <w:name w:val="Brødtekst Tegn"/>
    <w:basedOn w:val="Standardskrifttypeiafsnit"/>
    <w:link w:val="Brdtekst"/>
    <w:rsid w:val="000558CA"/>
    <w:rPr>
      <w:rFonts w:ascii="Calibri" w:eastAsia="Times New Roman" w:hAnsi="Calibri" w:cs="Times New Roman"/>
      <w:color w:val="000000"/>
      <w:kern w:val="0"/>
      <w:sz w:val="23"/>
      <w:szCs w:val="20"/>
      <w14:ligatures w14:val="none"/>
    </w:rPr>
  </w:style>
  <w:style w:type="paragraph" w:styleId="Indeks1">
    <w:name w:val="index 1"/>
    <w:basedOn w:val="Normal"/>
    <w:next w:val="Normal"/>
    <w:autoRedefine/>
    <w:uiPriority w:val="99"/>
    <w:semiHidden/>
    <w:unhideWhenUsed/>
    <w:rsid w:val="0072282E"/>
    <w:pPr>
      <w:ind w:left="240" w:hanging="240"/>
    </w:pPr>
  </w:style>
  <w:style w:type="paragraph" w:styleId="Sidehoved">
    <w:name w:val="header"/>
    <w:basedOn w:val="Normal"/>
    <w:link w:val="SidehovedTegn"/>
    <w:uiPriority w:val="99"/>
    <w:unhideWhenUsed/>
    <w:rsid w:val="00DD0B78"/>
    <w:pPr>
      <w:tabs>
        <w:tab w:val="center" w:pos="4819"/>
        <w:tab w:val="right" w:pos="9638"/>
      </w:tabs>
    </w:pPr>
  </w:style>
  <w:style w:type="character" w:customStyle="1" w:styleId="SidehovedTegn">
    <w:name w:val="Sidehoved Tegn"/>
    <w:basedOn w:val="Standardskrifttypeiafsnit"/>
    <w:link w:val="Sidehoved"/>
    <w:uiPriority w:val="99"/>
    <w:rsid w:val="00DD0B78"/>
  </w:style>
  <w:style w:type="paragraph" w:styleId="Sidefod">
    <w:name w:val="footer"/>
    <w:basedOn w:val="Normal"/>
    <w:link w:val="SidefodTegn"/>
    <w:uiPriority w:val="99"/>
    <w:unhideWhenUsed/>
    <w:rsid w:val="00DD0B78"/>
    <w:pPr>
      <w:tabs>
        <w:tab w:val="center" w:pos="4819"/>
        <w:tab w:val="right" w:pos="9638"/>
      </w:tabs>
    </w:pPr>
  </w:style>
  <w:style w:type="character" w:customStyle="1" w:styleId="SidefodTegn">
    <w:name w:val="Sidefod Tegn"/>
    <w:basedOn w:val="Standardskrifttypeiafsnit"/>
    <w:link w:val="Sidefod"/>
    <w:uiPriority w:val="99"/>
    <w:rsid w:val="00DD0B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53952">
      <w:bodyDiv w:val="1"/>
      <w:marLeft w:val="0"/>
      <w:marRight w:val="0"/>
      <w:marTop w:val="0"/>
      <w:marBottom w:val="0"/>
      <w:divBdr>
        <w:top w:val="none" w:sz="0" w:space="0" w:color="auto"/>
        <w:left w:val="none" w:sz="0" w:space="0" w:color="auto"/>
        <w:bottom w:val="none" w:sz="0" w:space="0" w:color="auto"/>
        <w:right w:val="none" w:sz="0" w:space="0" w:color="auto"/>
      </w:divBdr>
    </w:div>
    <w:div w:id="37903172">
      <w:bodyDiv w:val="1"/>
      <w:marLeft w:val="0"/>
      <w:marRight w:val="0"/>
      <w:marTop w:val="0"/>
      <w:marBottom w:val="0"/>
      <w:divBdr>
        <w:top w:val="none" w:sz="0" w:space="0" w:color="auto"/>
        <w:left w:val="none" w:sz="0" w:space="0" w:color="auto"/>
        <w:bottom w:val="none" w:sz="0" w:space="0" w:color="auto"/>
        <w:right w:val="none" w:sz="0" w:space="0" w:color="auto"/>
      </w:divBdr>
    </w:div>
    <w:div w:id="141432454">
      <w:bodyDiv w:val="1"/>
      <w:marLeft w:val="0"/>
      <w:marRight w:val="0"/>
      <w:marTop w:val="0"/>
      <w:marBottom w:val="0"/>
      <w:divBdr>
        <w:top w:val="none" w:sz="0" w:space="0" w:color="auto"/>
        <w:left w:val="none" w:sz="0" w:space="0" w:color="auto"/>
        <w:bottom w:val="none" w:sz="0" w:space="0" w:color="auto"/>
        <w:right w:val="none" w:sz="0" w:space="0" w:color="auto"/>
      </w:divBdr>
    </w:div>
    <w:div w:id="434132468">
      <w:bodyDiv w:val="1"/>
      <w:marLeft w:val="0"/>
      <w:marRight w:val="0"/>
      <w:marTop w:val="0"/>
      <w:marBottom w:val="0"/>
      <w:divBdr>
        <w:top w:val="none" w:sz="0" w:space="0" w:color="auto"/>
        <w:left w:val="none" w:sz="0" w:space="0" w:color="auto"/>
        <w:bottom w:val="none" w:sz="0" w:space="0" w:color="auto"/>
        <w:right w:val="none" w:sz="0" w:space="0" w:color="auto"/>
      </w:divBdr>
    </w:div>
    <w:div w:id="997533459">
      <w:bodyDiv w:val="1"/>
      <w:marLeft w:val="0"/>
      <w:marRight w:val="0"/>
      <w:marTop w:val="0"/>
      <w:marBottom w:val="0"/>
      <w:divBdr>
        <w:top w:val="none" w:sz="0" w:space="0" w:color="auto"/>
        <w:left w:val="none" w:sz="0" w:space="0" w:color="auto"/>
        <w:bottom w:val="none" w:sz="0" w:space="0" w:color="auto"/>
        <w:right w:val="none" w:sz="0" w:space="0" w:color="auto"/>
      </w:divBdr>
    </w:div>
    <w:div w:id="1241018859">
      <w:bodyDiv w:val="1"/>
      <w:marLeft w:val="0"/>
      <w:marRight w:val="0"/>
      <w:marTop w:val="0"/>
      <w:marBottom w:val="0"/>
      <w:divBdr>
        <w:top w:val="none" w:sz="0" w:space="0" w:color="auto"/>
        <w:left w:val="none" w:sz="0" w:space="0" w:color="auto"/>
        <w:bottom w:val="none" w:sz="0" w:space="0" w:color="auto"/>
        <w:right w:val="none" w:sz="0" w:space="0" w:color="auto"/>
      </w:divBdr>
    </w:div>
    <w:div w:id="1309631062">
      <w:bodyDiv w:val="1"/>
      <w:marLeft w:val="0"/>
      <w:marRight w:val="0"/>
      <w:marTop w:val="0"/>
      <w:marBottom w:val="0"/>
      <w:divBdr>
        <w:top w:val="none" w:sz="0" w:space="0" w:color="auto"/>
        <w:left w:val="none" w:sz="0" w:space="0" w:color="auto"/>
        <w:bottom w:val="none" w:sz="0" w:space="0" w:color="auto"/>
        <w:right w:val="none" w:sz="0" w:space="0" w:color="auto"/>
      </w:divBdr>
    </w:div>
    <w:div w:id="181529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s://miki.rm.dk/x/kQC3Aw" TargetMode="External"/><Relationship Id="rId26" Type="http://schemas.openxmlformats.org/officeDocument/2006/relationships/header" Target="header1.xml"/><Relationship Id="rId39" Type="http://schemas.openxmlformats.org/officeDocument/2006/relationships/image" Target="media/image4.png"/><Relationship Id="rId21" Type="http://schemas.openxmlformats.org/officeDocument/2006/relationships/hyperlink" Target="https://miki.rm.dk/x/FgDcFw" TargetMode="External"/><Relationship Id="rId34" Type="http://schemas.openxmlformats.org/officeDocument/2006/relationships/diagramData" Target="diagrams/data2.xml"/><Relationship Id="rId42" Type="http://schemas.openxmlformats.org/officeDocument/2006/relationships/hyperlink" Target="https://miki.rm.dk/x/2IAHAg"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Per.Novrup@ru.rm.dk" TargetMode="External"/><Relationship Id="rId29"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iki.rm.dk/x/FgDcFw" TargetMode="External"/><Relationship Id="rId32" Type="http://schemas.openxmlformats.org/officeDocument/2006/relationships/diagramColors" Target="diagrams/colors1.xml"/><Relationship Id="rId37" Type="http://schemas.openxmlformats.org/officeDocument/2006/relationships/diagramColors" Target="diagrams/colors2.xml"/><Relationship Id="rId40" Type="http://schemas.openxmlformats.org/officeDocument/2006/relationships/image" Target="media/image5.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idtprotest.rm.dk/Home/Logon" TargetMode="External"/><Relationship Id="rId23" Type="http://schemas.openxmlformats.org/officeDocument/2006/relationships/hyperlink" Target="https://miki.rm.dk/x/FgDcFw" TargetMode="External"/><Relationship Id="rId28" Type="http://schemas.openxmlformats.org/officeDocument/2006/relationships/header" Target="header2.xml"/><Relationship Id="rId36" Type="http://schemas.openxmlformats.org/officeDocument/2006/relationships/diagramQuickStyle" Target="diagrams/quickStyle2.xml"/><Relationship Id="rId10" Type="http://schemas.openxmlformats.org/officeDocument/2006/relationships/footnotes" Target="footnotes.xml"/><Relationship Id="rId19" Type="http://schemas.openxmlformats.org/officeDocument/2006/relationships/hyperlink" Target="https://miki.rm.dk/x/HwBnAg" TargetMode="External"/><Relationship Id="rId31" Type="http://schemas.openxmlformats.org/officeDocument/2006/relationships/diagramQuickStyle" Target="diagrams/quickStyle1.xml"/><Relationship Id="rId44" Type="http://schemas.openxmlformats.org/officeDocument/2006/relationships/hyperlink" Target="https://miki.rm.dk/x/gACO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iki.rm.dk/x/mUPwBg" TargetMode="External"/><Relationship Id="rId22" Type="http://schemas.openxmlformats.org/officeDocument/2006/relationships/hyperlink" Target="https://miki.rm.dk/x/FgDcFw" TargetMode="External"/><Relationship Id="rId27" Type="http://schemas.openxmlformats.org/officeDocument/2006/relationships/footer" Target="footer1.xml"/><Relationship Id="rId30" Type="http://schemas.openxmlformats.org/officeDocument/2006/relationships/diagramLayout" Target="diagrams/layout1.xml"/><Relationship Id="rId35" Type="http://schemas.openxmlformats.org/officeDocument/2006/relationships/diagramLayout" Target="diagrams/layout2.xml"/><Relationship Id="rId43" Type="http://schemas.openxmlformats.org/officeDocument/2006/relationships/hyperlink" Target="https://miljoe.atlassian.net/wiki/spaces/DFVPUB/pages/85360641/Indl+sning+af+GeoGIS2020+data+i+Jupiter"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hyperlink" Target="https://miki.rm.dk/x/UYXcAw" TargetMode="External"/><Relationship Id="rId25" Type="http://schemas.openxmlformats.org/officeDocument/2006/relationships/hyperlink" Target="https://miki.rm.dk/x/FgDcFw" TargetMode="External"/><Relationship Id="rId33" Type="http://schemas.microsoft.com/office/2007/relationships/diagramDrawing" Target="diagrams/drawing1.xml"/><Relationship Id="rId38" Type="http://schemas.microsoft.com/office/2007/relationships/diagramDrawing" Target="diagrams/drawing2.xml"/><Relationship Id="rId46" Type="http://schemas.openxmlformats.org/officeDocument/2006/relationships/theme" Target="theme/theme1.xml"/><Relationship Id="rId20" Type="http://schemas.openxmlformats.org/officeDocument/2006/relationships/hyperlink" Target="https://miljoe.atlassian.net/wiki/spaces/DFVPUB/pages/2195095553/ARA+-+AnalyseRekvisitions-App" TargetMode="External"/><Relationship Id="rId41" Type="http://schemas.openxmlformats.org/officeDocument/2006/relationships/hyperlink" Target="https://miki.rm.dk/x/2IAHAg"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9C23CA-F078-4485-98B5-44F0C3D01E69}" type="doc">
      <dgm:prSet loTypeId="urn:microsoft.com/office/officeart/2005/8/layout/chevron2" loCatId="process" qsTypeId="urn:microsoft.com/office/officeart/2005/8/quickstyle/simple1" qsCatId="simple" csTypeId="urn:microsoft.com/office/officeart/2005/8/colors/accent0_3" csCatId="mainScheme" phldr="1"/>
      <dgm:spPr/>
      <dgm:t>
        <a:bodyPr/>
        <a:lstStyle/>
        <a:p>
          <a:endParaRPr lang="da-DK"/>
        </a:p>
      </dgm:t>
    </dgm:pt>
    <dgm:pt modelId="{8F27F0F4-1141-4806-BA5B-E21E0B6B52E3}">
      <dgm:prSet phldrT="[Tekst]" custT="1"/>
      <dgm:spPr>
        <a:xfrm rot="5400000">
          <a:off x="-135763" y="143498"/>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Udkast til projektbe-skrivelse</a:t>
          </a:r>
        </a:p>
      </dgm:t>
    </dgm:pt>
    <dgm:pt modelId="{975AA080-361B-43A0-A339-DABF5568F231}" type="parTrans" cxnId="{B6E7451B-565E-477A-9119-1833879A11BC}">
      <dgm:prSet/>
      <dgm:spPr/>
      <dgm:t>
        <a:bodyPr/>
        <a:lstStyle/>
        <a:p>
          <a:endParaRPr lang="da-DK"/>
        </a:p>
      </dgm:t>
    </dgm:pt>
    <dgm:pt modelId="{3D55ECE3-EDE1-4CC8-9698-7D46C1F22F2A}" type="sibTrans" cxnId="{B6E7451B-565E-477A-9119-1833879A11BC}">
      <dgm:prSet/>
      <dgm:spPr/>
      <dgm:t>
        <a:bodyPr/>
        <a:lstStyle/>
        <a:p>
          <a:endParaRPr lang="da-DK"/>
        </a:p>
      </dgm:t>
    </dgm:pt>
    <dgm:pt modelId="{0EE46A22-0898-4A7C-8B60-EB1F36742C4E}">
      <dgm:prSet phldrT="[Tekst]"/>
      <dgm:spPr>
        <a:xfrm rot="5400000">
          <a:off x="2022722" y="-1381390"/>
          <a:ext cx="588616"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2 måneder efter godkendt oplæg af undersøgelsesoplæg</a:t>
          </a:r>
        </a:p>
      </dgm:t>
    </dgm:pt>
    <dgm:pt modelId="{BDB73E69-56EA-4EC7-AC4D-FFC84D421250}" type="parTrans" cxnId="{3C1D93CB-21A6-42B4-9ABF-E24750D9FE69}">
      <dgm:prSet/>
      <dgm:spPr/>
      <dgm:t>
        <a:bodyPr/>
        <a:lstStyle/>
        <a:p>
          <a:endParaRPr lang="da-DK"/>
        </a:p>
      </dgm:t>
    </dgm:pt>
    <dgm:pt modelId="{68444C31-8DC1-4C9D-B13D-D1FCAD9A7207}" type="sibTrans" cxnId="{3C1D93CB-21A6-42B4-9ABF-E24750D9FE69}">
      <dgm:prSet/>
      <dgm:spPr/>
      <dgm:t>
        <a:bodyPr/>
        <a:lstStyle/>
        <a:p>
          <a:endParaRPr lang="da-DK"/>
        </a:p>
      </dgm:t>
    </dgm:pt>
    <dgm:pt modelId="{7DD36C99-3BC5-4A2A-B8AC-EED17FD02841}">
      <dgm:prSet phldrT="[Tekst]" custT="1"/>
      <dgm:spPr>
        <a:xfrm rot="5400000">
          <a:off x="-135763" y="94759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RM god-kendelse</a:t>
          </a:r>
          <a:endParaRPr lang="da-DK" sz="800">
            <a:solidFill>
              <a:srgbClr val="FFFFFF"/>
            </a:solidFill>
            <a:latin typeface="Verdana"/>
            <a:ea typeface="+mn-ea"/>
            <a:cs typeface="+mn-cs"/>
          </a:endParaRPr>
        </a:p>
      </dgm:t>
    </dgm:pt>
    <dgm:pt modelId="{637CA8F5-9B58-4BEE-B9E9-55953733C12F}" type="parTrans" cxnId="{E63738B9-C73F-4F39-81C1-5FDBB53EF399}">
      <dgm:prSet/>
      <dgm:spPr/>
      <dgm:t>
        <a:bodyPr/>
        <a:lstStyle/>
        <a:p>
          <a:endParaRPr lang="da-DK"/>
        </a:p>
      </dgm:t>
    </dgm:pt>
    <dgm:pt modelId="{967CDE04-777A-4E9F-AC14-C0618AE4E66F}" type="sibTrans" cxnId="{E63738B9-C73F-4F39-81C1-5FDBB53EF399}">
      <dgm:prSet/>
      <dgm:spPr/>
      <dgm:t>
        <a:bodyPr/>
        <a:lstStyle/>
        <a:p>
          <a:endParaRPr lang="da-DK"/>
        </a:p>
      </dgm:t>
    </dgm:pt>
    <dgm:pt modelId="{F20342E2-2A9A-4EA7-BC93-8B898ECD989C}">
      <dgm:prSet phldrT="[Tekst]"/>
      <dgm:spPr>
        <a:xfrm rot="5400000">
          <a:off x="2022877" y="-57748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modtagelse af udkast projektbeskrivelse</a:t>
          </a:r>
        </a:p>
      </dgm:t>
    </dgm:pt>
    <dgm:pt modelId="{E4935C7E-4F76-474F-BE7B-168871CB1299}" type="parTrans" cxnId="{0E0BBE6E-5417-491C-B512-4481869864BF}">
      <dgm:prSet/>
      <dgm:spPr/>
      <dgm:t>
        <a:bodyPr/>
        <a:lstStyle/>
        <a:p>
          <a:endParaRPr lang="da-DK"/>
        </a:p>
      </dgm:t>
    </dgm:pt>
    <dgm:pt modelId="{E3E369DC-D5FA-4A54-AD16-CE6C3F1B6C8C}" type="sibTrans" cxnId="{0E0BBE6E-5417-491C-B512-4481869864BF}">
      <dgm:prSet/>
      <dgm:spPr/>
      <dgm:t>
        <a:bodyPr/>
        <a:lstStyle/>
        <a:p>
          <a:endParaRPr lang="da-DK"/>
        </a:p>
      </dgm:t>
    </dgm:pt>
    <dgm:pt modelId="{25708D53-E0AC-434B-8A7A-ABE691371B16}">
      <dgm:prSet phldrT="[Tekst]" custT="1"/>
      <dgm:spPr>
        <a:xfrm rot="5400000">
          <a:off x="-135763" y="1751683"/>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Projektbe-skrivelse</a:t>
          </a:r>
        </a:p>
      </dgm:t>
    </dgm:pt>
    <dgm:pt modelId="{213807B4-CF80-4EA3-AEA5-9F822DCB25A3}" type="parTrans" cxnId="{9A11479A-6B20-4551-841D-961771D3A704}">
      <dgm:prSet/>
      <dgm:spPr/>
      <dgm:t>
        <a:bodyPr/>
        <a:lstStyle/>
        <a:p>
          <a:endParaRPr lang="da-DK"/>
        </a:p>
      </dgm:t>
    </dgm:pt>
    <dgm:pt modelId="{FE5FDBCE-25D1-4BB6-BB43-352A2028FBB9}" type="sibTrans" cxnId="{9A11479A-6B20-4551-841D-961771D3A704}">
      <dgm:prSet/>
      <dgm:spPr/>
      <dgm:t>
        <a:bodyPr/>
        <a:lstStyle/>
        <a:p>
          <a:endParaRPr lang="da-DK"/>
        </a:p>
      </dgm:t>
    </dgm:pt>
    <dgm:pt modelId="{4D5CA767-036A-435F-87D9-BC806424753D}">
      <dgm:prSet phldrT="[Tekst]"/>
      <dgm: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0">
              <a:solidFill>
                <a:srgbClr val="000000">
                  <a:hueOff val="0"/>
                  <a:satOff val="0"/>
                  <a:lumOff val="0"/>
                  <a:alphaOff val="0"/>
                </a:srgbClr>
              </a:solidFill>
              <a:latin typeface="Verdana"/>
              <a:ea typeface="+mn-ea"/>
              <a:cs typeface="+mn-cs"/>
            </a:rPr>
            <a:t>Aflevering af projektbeskrivelse og udbudsmateriale</a:t>
          </a:r>
        </a:p>
      </dgm:t>
    </dgm:pt>
    <dgm:pt modelId="{162531D1-53FF-4D45-A0E0-E0F6C9C03AF4}" type="parTrans" cxnId="{A128EE9E-6BAC-4E43-A419-79926DA2178D}">
      <dgm:prSet/>
      <dgm:spPr/>
      <dgm:t>
        <a:bodyPr/>
        <a:lstStyle/>
        <a:p>
          <a:endParaRPr lang="da-DK"/>
        </a:p>
      </dgm:t>
    </dgm:pt>
    <dgm:pt modelId="{32FAEF77-60E2-47EF-824B-B62D6B347871}" type="sibTrans" cxnId="{A128EE9E-6BAC-4E43-A419-79926DA2178D}">
      <dgm:prSet/>
      <dgm:spPr/>
      <dgm:t>
        <a:bodyPr/>
        <a:lstStyle/>
        <a:p>
          <a:endParaRPr lang="da-DK"/>
        </a:p>
      </dgm:t>
    </dgm:pt>
    <dgm:pt modelId="{E268E9F4-1318-4DD7-9B33-2ADDD5F5D7AE}">
      <dgm:prSet phldrT="[Tekst]" custT="1"/>
      <dgm:spPr>
        <a:xfrm rot="5400000">
          <a:off x="-135763" y="2555776"/>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Udbud entreprenørforretning</a:t>
          </a:r>
        </a:p>
      </dgm:t>
    </dgm:pt>
    <dgm:pt modelId="{68774F0D-CE1C-431A-8BB1-B6951F196C48}" type="parTrans" cxnId="{846EDA7E-C94C-415E-991A-ADC8C996FAB3}">
      <dgm:prSet/>
      <dgm:spPr/>
      <dgm:t>
        <a:bodyPr/>
        <a:lstStyle/>
        <a:p>
          <a:endParaRPr lang="da-DK"/>
        </a:p>
      </dgm:t>
    </dgm:pt>
    <dgm:pt modelId="{50BD1195-4525-4EAC-8B68-FBE308163440}" type="sibTrans" cxnId="{846EDA7E-C94C-415E-991A-ADC8C996FAB3}">
      <dgm:prSet/>
      <dgm:spPr/>
      <dgm:t>
        <a:bodyPr/>
        <a:lstStyle/>
        <a:p>
          <a:endParaRPr lang="da-DK"/>
        </a:p>
      </dgm:t>
    </dgm:pt>
    <dgm:pt modelId="{B7B14037-326F-40D8-BA03-A2C931C0301B}">
      <dgm:prSet phldrT="[Tekst]" custT="1"/>
      <dgm:spPr>
        <a:xfrm rot="5400000">
          <a:off x="-135763" y="335986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Afværge</a:t>
          </a:r>
        </a:p>
      </dgm:t>
    </dgm:pt>
    <dgm:pt modelId="{9A7EB228-32D6-4E95-AD56-78840765ABC7}" type="parTrans" cxnId="{9FC7B66B-F3B7-4BCB-90C5-7E8E6F87B0A5}">
      <dgm:prSet/>
      <dgm:spPr/>
      <dgm:t>
        <a:bodyPr/>
        <a:lstStyle/>
        <a:p>
          <a:endParaRPr lang="da-DK"/>
        </a:p>
      </dgm:t>
    </dgm:pt>
    <dgm:pt modelId="{2AEC0046-01A5-47AF-8DBB-1C4B2AEA228F}" type="sibTrans" cxnId="{9FC7B66B-F3B7-4BCB-90C5-7E8E6F87B0A5}">
      <dgm:prSet/>
      <dgm:spPr/>
      <dgm:t>
        <a:bodyPr/>
        <a:lstStyle/>
        <a:p>
          <a:endParaRPr lang="da-DK"/>
        </a:p>
      </dgm:t>
    </dgm:pt>
    <dgm:pt modelId="{CDE10D38-2040-4B22-A576-5303500BEC08}">
      <dgm:prSet phldrT="[Tekst]" custT="1"/>
      <dgm:spPr>
        <a:xfrm rot="5400000">
          <a:off x="-135763" y="416396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Afleverings-forretning</a:t>
          </a:r>
        </a:p>
      </dgm:t>
    </dgm:pt>
    <dgm:pt modelId="{6675F4D4-D0A9-4889-AF52-928FB3772F6A}" type="parTrans" cxnId="{2298AC3C-86A6-4803-9EE1-DB36DDB24B1B}">
      <dgm:prSet/>
      <dgm:spPr/>
      <dgm:t>
        <a:bodyPr/>
        <a:lstStyle/>
        <a:p>
          <a:endParaRPr lang="da-DK"/>
        </a:p>
      </dgm:t>
    </dgm:pt>
    <dgm:pt modelId="{9466C0FF-F69C-4282-B83F-434CADE364AF}" type="sibTrans" cxnId="{2298AC3C-86A6-4803-9EE1-DB36DDB24B1B}">
      <dgm:prSet/>
      <dgm:spPr/>
      <dgm:t>
        <a:bodyPr/>
        <a:lstStyle/>
        <a:p>
          <a:endParaRPr lang="da-DK"/>
        </a:p>
      </dgm:t>
    </dgm:pt>
    <dgm:pt modelId="{841D66C7-41DD-48AC-BFF6-BE79EA4AD4BD}">
      <dgm:prSet phldrT="[Tekst]" custT="1"/>
      <dgm:spPr>
        <a:xfrm rot="5400000">
          <a:off x="-135763" y="4968054"/>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Udkast  oprens-ningsnotat</a:t>
          </a:r>
        </a:p>
      </dgm:t>
    </dgm:pt>
    <dgm:pt modelId="{261A33E7-23C8-4701-9A66-C66BA90A716B}" type="parTrans" cxnId="{901FFCDC-1C1F-421D-979D-483AB61EE96A}">
      <dgm:prSet/>
      <dgm:spPr/>
      <dgm:t>
        <a:bodyPr/>
        <a:lstStyle/>
        <a:p>
          <a:endParaRPr lang="da-DK"/>
        </a:p>
      </dgm:t>
    </dgm:pt>
    <dgm:pt modelId="{442C64C6-0870-4CC5-9DDB-CB2ABD0EC779}" type="sibTrans" cxnId="{901FFCDC-1C1F-421D-979D-483AB61EE96A}">
      <dgm:prSet/>
      <dgm:spPr/>
      <dgm:t>
        <a:bodyPr/>
        <a:lstStyle/>
        <a:p>
          <a:endParaRPr lang="da-DK"/>
        </a:p>
      </dgm:t>
    </dgm:pt>
    <dgm:pt modelId="{7A436736-4F70-481C-883D-74A5284CD778}">
      <dgm:prSet phldrT="[Tekst]"/>
      <dgm:spPr>
        <a:xfrm rot="5400000">
          <a:off x="2022877" y="344297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 måned efter afleveringsforretning</a:t>
          </a:r>
        </a:p>
      </dgm:t>
    </dgm:pt>
    <dgm:pt modelId="{748F4AC2-8F43-4EA0-8171-FD350B269AC2}" type="parTrans" cxnId="{B448D282-9954-48B2-87A8-0C24B759F623}">
      <dgm:prSet/>
      <dgm:spPr/>
      <dgm:t>
        <a:bodyPr/>
        <a:lstStyle/>
        <a:p>
          <a:endParaRPr lang="da-DK"/>
        </a:p>
      </dgm:t>
    </dgm:pt>
    <dgm:pt modelId="{F7F4546D-79DF-4760-B0F1-A938C794CE77}" type="sibTrans" cxnId="{B448D282-9954-48B2-87A8-0C24B759F623}">
      <dgm:prSet/>
      <dgm:spPr/>
      <dgm:t>
        <a:bodyPr/>
        <a:lstStyle/>
        <a:p>
          <a:endParaRPr lang="da-DK"/>
        </a:p>
      </dgm:t>
    </dgm:pt>
    <dgm:pt modelId="{4F7A9967-0347-401B-B60B-889F221869CB}">
      <dgm:prSet phldrT="[Tekst]" custT="1"/>
      <dgm:spPr>
        <a:xfrm rot="5400000">
          <a:off x="-135763" y="5772147"/>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udkast</a:t>
          </a:r>
        </a:p>
      </dgm:t>
    </dgm:pt>
    <dgm:pt modelId="{122652BB-4622-4CE9-BB2F-1E9164DA2A8A}" type="parTrans" cxnId="{C564F93D-EFF5-4540-B527-A9708D2FC1B2}">
      <dgm:prSet/>
      <dgm:spPr/>
      <dgm:t>
        <a:bodyPr/>
        <a:lstStyle/>
        <a:p>
          <a:endParaRPr lang="da-DK"/>
        </a:p>
      </dgm:t>
    </dgm:pt>
    <dgm:pt modelId="{FCC0E9B1-6199-4FB8-A814-D9E92B6C1024}" type="sibTrans" cxnId="{C564F93D-EFF5-4540-B527-A9708D2FC1B2}">
      <dgm:prSet/>
      <dgm:spPr/>
      <dgm:t>
        <a:bodyPr/>
        <a:lstStyle/>
        <a:p>
          <a:endParaRPr lang="da-DK"/>
        </a:p>
      </dgm:t>
    </dgm:pt>
    <dgm:pt modelId="{233A0716-85E5-44CD-B659-12C3ACB6A931}">
      <dgm:prSet phldrT="[Tekst]"/>
      <dgm:spPr>
        <a:xfrm rot="5400000">
          <a:off x="2022877" y="4247068"/>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notat</a:t>
          </a:r>
        </a:p>
      </dgm:t>
    </dgm:pt>
    <dgm:pt modelId="{38B7FC67-9A8D-4C58-AD14-8F5C72FBE003}" type="parTrans" cxnId="{2A25F9AD-291B-4736-98AF-4807BA6BAF6A}">
      <dgm:prSet/>
      <dgm:spPr/>
      <dgm:t>
        <a:bodyPr/>
        <a:lstStyle/>
        <a:p>
          <a:endParaRPr lang="da-DK"/>
        </a:p>
      </dgm:t>
    </dgm:pt>
    <dgm:pt modelId="{DBE71DB6-304D-45A6-84E7-BA4F318FDCDB}" type="sibTrans" cxnId="{2A25F9AD-291B-4736-98AF-4807BA6BAF6A}">
      <dgm:prSet/>
      <dgm:spPr/>
      <dgm:t>
        <a:bodyPr/>
        <a:lstStyle/>
        <a:p>
          <a:endParaRPr lang="da-DK"/>
        </a:p>
      </dgm:t>
    </dgm:pt>
    <dgm:pt modelId="{73E8E9D7-9724-4A0A-9292-D4A97D72347E}">
      <dgm:prSet phldrT="[Tekst]" custT="1"/>
      <dgm:spPr>
        <a:xfrm rot="5400000">
          <a:off x="-135763" y="657623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Endelig notat</a:t>
          </a:r>
        </a:p>
      </dgm:t>
    </dgm:pt>
    <dgm:pt modelId="{B6292BAB-211C-4376-8464-73974AD1F919}" type="parTrans" cxnId="{65F65879-FA9F-4E25-B6D9-7623265E229F}">
      <dgm:prSet/>
      <dgm:spPr/>
      <dgm:t>
        <a:bodyPr/>
        <a:lstStyle/>
        <a:p>
          <a:endParaRPr lang="da-DK"/>
        </a:p>
      </dgm:t>
    </dgm:pt>
    <dgm:pt modelId="{4AB8B71A-6C00-4722-8B70-38A746709652}" type="sibTrans" cxnId="{65F65879-FA9F-4E25-B6D9-7623265E229F}">
      <dgm:prSet/>
      <dgm:spPr/>
      <dgm:t>
        <a:bodyPr/>
        <a:lstStyle/>
        <a:p>
          <a:endParaRPr lang="da-DK"/>
        </a:p>
      </dgm:t>
    </dgm:pt>
    <dgm:pt modelId="{2F9B1101-FDDE-4174-A74B-DA307F6F3A9E}">
      <dgm:prSet phldrT="[Tekst]"/>
      <dgm:spPr>
        <a:xfrm rot="5400000">
          <a:off x="2022877" y="5051161"/>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RM-kommentering</a:t>
          </a:r>
        </a:p>
      </dgm:t>
    </dgm:pt>
    <dgm:pt modelId="{02CF14E8-7962-481A-A913-57597EFA42FB}" type="parTrans" cxnId="{4BE209FF-92F9-461E-A293-6704BAD77F8C}">
      <dgm:prSet/>
      <dgm:spPr/>
      <dgm:t>
        <a:bodyPr/>
        <a:lstStyle/>
        <a:p>
          <a:endParaRPr lang="da-DK"/>
        </a:p>
      </dgm:t>
    </dgm:pt>
    <dgm:pt modelId="{45D86BCB-8E51-49E3-9776-D58A4EC6AC4C}" type="sibTrans" cxnId="{4BE209FF-92F9-461E-A293-6704BAD77F8C}">
      <dgm:prSet/>
      <dgm:spPr/>
      <dgm:t>
        <a:bodyPr/>
        <a:lstStyle/>
        <a:p>
          <a:endParaRPr lang="da-DK"/>
        </a:p>
      </dgm:t>
    </dgm:pt>
    <dgm:pt modelId="{DFB2CEC0-AE26-4598-801B-2A07767C9418}">
      <dgm:prSet phldrT="[Tekst]"/>
      <dgm: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godkendelse:</a:t>
          </a:r>
        </a:p>
      </dgm:t>
    </dgm:pt>
    <dgm:pt modelId="{F58A2051-8E79-4E18-85F8-812581D89DC2}" type="parTrans" cxnId="{E4FB92C9-158A-4ABD-AB73-90C398EC8512}">
      <dgm:prSet/>
      <dgm:spPr/>
      <dgm:t>
        <a:bodyPr/>
        <a:lstStyle/>
        <a:p>
          <a:endParaRPr lang="da-DK"/>
        </a:p>
      </dgm:t>
    </dgm:pt>
    <dgm:pt modelId="{1EDE75B1-2865-4559-B1C8-EB6B9DB5C421}" type="sibTrans" cxnId="{E4FB92C9-158A-4ABD-AB73-90C398EC8512}">
      <dgm:prSet/>
      <dgm:spPr/>
      <dgm:t>
        <a:bodyPr/>
        <a:lstStyle/>
        <a:p>
          <a:endParaRPr lang="da-DK"/>
        </a:p>
      </dgm:t>
    </dgm:pt>
    <dgm:pt modelId="{8DDB289B-1724-4776-A95E-5CF348D278AE}">
      <dgm:prSet phldrT="[Tekst]"/>
      <dgm:spPr>
        <a:xfrm rot="5400000">
          <a:off x="2022877" y="103069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fremsendelse projektbeskrivelse og udbudsmateriale-</a:t>
          </a:r>
        </a:p>
      </dgm:t>
    </dgm:pt>
    <dgm:pt modelId="{6C8935B8-C98E-4922-8B73-073B77F4A5AD}" type="parTrans" cxnId="{F648EF52-FC8C-4F3E-AE95-F518C6BF3661}">
      <dgm:prSet/>
      <dgm:spPr/>
      <dgm:t>
        <a:bodyPr/>
        <a:lstStyle/>
        <a:p>
          <a:endParaRPr lang="da-DK"/>
        </a:p>
      </dgm:t>
    </dgm:pt>
    <dgm:pt modelId="{DB138977-74B2-480F-B93E-1C92CE820070}" type="sibTrans" cxnId="{F648EF52-FC8C-4F3E-AE95-F518C6BF3661}">
      <dgm:prSet/>
      <dgm:spPr/>
      <dgm:t>
        <a:bodyPr/>
        <a:lstStyle/>
        <a:p>
          <a:endParaRPr lang="da-DK"/>
        </a:p>
      </dgm:t>
    </dgm:pt>
    <dgm:pt modelId="{37AB1211-52E2-4B13-A81C-65541D54EBA1}">
      <dgm:prSet phldrT="[Tekst]"/>
      <dgm:spPr>
        <a:xfrm rot="5400000">
          <a:off x="2022877" y="2638883"/>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endt afværge</a:t>
          </a:r>
        </a:p>
      </dgm:t>
    </dgm:pt>
    <dgm:pt modelId="{93D8D69D-0557-45F4-AAB7-43533B37B780}" type="parTrans" cxnId="{F0122B29-BB87-4BA8-857F-6AE9EBA9D8F6}">
      <dgm:prSet/>
      <dgm:spPr/>
      <dgm:t>
        <a:bodyPr/>
        <a:lstStyle/>
        <a:p>
          <a:endParaRPr lang="da-DK"/>
        </a:p>
      </dgm:t>
    </dgm:pt>
    <dgm:pt modelId="{A7FD9C01-5144-4C75-A91D-2E95F32437EB}" type="sibTrans" cxnId="{F0122B29-BB87-4BA8-857F-6AE9EBA9D8F6}">
      <dgm:prSet/>
      <dgm:spPr/>
      <dgm:t>
        <a:bodyPr/>
        <a:lstStyle/>
        <a:p>
          <a:endParaRPr lang="da-DK"/>
        </a:p>
      </dgm:t>
    </dgm:pt>
    <dgm:pt modelId="{BD83EA0E-C772-4BB2-A2A4-E0BA7E4CE822}">
      <dgm:prSet/>
      <dgm:spPr>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gm:spPr>
      <dgm:t>
        <a:bodyPr/>
        <a:lstStyle/>
        <a:p>
          <a:r>
            <a:rPr lang="da-DK" i="1"/>
            <a:t>Fra opstartsmøde med entreprenør til slut afværgen må der maks. gå 2½ måneder</a:t>
          </a:r>
        </a:p>
      </dgm:t>
    </dgm:pt>
    <dgm:pt modelId="{63AAE77A-8EB3-4AAB-B8BA-C2C87591BDF5}" type="parTrans" cxnId="{D309D04D-A159-409D-97D0-069AC01325E7}">
      <dgm:prSet/>
      <dgm:spPr/>
    </dgm:pt>
    <dgm:pt modelId="{076913E3-62C9-42AB-B1F2-C9DD4F05EDE2}" type="sibTrans" cxnId="{D309D04D-A159-409D-97D0-069AC01325E7}">
      <dgm:prSet/>
      <dgm:spPr/>
    </dgm:pt>
    <dgm:pt modelId="{769718C1-280C-444B-B05A-C98E81D2BA9B}" type="pres">
      <dgm:prSet presAssocID="{659C23CA-F078-4485-98B5-44F0C3D01E69}" presName="linearFlow" presStyleCnt="0">
        <dgm:presLayoutVars>
          <dgm:dir/>
          <dgm:animLvl val="lvl"/>
          <dgm:resizeHandles val="exact"/>
        </dgm:presLayoutVars>
      </dgm:prSet>
      <dgm:spPr/>
    </dgm:pt>
    <dgm:pt modelId="{A9EB813C-2D63-40D3-9BED-0045D2ABDDE3}" type="pres">
      <dgm:prSet presAssocID="{8F27F0F4-1141-4806-BA5B-E21E0B6B52E3}" presName="composite" presStyleCnt="0"/>
      <dgm:spPr/>
    </dgm:pt>
    <dgm:pt modelId="{1658CCDA-873F-4886-8544-99224B0CCC91}" type="pres">
      <dgm:prSet presAssocID="{8F27F0F4-1141-4806-BA5B-E21E0B6B52E3}" presName="parentText" presStyleLbl="alignNode1" presStyleIdx="0" presStyleCnt="9">
        <dgm:presLayoutVars>
          <dgm:chMax val="1"/>
          <dgm:bulletEnabled val="1"/>
        </dgm:presLayoutVars>
      </dgm:prSet>
      <dgm:spPr/>
    </dgm:pt>
    <dgm:pt modelId="{5B153090-7662-4CD2-857B-37FA9A7E1148}" type="pres">
      <dgm:prSet presAssocID="{8F27F0F4-1141-4806-BA5B-E21E0B6B52E3}" presName="descendantText" presStyleLbl="alignAcc1" presStyleIdx="0" presStyleCnt="9" custLinFactNeighborY="6">
        <dgm:presLayoutVars>
          <dgm:bulletEnabled val="1"/>
        </dgm:presLayoutVars>
      </dgm:prSet>
      <dgm:spPr/>
    </dgm:pt>
    <dgm:pt modelId="{68FA60D2-EA9D-4807-BF86-8F2929954D40}" type="pres">
      <dgm:prSet presAssocID="{3D55ECE3-EDE1-4CC8-9698-7D46C1F22F2A}" presName="sp" presStyleCnt="0"/>
      <dgm:spPr/>
    </dgm:pt>
    <dgm:pt modelId="{2BE8B98B-F6DB-4514-8CFB-27A8B2D7D739}" type="pres">
      <dgm:prSet presAssocID="{7DD36C99-3BC5-4A2A-B8AC-EED17FD02841}" presName="composite" presStyleCnt="0"/>
      <dgm:spPr/>
    </dgm:pt>
    <dgm:pt modelId="{33519B18-7C10-4635-B9DD-8B66F21B15ED}" type="pres">
      <dgm:prSet presAssocID="{7DD36C99-3BC5-4A2A-B8AC-EED17FD02841}" presName="parentText" presStyleLbl="alignNode1" presStyleIdx="1" presStyleCnt="9">
        <dgm:presLayoutVars>
          <dgm:chMax val="1"/>
          <dgm:bulletEnabled val="1"/>
        </dgm:presLayoutVars>
      </dgm:prSet>
      <dgm:spPr/>
    </dgm:pt>
    <dgm:pt modelId="{F49012A5-23A9-4CF1-AE55-2BB7838906D3}" type="pres">
      <dgm:prSet presAssocID="{7DD36C99-3BC5-4A2A-B8AC-EED17FD02841}" presName="descendantText" presStyleLbl="alignAcc1" presStyleIdx="1" presStyleCnt="9" custLinFactNeighborY="0">
        <dgm:presLayoutVars>
          <dgm:bulletEnabled val="1"/>
        </dgm:presLayoutVars>
      </dgm:prSet>
      <dgm:spPr/>
    </dgm:pt>
    <dgm:pt modelId="{31344802-06B5-4849-8A25-16E5D90228D0}" type="pres">
      <dgm:prSet presAssocID="{967CDE04-777A-4E9F-AC14-C0618AE4E66F}" presName="sp" presStyleCnt="0"/>
      <dgm:spPr/>
    </dgm:pt>
    <dgm:pt modelId="{720BBA52-705A-4626-9C54-806087225CEC}" type="pres">
      <dgm:prSet presAssocID="{25708D53-E0AC-434B-8A7A-ABE691371B16}" presName="composite" presStyleCnt="0"/>
      <dgm:spPr/>
    </dgm:pt>
    <dgm:pt modelId="{BA63C961-9902-4FA6-BADF-475F7C5ADE7E}" type="pres">
      <dgm:prSet presAssocID="{25708D53-E0AC-434B-8A7A-ABE691371B16}" presName="parentText" presStyleLbl="alignNode1" presStyleIdx="2" presStyleCnt="9">
        <dgm:presLayoutVars>
          <dgm:chMax val="1"/>
          <dgm:bulletEnabled val="1"/>
        </dgm:presLayoutVars>
      </dgm:prSet>
      <dgm:spPr/>
    </dgm:pt>
    <dgm:pt modelId="{74439599-1634-480B-A9A3-0F8B8C6192E6}" type="pres">
      <dgm:prSet presAssocID="{25708D53-E0AC-434B-8A7A-ABE691371B16}" presName="descendantText" presStyleLbl="alignAcc1" presStyleIdx="2" presStyleCnt="9" custLinFactNeighborY="0">
        <dgm:presLayoutVars>
          <dgm:bulletEnabled val="1"/>
        </dgm:presLayoutVars>
      </dgm:prSet>
      <dgm:spPr/>
    </dgm:pt>
    <dgm:pt modelId="{A25A0C20-9A7B-41D6-AC43-FD393F0B6672}" type="pres">
      <dgm:prSet presAssocID="{FE5FDBCE-25D1-4BB6-BB43-352A2028FBB9}" presName="sp" presStyleCnt="0"/>
      <dgm:spPr/>
    </dgm:pt>
    <dgm:pt modelId="{66C30603-304B-48D6-A4CF-29B57897A24E}" type="pres">
      <dgm:prSet presAssocID="{E268E9F4-1318-4DD7-9B33-2ADDD5F5D7AE}" presName="composite" presStyleCnt="0"/>
      <dgm:spPr/>
    </dgm:pt>
    <dgm:pt modelId="{283C777D-2CE3-4AF5-8FF5-076FABF325D4}" type="pres">
      <dgm:prSet presAssocID="{E268E9F4-1318-4DD7-9B33-2ADDD5F5D7AE}" presName="parentText" presStyleLbl="alignNode1" presStyleIdx="3" presStyleCnt="9">
        <dgm:presLayoutVars>
          <dgm:chMax val="1"/>
          <dgm:bulletEnabled val="1"/>
        </dgm:presLayoutVars>
      </dgm:prSet>
      <dgm:spPr/>
    </dgm:pt>
    <dgm:pt modelId="{DE195457-8C9D-428A-8BDB-46FEA34D47F5}" type="pres">
      <dgm:prSet presAssocID="{E268E9F4-1318-4DD7-9B33-2ADDD5F5D7AE}" presName="descendantText" presStyleLbl="alignAcc1" presStyleIdx="3" presStyleCnt="9" custLinFactNeighborY="0">
        <dgm:presLayoutVars>
          <dgm:bulletEnabled val="1"/>
        </dgm:presLayoutVars>
      </dgm:prSet>
      <dgm:spPr/>
    </dgm:pt>
    <dgm:pt modelId="{317EEC8C-2526-4F1F-9052-AB9F14061AF1}" type="pres">
      <dgm:prSet presAssocID="{50BD1195-4525-4EAC-8B68-FBE308163440}" presName="sp" presStyleCnt="0"/>
      <dgm:spPr/>
    </dgm:pt>
    <dgm:pt modelId="{A7EE3548-BFD2-4DFD-8680-80732E15FD2E}" type="pres">
      <dgm:prSet presAssocID="{B7B14037-326F-40D8-BA03-A2C931C0301B}" presName="composite" presStyleCnt="0"/>
      <dgm:spPr/>
    </dgm:pt>
    <dgm:pt modelId="{DDE04C83-0ABF-4A8C-8BD5-5AE4C25517E1}" type="pres">
      <dgm:prSet presAssocID="{B7B14037-326F-40D8-BA03-A2C931C0301B}" presName="parentText" presStyleLbl="alignNode1" presStyleIdx="4" presStyleCnt="9">
        <dgm:presLayoutVars>
          <dgm:chMax val="1"/>
          <dgm:bulletEnabled val="1"/>
        </dgm:presLayoutVars>
      </dgm:prSet>
      <dgm:spPr/>
    </dgm:pt>
    <dgm:pt modelId="{3D2289CC-3527-455D-84F1-5C6E19C67178}" type="pres">
      <dgm:prSet presAssocID="{B7B14037-326F-40D8-BA03-A2C931C0301B}" presName="descendantText" presStyleLbl="alignAcc1" presStyleIdx="4" presStyleCnt="9" custLinFactNeighborY="0">
        <dgm:presLayoutVars>
          <dgm:bulletEnabled val="1"/>
        </dgm:presLayoutVars>
      </dgm:prSet>
      <dgm:spPr>
        <a:xfrm rot="5400000">
          <a:off x="2022877" y="1834790"/>
          <a:ext cx="588307" cy="3366938"/>
        </a:xfrm>
        <a:prstGeom prst="round2SameRect">
          <a:avLst/>
        </a:prstGeom>
      </dgm:spPr>
    </dgm:pt>
    <dgm:pt modelId="{E4D757BB-2275-4715-9922-690DC60C208E}" type="pres">
      <dgm:prSet presAssocID="{2AEC0046-01A5-47AF-8DBB-1C4B2AEA228F}" presName="sp" presStyleCnt="0"/>
      <dgm:spPr/>
    </dgm:pt>
    <dgm:pt modelId="{29D8B54E-8DCC-44FE-A2EC-B8AEFBD76E4E}" type="pres">
      <dgm:prSet presAssocID="{CDE10D38-2040-4B22-A576-5303500BEC08}" presName="composite" presStyleCnt="0"/>
      <dgm:spPr/>
    </dgm:pt>
    <dgm:pt modelId="{66819F5E-47AD-481D-B724-C3CD1617AAF8}" type="pres">
      <dgm:prSet presAssocID="{CDE10D38-2040-4B22-A576-5303500BEC08}" presName="parentText" presStyleLbl="alignNode1" presStyleIdx="5" presStyleCnt="9">
        <dgm:presLayoutVars>
          <dgm:chMax val="1"/>
          <dgm:bulletEnabled val="1"/>
        </dgm:presLayoutVars>
      </dgm:prSet>
      <dgm:spPr/>
    </dgm:pt>
    <dgm:pt modelId="{E5995E4F-9B28-4772-93F6-9E7AF060D447}" type="pres">
      <dgm:prSet presAssocID="{CDE10D38-2040-4B22-A576-5303500BEC08}" presName="descendantText" presStyleLbl="alignAcc1" presStyleIdx="5" presStyleCnt="9" custLinFactNeighborY="0">
        <dgm:presLayoutVars>
          <dgm:bulletEnabled val="1"/>
        </dgm:presLayoutVars>
      </dgm:prSet>
      <dgm:spPr/>
    </dgm:pt>
    <dgm:pt modelId="{5348D0EF-A53D-418E-86D0-532DAE2E614C}" type="pres">
      <dgm:prSet presAssocID="{9466C0FF-F69C-4282-B83F-434CADE364AF}" presName="sp" presStyleCnt="0"/>
      <dgm:spPr/>
    </dgm:pt>
    <dgm:pt modelId="{F8A44A9B-9895-4D4D-B13C-95C26EC5ADF0}" type="pres">
      <dgm:prSet presAssocID="{841D66C7-41DD-48AC-BFF6-BE79EA4AD4BD}" presName="composite" presStyleCnt="0"/>
      <dgm:spPr/>
    </dgm:pt>
    <dgm:pt modelId="{6094D30C-E677-41F9-900F-D7A744308F18}" type="pres">
      <dgm:prSet presAssocID="{841D66C7-41DD-48AC-BFF6-BE79EA4AD4BD}" presName="parentText" presStyleLbl="alignNode1" presStyleIdx="6" presStyleCnt="9">
        <dgm:presLayoutVars>
          <dgm:chMax val="1"/>
          <dgm:bulletEnabled val="1"/>
        </dgm:presLayoutVars>
      </dgm:prSet>
      <dgm:spPr/>
    </dgm:pt>
    <dgm:pt modelId="{E0A1FF67-0943-46AF-9957-C842A88C9B0A}" type="pres">
      <dgm:prSet presAssocID="{841D66C7-41DD-48AC-BFF6-BE79EA4AD4BD}" presName="descendantText" presStyleLbl="alignAcc1" presStyleIdx="6" presStyleCnt="9" custLinFactNeighborY="0">
        <dgm:presLayoutVars>
          <dgm:bulletEnabled val="1"/>
        </dgm:presLayoutVars>
      </dgm:prSet>
      <dgm:spPr/>
    </dgm:pt>
    <dgm:pt modelId="{5ED0D980-B08C-4C46-9126-2E44FDE6CB05}" type="pres">
      <dgm:prSet presAssocID="{442C64C6-0870-4CC5-9DDB-CB2ABD0EC779}" presName="sp" presStyleCnt="0"/>
      <dgm:spPr/>
    </dgm:pt>
    <dgm:pt modelId="{AB7CAE61-273E-4F00-8B8F-628F9E35722A}" type="pres">
      <dgm:prSet presAssocID="{4F7A9967-0347-401B-B60B-889F221869CB}" presName="composite" presStyleCnt="0"/>
      <dgm:spPr/>
    </dgm:pt>
    <dgm:pt modelId="{702B0698-FD4B-4D4E-BCAE-1FA20064FEE1}" type="pres">
      <dgm:prSet presAssocID="{4F7A9967-0347-401B-B60B-889F221869CB}" presName="parentText" presStyleLbl="alignNode1" presStyleIdx="7" presStyleCnt="9">
        <dgm:presLayoutVars>
          <dgm:chMax val="1"/>
          <dgm:bulletEnabled val="1"/>
        </dgm:presLayoutVars>
      </dgm:prSet>
      <dgm:spPr/>
    </dgm:pt>
    <dgm:pt modelId="{DF69B0CF-83B1-472E-AC43-DAAB8CA3D4C4}" type="pres">
      <dgm:prSet presAssocID="{4F7A9967-0347-401B-B60B-889F221869CB}" presName="descendantText" presStyleLbl="alignAcc1" presStyleIdx="7" presStyleCnt="9" custLinFactNeighborY="0">
        <dgm:presLayoutVars>
          <dgm:bulletEnabled val="1"/>
        </dgm:presLayoutVars>
      </dgm:prSet>
      <dgm:spPr/>
    </dgm:pt>
    <dgm:pt modelId="{16F19FF0-E3E1-4D63-8862-43B466236525}" type="pres">
      <dgm:prSet presAssocID="{FCC0E9B1-6199-4FB8-A814-D9E92B6C1024}" presName="sp" presStyleCnt="0"/>
      <dgm:spPr/>
    </dgm:pt>
    <dgm:pt modelId="{7349DA20-D205-48BA-A18B-BB3C591FAB83}" type="pres">
      <dgm:prSet presAssocID="{73E8E9D7-9724-4A0A-9292-D4A97D72347E}" presName="composite" presStyleCnt="0"/>
      <dgm:spPr/>
    </dgm:pt>
    <dgm:pt modelId="{87C3CA7C-BC0E-47FA-BB81-176B2FC38E65}" type="pres">
      <dgm:prSet presAssocID="{73E8E9D7-9724-4A0A-9292-D4A97D72347E}" presName="parentText" presStyleLbl="alignNode1" presStyleIdx="8" presStyleCnt="9">
        <dgm:presLayoutVars>
          <dgm:chMax val="1"/>
          <dgm:bulletEnabled val="1"/>
        </dgm:presLayoutVars>
      </dgm:prSet>
      <dgm:spPr/>
    </dgm:pt>
    <dgm:pt modelId="{0D3E2503-DA1E-445E-AFDA-75C230D0935F}" type="pres">
      <dgm:prSet presAssocID="{73E8E9D7-9724-4A0A-9292-D4A97D72347E}" presName="descendantText" presStyleLbl="alignAcc1" presStyleIdx="8" presStyleCnt="9" custLinFactNeighborY="0">
        <dgm:presLayoutVars>
          <dgm:bulletEnabled val="1"/>
        </dgm:presLayoutVars>
      </dgm:prSet>
      <dgm:spPr/>
    </dgm:pt>
  </dgm:ptLst>
  <dgm:cxnLst>
    <dgm:cxn modelId="{E82D631A-AE49-4848-8E57-05A5A0CA5CDB}" type="presOf" srcId="{25708D53-E0AC-434B-8A7A-ABE691371B16}" destId="{BA63C961-9902-4FA6-BADF-475F7C5ADE7E}" srcOrd="0" destOrd="0" presId="urn:microsoft.com/office/officeart/2005/8/layout/chevron2"/>
    <dgm:cxn modelId="{B6E7451B-565E-477A-9119-1833879A11BC}" srcId="{659C23CA-F078-4485-98B5-44F0C3D01E69}" destId="{8F27F0F4-1141-4806-BA5B-E21E0B6B52E3}" srcOrd="0" destOrd="0" parTransId="{975AA080-361B-43A0-A339-DABF5568F231}" sibTransId="{3D55ECE3-EDE1-4CC8-9698-7D46C1F22F2A}"/>
    <dgm:cxn modelId="{43CE3920-2253-4BFA-ACB5-FBAA012AB65A}" type="presOf" srcId="{8F27F0F4-1141-4806-BA5B-E21E0B6B52E3}" destId="{1658CCDA-873F-4886-8544-99224B0CCC91}" srcOrd="0" destOrd="0" presId="urn:microsoft.com/office/officeart/2005/8/layout/chevron2"/>
    <dgm:cxn modelId="{3181BE26-08F1-490A-B135-B76B1C9B5E7C}" type="presOf" srcId="{73E8E9D7-9724-4A0A-9292-D4A97D72347E}" destId="{87C3CA7C-BC0E-47FA-BB81-176B2FC38E65}" srcOrd="0" destOrd="0" presId="urn:microsoft.com/office/officeart/2005/8/layout/chevron2"/>
    <dgm:cxn modelId="{F0122B29-BB87-4BA8-857F-6AE9EBA9D8F6}" srcId="{CDE10D38-2040-4B22-A576-5303500BEC08}" destId="{37AB1211-52E2-4B13-A81C-65541D54EBA1}" srcOrd="0" destOrd="0" parTransId="{93D8D69D-0557-45F4-AAB7-43533B37B780}" sibTransId="{A7FD9C01-5144-4C75-A91D-2E95F32437EB}"/>
    <dgm:cxn modelId="{B44FBF2A-D990-4F52-AE17-3665344E08A0}" type="presOf" srcId="{B7B14037-326F-40D8-BA03-A2C931C0301B}" destId="{DDE04C83-0ABF-4A8C-8BD5-5AE4C25517E1}" srcOrd="0" destOrd="0" presId="urn:microsoft.com/office/officeart/2005/8/layout/chevron2"/>
    <dgm:cxn modelId="{3230AD37-108A-4C84-85E1-471F8BA4B305}" type="presOf" srcId="{37AB1211-52E2-4B13-A81C-65541D54EBA1}" destId="{E5995E4F-9B28-4772-93F6-9E7AF060D447}" srcOrd="0" destOrd="0" presId="urn:microsoft.com/office/officeart/2005/8/layout/chevron2"/>
    <dgm:cxn modelId="{2298AC3C-86A6-4803-9EE1-DB36DDB24B1B}" srcId="{659C23CA-F078-4485-98B5-44F0C3D01E69}" destId="{CDE10D38-2040-4B22-A576-5303500BEC08}" srcOrd="5" destOrd="0" parTransId="{6675F4D4-D0A9-4889-AF52-928FB3772F6A}" sibTransId="{9466C0FF-F69C-4282-B83F-434CADE364AF}"/>
    <dgm:cxn modelId="{C564F93D-EFF5-4540-B527-A9708D2FC1B2}" srcId="{659C23CA-F078-4485-98B5-44F0C3D01E69}" destId="{4F7A9967-0347-401B-B60B-889F221869CB}" srcOrd="7" destOrd="0" parTransId="{122652BB-4622-4CE9-BB2F-1E9164DA2A8A}" sibTransId="{FCC0E9B1-6199-4FB8-A814-D9E92B6C1024}"/>
    <dgm:cxn modelId="{58B91A65-4E2D-40C9-83DD-741356D28E09}" type="presOf" srcId="{4F7A9967-0347-401B-B60B-889F221869CB}" destId="{702B0698-FD4B-4D4E-BCAE-1FA20064FEE1}" srcOrd="0" destOrd="0" presId="urn:microsoft.com/office/officeart/2005/8/layout/chevron2"/>
    <dgm:cxn modelId="{0AD83B46-9124-4040-92C2-91ABEFF4BE6D}" type="presOf" srcId="{0EE46A22-0898-4A7C-8B60-EB1F36742C4E}" destId="{5B153090-7662-4CD2-857B-37FA9A7E1148}" srcOrd="0" destOrd="0" presId="urn:microsoft.com/office/officeart/2005/8/layout/chevron2"/>
    <dgm:cxn modelId="{9FC7B66B-F3B7-4BCB-90C5-7E8E6F87B0A5}" srcId="{659C23CA-F078-4485-98B5-44F0C3D01E69}" destId="{B7B14037-326F-40D8-BA03-A2C931C0301B}" srcOrd="4" destOrd="0" parTransId="{9A7EB228-32D6-4E95-AD56-78840765ABC7}" sibTransId="{2AEC0046-01A5-47AF-8DBB-1C4B2AEA228F}"/>
    <dgm:cxn modelId="{F35D874D-5B72-4FBF-8D8F-76B6C9DA93AF}" type="presOf" srcId="{BD83EA0E-C772-4BB2-A2A4-E0BA7E4CE822}" destId="{3D2289CC-3527-455D-84F1-5C6E19C67178}" srcOrd="0" destOrd="0" presId="urn:microsoft.com/office/officeart/2005/8/layout/chevron2"/>
    <dgm:cxn modelId="{D309D04D-A159-409D-97D0-069AC01325E7}" srcId="{B7B14037-326F-40D8-BA03-A2C931C0301B}" destId="{BD83EA0E-C772-4BB2-A2A4-E0BA7E4CE822}" srcOrd="0" destOrd="0" parTransId="{63AAE77A-8EB3-4AAB-B8BA-C2C87591BDF5}" sibTransId="{076913E3-62C9-42AB-B1F2-C9DD4F05EDE2}"/>
    <dgm:cxn modelId="{E8FD4E4E-B9B5-46D8-A6C5-D64B21E59F03}" type="presOf" srcId="{2F9B1101-FDDE-4174-A74B-DA307F6F3A9E}" destId="{0D3E2503-DA1E-445E-AFDA-75C230D0935F}" srcOrd="0" destOrd="0" presId="urn:microsoft.com/office/officeart/2005/8/layout/chevron2"/>
    <dgm:cxn modelId="{3B56B76E-00AF-4CAD-9666-10D8923D9FEA}" type="presOf" srcId="{DFB2CEC0-AE26-4598-801B-2A07767C9418}" destId="{74439599-1634-480B-A9A3-0F8B8C6192E6}" srcOrd="0" destOrd="0" presId="urn:microsoft.com/office/officeart/2005/8/layout/chevron2"/>
    <dgm:cxn modelId="{0E0BBE6E-5417-491C-B512-4481869864BF}" srcId="{7DD36C99-3BC5-4A2A-B8AC-EED17FD02841}" destId="{F20342E2-2A9A-4EA7-BC93-8B898ECD989C}" srcOrd="0" destOrd="0" parTransId="{E4935C7E-4F76-474F-BE7B-168871CB1299}" sibTransId="{E3E369DC-D5FA-4A54-AD16-CE6C3F1B6C8C}"/>
    <dgm:cxn modelId="{F648EF52-FC8C-4F3E-AE95-F518C6BF3661}" srcId="{E268E9F4-1318-4DD7-9B33-2ADDD5F5D7AE}" destId="{8DDB289B-1724-4776-A95E-5CF348D278AE}" srcOrd="0" destOrd="0" parTransId="{6C8935B8-C98E-4922-8B73-073B77F4A5AD}" sibTransId="{DB138977-74B2-480F-B93E-1C92CE820070}"/>
    <dgm:cxn modelId="{65F65879-FA9F-4E25-B6D9-7623265E229F}" srcId="{659C23CA-F078-4485-98B5-44F0C3D01E69}" destId="{73E8E9D7-9724-4A0A-9292-D4A97D72347E}" srcOrd="8" destOrd="0" parTransId="{B6292BAB-211C-4376-8464-73974AD1F919}" sibTransId="{4AB8B71A-6C00-4722-8B70-38A746709652}"/>
    <dgm:cxn modelId="{69629E59-12C3-411B-BD52-C43626B8976A}" type="presOf" srcId="{841D66C7-41DD-48AC-BFF6-BE79EA4AD4BD}" destId="{6094D30C-E677-41F9-900F-D7A744308F18}" srcOrd="0" destOrd="0" presId="urn:microsoft.com/office/officeart/2005/8/layout/chevron2"/>
    <dgm:cxn modelId="{DF70F959-D699-40B4-A07E-7777D2F3D633}" type="presOf" srcId="{233A0716-85E5-44CD-B659-12C3ACB6A931}" destId="{DF69B0CF-83B1-472E-AC43-DAAB8CA3D4C4}" srcOrd="0" destOrd="0" presId="urn:microsoft.com/office/officeart/2005/8/layout/chevron2"/>
    <dgm:cxn modelId="{B6029B7C-29F1-4D0E-A3DC-73AF896ED0CF}" type="presOf" srcId="{8DDB289B-1724-4776-A95E-5CF348D278AE}" destId="{DE195457-8C9D-428A-8BDB-46FEA34D47F5}" srcOrd="0" destOrd="0" presId="urn:microsoft.com/office/officeart/2005/8/layout/chevron2"/>
    <dgm:cxn modelId="{846EDA7E-C94C-415E-991A-ADC8C996FAB3}" srcId="{659C23CA-F078-4485-98B5-44F0C3D01E69}" destId="{E268E9F4-1318-4DD7-9B33-2ADDD5F5D7AE}" srcOrd="3" destOrd="0" parTransId="{68774F0D-CE1C-431A-8BB1-B6951F196C48}" sibTransId="{50BD1195-4525-4EAC-8B68-FBE308163440}"/>
    <dgm:cxn modelId="{B448D282-9954-48B2-87A8-0C24B759F623}" srcId="{841D66C7-41DD-48AC-BFF6-BE79EA4AD4BD}" destId="{7A436736-4F70-481C-883D-74A5284CD778}" srcOrd="0" destOrd="0" parTransId="{748F4AC2-8F43-4EA0-8171-FD350B269AC2}" sibTransId="{F7F4546D-79DF-4760-B0F1-A938C794CE77}"/>
    <dgm:cxn modelId="{9A11479A-6B20-4551-841D-961771D3A704}" srcId="{659C23CA-F078-4485-98B5-44F0C3D01E69}" destId="{25708D53-E0AC-434B-8A7A-ABE691371B16}" srcOrd="2" destOrd="0" parTransId="{213807B4-CF80-4EA3-AEA5-9F822DCB25A3}" sibTransId="{FE5FDBCE-25D1-4BB6-BB43-352A2028FBB9}"/>
    <dgm:cxn modelId="{A128EE9E-6BAC-4E43-A419-79926DA2178D}" srcId="{25708D53-E0AC-434B-8A7A-ABE691371B16}" destId="{4D5CA767-036A-435F-87D9-BC806424753D}" srcOrd="1" destOrd="0" parTransId="{162531D1-53FF-4D45-A0E0-E0F6C9C03AF4}" sibTransId="{32FAEF77-60E2-47EF-824B-B62D6B347871}"/>
    <dgm:cxn modelId="{2A25F9AD-291B-4736-98AF-4807BA6BAF6A}" srcId="{4F7A9967-0347-401B-B60B-889F221869CB}" destId="{233A0716-85E5-44CD-B659-12C3ACB6A931}" srcOrd="0" destOrd="0" parTransId="{38B7FC67-9A8D-4C58-AD14-8F5C72FBE003}" sibTransId="{DBE71DB6-304D-45A6-84E7-BA4F318FDCDB}"/>
    <dgm:cxn modelId="{E63738B9-C73F-4F39-81C1-5FDBB53EF399}" srcId="{659C23CA-F078-4485-98B5-44F0C3D01E69}" destId="{7DD36C99-3BC5-4A2A-B8AC-EED17FD02841}" srcOrd="1" destOrd="0" parTransId="{637CA8F5-9B58-4BEE-B9E9-55953733C12F}" sibTransId="{967CDE04-777A-4E9F-AC14-C0618AE4E66F}"/>
    <dgm:cxn modelId="{8F43C8BD-3E36-4CB1-AC20-52207559C329}" type="presOf" srcId="{7DD36C99-3BC5-4A2A-B8AC-EED17FD02841}" destId="{33519B18-7C10-4635-B9DD-8B66F21B15ED}" srcOrd="0" destOrd="0" presId="urn:microsoft.com/office/officeart/2005/8/layout/chevron2"/>
    <dgm:cxn modelId="{B0DFE7C1-AFB8-4FF4-BFED-9FCB421C812C}" type="presOf" srcId="{7A436736-4F70-481C-883D-74A5284CD778}" destId="{E0A1FF67-0943-46AF-9957-C842A88C9B0A}" srcOrd="0" destOrd="0" presId="urn:microsoft.com/office/officeart/2005/8/layout/chevron2"/>
    <dgm:cxn modelId="{E4FB92C9-158A-4ABD-AB73-90C398EC8512}" srcId="{25708D53-E0AC-434B-8A7A-ABE691371B16}" destId="{DFB2CEC0-AE26-4598-801B-2A07767C9418}" srcOrd="0" destOrd="0" parTransId="{F58A2051-8E79-4E18-85F8-812581D89DC2}" sibTransId="{1EDE75B1-2865-4559-B1C8-EB6B9DB5C421}"/>
    <dgm:cxn modelId="{3C1D93CB-21A6-42B4-9ABF-E24750D9FE69}" srcId="{8F27F0F4-1141-4806-BA5B-E21E0B6B52E3}" destId="{0EE46A22-0898-4A7C-8B60-EB1F36742C4E}" srcOrd="0" destOrd="0" parTransId="{BDB73E69-56EA-4EC7-AC4D-FFC84D421250}" sibTransId="{68444C31-8DC1-4C9D-B13D-D1FCAD9A7207}"/>
    <dgm:cxn modelId="{A64255CE-9367-4FCC-B1B2-B6700E5F24FE}" type="presOf" srcId="{E268E9F4-1318-4DD7-9B33-2ADDD5F5D7AE}" destId="{283C777D-2CE3-4AF5-8FF5-076FABF325D4}" srcOrd="0" destOrd="0" presId="urn:microsoft.com/office/officeart/2005/8/layout/chevron2"/>
    <dgm:cxn modelId="{1B8783CE-31B6-4500-8674-6A1F3C446015}" type="presOf" srcId="{CDE10D38-2040-4B22-A576-5303500BEC08}" destId="{66819F5E-47AD-481D-B724-C3CD1617AAF8}" srcOrd="0" destOrd="0" presId="urn:microsoft.com/office/officeart/2005/8/layout/chevron2"/>
    <dgm:cxn modelId="{9682CADA-0253-4157-A202-8889EC4D13A2}" type="presOf" srcId="{659C23CA-F078-4485-98B5-44F0C3D01E69}" destId="{769718C1-280C-444B-B05A-C98E81D2BA9B}" srcOrd="0" destOrd="0" presId="urn:microsoft.com/office/officeart/2005/8/layout/chevron2"/>
    <dgm:cxn modelId="{901FFCDC-1C1F-421D-979D-483AB61EE96A}" srcId="{659C23CA-F078-4485-98B5-44F0C3D01E69}" destId="{841D66C7-41DD-48AC-BFF6-BE79EA4AD4BD}" srcOrd="6" destOrd="0" parTransId="{261A33E7-23C8-4701-9A66-C66BA90A716B}" sibTransId="{442C64C6-0870-4CC5-9DDB-CB2ABD0EC779}"/>
    <dgm:cxn modelId="{6A1291EB-A545-4AEA-9C70-84F87FFA931C}" type="presOf" srcId="{F20342E2-2A9A-4EA7-BC93-8B898ECD989C}" destId="{F49012A5-23A9-4CF1-AE55-2BB7838906D3}" srcOrd="0" destOrd="0" presId="urn:microsoft.com/office/officeart/2005/8/layout/chevron2"/>
    <dgm:cxn modelId="{85E246FA-BCE3-426C-94EB-CF5E4EE7929F}" type="presOf" srcId="{4D5CA767-036A-435F-87D9-BC806424753D}" destId="{74439599-1634-480B-A9A3-0F8B8C6192E6}" srcOrd="0" destOrd="1" presId="urn:microsoft.com/office/officeart/2005/8/layout/chevron2"/>
    <dgm:cxn modelId="{4BE209FF-92F9-461E-A293-6704BAD77F8C}" srcId="{73E8E9D7-9724-4A0A-9292-D4A97D72347E}" destId="{2F9B1101-FDDE-4174-A74B-DA307F6F3A9E}" srcOrd="0" destOrd="0" parTransId="{02CF14E8-7962-481A-A913-57597EFA42FB}" sibTransId="{45D86BCB-8E51-49E3-9776-D58A4EC6AC4C}"/>
    <dgm:cxn modelId="{CEF11DDE-D230-471A-BD25-AB9781984FBE}" type="presParOf" srcId="{769718C1-280C-444B-B05A-C98E81D2BA9B}" destId="{A9EB813C-2D63-40D3-9BED-0045D2ABDDE3}" srcOrd="0" destOrd="0" presId="urn:microsoft.com/office/officeart/2005/8/layout/chevron2"/>
    <dgm:cxn modelId="{AD40A7BB-418A-40BF-989E-2044B8BCDA10}" type="presParOf" srcId="{A9EB813C-2D63-40D3-9BED-0045D2ABDDE3}" destId="{1658CCDA-873F-4886-8544-99224B0CCC91}" srcOrd="0" destOrd="0" presId="urn:microsoft.com/office/officeart/2005/8/layout/chevron2"/>
    <dgm:cxn modelId="{FCAAD2CA-383A-4400-8EB6-E84B939373D4}" type="presParOf" srcId="{A9EB813C-2D63-40D3-9BED-0045D2ABDDE3}" destId="{5B153090-7662-4CD2-857B-37FA9A7E1148}" srcOrd="1" destOrd="0" presId="urn:microsoft.com/office/officeart/2005/8/layout/chevron2"/>
    <dgm:cxn modelId="{772192BE-5F4E-425F-8331-735E0C3B087F}" type="presParOf" srcId="{769718C1-280C-444B-B05A-C98E81D2BA9B}" destId="{68FA60D2-EA9D-4807-BF86-8F2929954D40}" srcOrd="1" destOrd="0" presId="urn:microsoft.com/office/officeart/2005/8/layout/chevron2"/>
    <dgm:cxn modelId="{58DEB082-2A94-463B-8121-D54140508D64}" type="presParOf" srcId="{769718C1-280C-444B-B05A-C98E81D2BA9B}" destId="{2BE8B98B-F6DB-4514-8CFB-27A8B2D7D739}" srcOrd="2" destOrd="0" presId="urn:microsoft.com/office/officeart/2005/8/layout/chevron2"/>
    <dgm:cxn modelId="{C326BE88-EB26-431D-BECA-BD73547C3F74}" type="presParOf" srcId="{2BE8B98B-F6DB-4514-8CFB-27A8B2D7D739}" destId="{33519B18-7C10-4635-B9DD-8B66F21B15ED}" srcOrd="0" destOrd="0" presId="urn:microsoft.com/office/officeart/2005/8/layout/chevron2"/>
    <dgm:cxn modelId="{97AFEF92-9AD9-4697-AC4A-21938B63F816}" type="presParOf" srcId="{2BE8B98B-F6DB-4514-8CFB-27A8B2D7D739}" destId="{F49012A5-23A9-4CF1-AE55-2BB7838906D3}" srcOrd="1" destOrd="0" presId="urn:microsoft.com/office/officeart/2005/8/layout/chevron2"/>
    <dgm:cxn modelId="{C0DC58A2-E779-4B65-9748-D3DE3831D404}" type="presParOf" srcId="{769718C1-280C-444B-B05A-C98E81D2BA9B}" destId="{31344802-06B5-4849-8A25-16E5D90228D0}" srcOrd="3" destOrd="0" presId="urn:microsoft.com/office/officeart/2005/8/layout/chevron2"/>
    <dgm:cxn modelId="{B321219E-FFAD-4BB1-A4EA-FB272A686F50}" type="presParOf" srcId="{769718C1-280C-444B-B05A-C98E81D2BA9B}" destId="{720BBA52-705A-4626-9C54-806087225CEC}" srcOrd="4" destOrd="0" presId="urn:microsoft.com/office/officeart/2005/8/layout/chevron2"/>
    <dgm:cxn modelId="{C36883A5-6262-4DF6-971E-F2E545D8474E}" type="presParOf" srcId="{720BBA52-705A-4626-9C54-806087225CEC}" destId="{BA63C961-9902-4FA6-BADF-475F7C5ADE7E}" srcOrd="0" destOrd="0" presId="urn:microsoft.com/office/officeart/2005/8/layout/chevron2"/>
    <dgm:cxn modelId="{EF5F1BEA-FF86-4FD1-98A2-EE34F857EB63}" type="presParOf" srcId="{720BBA52-705A-4626-9C54-806087225CEC}" destId="{74439599-1634-480B-A9A3-0F8B8C6192E6}" srcOrd="1" destOrd="0" presId="urn:microsoft.com/office/officeart/2005/8/layout/chevron2"/>
    <dgm:cxn modelId="{FB6181C2-AC41-41BA-9FC8-B75EE4918E44}" type="presParOf" srcId="{769718C1-280C-444B-B05A-C98E81D2BA9B}" destId="{A25A0C20-9A7B-41D6-AC43-FD393F0B6672}" srcOrd="5" destOrd="0" presId="urn:microsoft.com/office/officeart/2005/8/layout/chevron2"/>
    <dgm:cxn modelId="{AED976FE-F09C-403E-9923-D3B4F2A45EF8}" type="presParOf" srcId="{769718C1-280C-444B-B05A-C98E81D2BA9B}" destId="{66C30603-304B-48D6-A4CF-29B57897A24E}" srcOrd="6" destOrd="0" presId="urn:microsoft.com/office/officeart/2005/8/layout/chevron2"/>
    <dgm:cxn modelId="{E3FACB9F-D32B-4C04-950E-7F99F3DC09E0}" type="presParOf" srcId="{66C30603-304B-48D6-A4CF-29B57897A24E}" destId="{283C777D-2CE3-4AF5-8FF5-076FABF325D4}" srcOrd="0" destOrd="0" presId="urn:microsoft.com/office/officeart/2005/8/layout/chevron2"/>
    <dgm:cxn modelId="{3CCE2D2D-3935-4F96-B2D7-1B3B1ADAD2DE}" type="presParOf" srcId="{66C30603-304B-48D6-A4CF-29B57897A24E}" destId="{DE195457-8C9D-428A-8BDB-46FEA34D47F5}" srcOrd="1" destOrd="0" presId="urn:microsoft.com/office/officeart/2005/8/layout/chevron2"/>
    <dgm:cxn modelId="{D12479BD-6770-4606-98E0-A11AC473969B}" type="presParOf" srcId="{769718C1-280C-444B-B05A-C98E81D2BA9B}" destId="{317EEC8C-2526-4F1F-9052-AB9F14061AF1}" srcOrd="7" destOrd="0" presId="urn:microsoft.com/office/officeart/2005/8/layout/chevron2"/>
    <dgm:cxn modelId="{580FA800-9E18-420F-88FA-992A127F76F2}" type="presParOf" srcId="{769718C1-280C-444B-B05A-C98E81D2BA9B}" destId="{A7EE3548-BFD2-4DFD-8680-80732E15FD2E}" srcOrd="8" destOrd="0" presId="urn:microsoft.com/office/officeart/2005/8/layout/chevron2"/>
    <dgm:cxn modelId="{952A780E-912A-460F-B380-58AF1D5B5C76}" type="presParOf" srcId="{A7EE3548-BFD2-4DFD-8680-80732E15FD2E}" destId="{DDE04C83-0ABF-4A8C-8BD5-5AE4C25517E1}" srcOrd="0" destOrd="0" presId="urn:microsoft.com/office/officeart/2005/8/layout/chevron2"/>
    <dgm:cxn modelId="{A087EB91-2525-46FE-A62F-267B480DADE4}" type="presParOf" srcId="{A7EE3548-BFD2-4DFD-8680-80732E15FD2E}" destId="{3D2289CC-3527-455D-84F1-5C6E19C67178}" srcOrd="1" destOrd="0" presId="urn:microsoft.com/office/officeart/2005/8/layout/chevron2"/>
    <dgm:cxn modelId="{5C5A8145-88E9-494F-885F-9A12467F057E}" type="presParOf" srcId="{769718C1-280C-444B-B05A-C98E81D2BA9B}" destId="{E4D757BB-2275-4715-9922-690DC60C208E}" srcOrd="9" destOrd="0" presId="urn:microsoft.com/office/officeart/2005/8/layout/chevron2"/>
    <dgm:cxn modelId="{ED93C31D-080B-478F-9B1F-B3E18143EDCE}" type="presParOf" srcId="{769718C1-280C-444B-B05A-C98E81D2BA9B}" destId="{29D8B54E-8DCC-44FE-A2EC-B8AEFBD76E4E}" srcOrd="10" destOrd="0" presId="urn:microsoft.com/office/officeart/2005/8/layout/chevron2"/>
    <dgm:cxn modelId="{EB06E04A-84EE-4207-8825-F0E1AF3B40A3}" type="presParOf" srcId="{29D8B54E-8DCC-44FE-A2EC-B8AEFBD76E4E}" destId="{66819F5E-47AD-481D-B724-C3CD1617AAF8}" srcOrd="0" destOrd="0" presId="urn:microsoft.com/office/officeart/2005/8/layout/chevron2"/>
    <dgm:cxn modelId="{B694E8AD-F01C-4009-8671-22E46DA8BE5C}" type="presParOf" srcId="{29D8B54E-8DCC-44FE-A2EC-B8AEFBD76E4E}" destId="{E5995E4F-9B28-4772-93F6-9E7AF060D447}" srcOrd="1" destOrd="0" presId="urn:microsoft.com/office/officeart/2005/8/layout/chevron2"/>
    <dgm:cxn modelId="{630009F2-6AAC-445A-906E-1CBA20A6944D}" type="presParOf" srcId="{769718C1-280C-444B-B05A-C98E81D2BA9B}" destId="{5348D0EF-A53D-418E-86D0-532DAE2E614C}" srcOrd="11" destOrd="0" presId="urn:microsoft.com/office/officeart/2005/8/layout/chevron2"/>
    <dgm:cxn modelId="{5958B9FE-B9CC-4921-A424-3EDBD14C34CC}" type="presParOf" srcId="{769718C1-280C-444B-B05A-C98E81D2BA9B}" destId="{F8A44A9B-9895-4D4D-B13C-95C26EC5ADF0}" srcOrd="12" destOrd="0" presId="urn:microsoft.com/office/officeart/2005/8/layout/chevron2"/>
    <dgm:cxn modelId="{C48F1321-78BB-4414-8446-388F5975466D}" type="presParOf" srcId="{F8A44A9B-9895-4D4D-B13C-95C26EC5ADF0}" destId="{6094D30C-E677-41F9-900F-D7A744308F18}" srcOrd="0" destOrd="0" presId="urn:microsoft.com/office/officeart/2005/8/layout/chevron2"/>
    <dgm:cxn modelId="{053392A1-490C-48BB-865C-4CA3FDB8D00D}" type="presParOf" srcId="{F8A44A9B-9895-4D4D-B13C-95C26EC5ADF0}" destId="{E0A1FF67-0943-46AF-9957-C842A88C9B0A}" srcOrd="1" destOrd="0" presId="urn:microsoft.com/office/officeart/2005/8/layout/chevron2"/>
    <dgm:cxn modelId="{238B7C5F-ACFD-4A6D-B89C-AA9C2A167061}" type="presParOf" srcId="{769718C1-280C-444B-B05A-C98E81D2BA9B}" destId="{5ED0D980-B08C-4C46-9126-2E44FDE6CB05}" srcOrd="13" destOrd="0" presId="urn:microsoft.com/office/officeart/2005/8/layout/chevron2"/>
    <dgm:cxn modelId="{A1359A66-820F-4D3B-A46C-700ADC6BD3F3}" type="presParOf" srcId="{769718C1-280C-444B-B05A-C98E81D2BA9B}" destId="{AB7CAE61-273E-4F00-8B8F-628F9E35722A}" srcOrd="14" destOrd="0" presId="urn:microsoft.com/office/officeart/2005/8/layout/chevron2"/>
    <dgm:cxn modelId="{866D4DAE-744C-44FC-ADC2-9E97700EB88F}" type="presParOf" srcId="{AB7CAE61-273E-4F00-8B8F-628F9E35722A}" destId="{702B0698-FD4B-4D4E-BCAE-1FA20064FEE1}" srcOrd="0" destOrd="0" presId="urn:microsoft.com/office/officeart/2005/8/layout/chevron2"/>
    <dgm:cxn modelId="{7950D7AF-0163-445C-A6B5-0FDDC9089AB9}" type="presParOf" srcId="{AB7CAE61-273E-4F00-8B8F-628F9E35722A}" destId="{DF69B0CF-83B1-472E-AC43-DAAB8CA3D4C4}" srcOrd="1" destOrd="0" presId="urn:microsoft.com/office/officeart/2005/8/layout/chevron2"/>
    <dgm:cxn modelId="{7367AEA4-EAB3-4359-9988-23B07A95DDB7}" type="presParOf" srcId="{769718C1-280C-444B-B05A-C98E81D2BA9B}" destId="{16F19FF0-E3E1-4D63-8862-43B466236525}" srcOrd="15" destOrd="0" presId="urn:microsoft.com/office/officeart/2005/8/layout/chevron2"/>
    <dgm:cxn modelId="{89A7F3FA-778D-44A9-9C5E-37E3712CF556}" type="presParOf" srcId="{769718C1-280C-444B-B05A-C98E81D2BA9B}" destId="{7349DA20-D205-48BA-A18B-BB3C591FAB83}" srcOrd="16" destOrd="0" presId="urn:microsoft.com/office/officeart/2005/8/layout/chevron2"/>
    <dgm:cxn modelId="{5518F2A2-4400-4E1E-A60E-6A49B88BDC0B}" type="presParOf" srcId="{7349DA20-D205-48BA-A18B-BB3C591FAB83}" destId="{87C3CA7C-BC0E-47FA-BB81-176B2FC38E65}" srcOrd="0" destOrd="0" presId="urn:microsoft.com/office/officeart/2005/8/layout/chevron2"/>
    <dgm:cxn modelId="{D93054A4-0151-405D-AF27-577840269540}" type="presParOf" srcId="{7349DA20-D205-48BA-A18B-BB3C591FAB83}" destId="{0D3E2503-DA1E-445E-AFDA-75C230D0935F}" srcOrd="1" destOrd="0" presId="urn:microsoft.com/office/officeart/2005/8/layout/chevron2"/>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9C23CA-F078-4485-98B5-44F0C3D01E69}"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da-DK"/>
        </a:p>
      </dgm:t>
    </dgm:pt>
    <dgm:pt modelId="{8F27F0F4-1141-4806-BA5B-E21E0B6B52E3}">
      <dgm:prSet phldrT="[Tekst]" custT="1"/>
      <dgm:spPr>
        <a:xfrm rot="5400000">
          <a:off x="-135487" y="139482"/>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Opstart projekt</a:t>
          </a:r>
        </a:p>
      </dgm:t>
    </dgm:pt>
    <dgm:pt modelId="{975AA080-361B-43A0-A339-DABF5568F231}" type="parTrans" cxnId="{B6E7451B-565E-477A-9119-1833879A11BC}">
      <dgm:prSet/>
      <dgm:spPr/>
      <dgm:t>
        <a:bodyPr/>
        <a:lstStyle/>
        <a:p>
          <a:endParaRPr lang="da-DK"/>
        </a:p>
      </dgm:t>
    </dgm:pt>
    <dgm:pt modelId="{3D55ECE3-EDE1-4CC8-9698-7D46C1F22F2A}" type="sibTrans" cxnId="{B6E7451B-565E-477A-9119-1833879A11BC}">
      <dgm:prSet/>
      <dgm:spPr/>
      <dgm:t>
        <a:bodyPr/>
        <a:lstStyle/>
        <a:p>
          <a:endParaRPr lang="da-DK"/>
        </a:p>
      </dgm:t>
    </dgm:pt>
    <dgm:pt modelId="{0EE46A22-0898-4A7C-8B60-EB1F36742C4E}">
      <dgm:prSet phldrT="[Tekst]"/>
      <dgm:spPr>
        <a:xfrm rot="5400000">
          <a:off x="2079981" y="-1443712"/>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a:solidFill>
                <a:srgbClr val="000000">
                  <a:hueOff val="0"/>
                  <a:satOff val="0"/>
                  <a:lumOff val="0"/>
                  <a:alphaOff val="0"/>
                </a:srgbClr>
              </a:solidFill>
              <a:latin typeface="Verdana"/>
              <a:ea typeface="+mn-ea"/>
              <a:cs typeface="+mn-cs"/>
            </a:rPr>
            <a:t>Grundejer orienteres</a:t>
          </a:r>
        </a:p>
      </dgm:t>
    </dgm:pt>
    <dgm:pt modelId="{BDB73E69-56EA-4EC7-AC4D-FFC84D421250}" type="parTrans" cxnId="{3C1D93CB-21A6-42B4-9ABF-E24750D9FE69}">
      <dgm:prSet/>
      <dgm:spPr/>
      <dgm:t>
        <a:bodyPr/>
        <a:lstStyle/>
        <a:p>
          <a:endParaRPr lang="da-DK"/>
        </a:p>
      </dgm:t>
    </dgm:pt>
    <dgm:pt modelId="{68444C31-8DC1-4C9D-B13D-D1FCAD9A7207}" type="sibTrans" cxnId="{3C1D93CB-21A6-42B4-9ABF-E24750D9FE69}">
      <dgm:prSet/>
      <dgm:spPr/>
      <dgm:t>
        <a:bodyPr/>
        <a:lstStyle/>
        <a:p>
          <a:endParaRPr lang="da-DK"/>
        </a:p>
      </dgm:t>
    </dgm:pt>
    <dgm:pt modelId="{7DD36C99-3BC5-4A2A-B8AC-EED17FD02841}">
      <dgm:prSet phldrT="[Tekst]" custT="1"/>
      <dgm:spPr>
        <a:xfrm rot="5400000">
          <a:off x="-135487" y="944739"/>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Aftale om besigtigelse</a:t>
          </a:r>
        </a:p>
      </dgm:t>
    </dgm:pt>
    <dgm:pt modelId="{637CA8F5-9B58-4BEE-B9E9-55953733C12F}" type="parTrans" cxnId="{E63738B9-C73F-4F39-81C1-5FDBB53EF399}">
      <dgm:prSet/>
      <dgm:spPr/>
      <dgm:t>
        <a:bodyPr/>
        <a:lstStyle/>
        <a:p>
          <a:endParaRPr lang="da-DK"/>
        </a:p>
      </dgm:t>
    </dgm:pt>
    <dgm:pt modelId="{967CDE04-777A-4E9F-AC14-C0618AE4E66F}" type="sibTrans" cxnId="{E63738B9-C73F-4F39-81C1-5FDBB53EF399}">
      <dgm:prSet/>
      <dgm:spPr/>
      <dgm:t>
        <a:bodyPr/>
        <a:lstStyle/>
        <a:p>
          <a:endParaRPr lang="da-DK"/>
        </a:p>
      </dgm:t>
    </dgm:pt>
    <dgm:pt modelId="{061B81CE-FF56-4F9B-B5F5-20CD46F63C94}">
      <dgm:prSet phldrT="[Tekst]"/>
      <dgm: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Tidligst 14 dage efter grundejerorientering:</a:t>
          </a:r>
        </a:p>
      </dgm:t>
    </dgm:pt>
    <dgm:pt modelId="{AE55BD4A-BE95-4A66-9DB0-2C8E3967AD1C}" type="parTrans" cxnId="{2A808FCF-2536-42CD-8F80-606072A4E441}">
      <dgm:prSet/>
      <dgm:spPr/>
      <dgm:t>
        <a:bodyPr/>
        <a:lstStyle/>
        <a:p>
          <a:endParaRPr lang="da-DK"/>
        </a:p>
      </dgm:t>
    </dgm:pt>
    <dgm:pt modelId="{717E9574-B112-4953-B12C-F290192C5085}" type="sibTrans" cxnId="{2A808FCF-2536-42CD-8F80-606072A4E441}">
      <dgm:prSet/>
      <dgm:spPr/>
      <dgm:t>
        <a:bodyPr/>
        <a:lstStyle/>
        <a:p>
          <a:endParaRPr lang="da-DK"/>
        </a:p>
      </dgm:t>
    </dgm:pt>
    <dgm:pt modelId="{F20342E2-2A9A-4EA7-BC93-8B898ECD989C}">
      <dgm:prSet phldrT="[Tekst]"/>
      <dgm: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a:solidFill>
                <a:srgbClr val="000000">
                  <a:hueOff val="0"/>
                  <a:satOff val="0"/>
                  <a:lumOff val="0"/>
                  <a:alphaOff val="0"/>
                </a:srgbClr>
              </a:solidFill>
              <a:latin typeface="Verdana"/>
              <a:ea typeface="+mn-ea"/>
              <a:cs typeface="+mn-cs"/>
            </a:rPr>
            <a:t>Aftale om opstartsmøde/besig-tigelse hos grundejer</a:t>
          </a:r>
        </a:p>
      </dgm:t>
    </dgm:pt>
    <dgm:pt modelId="{E4935C7E-4F76-474F-BE7B-168871CB1299}" type="parTrans" cxnId="{0E0BBE6E-5417-491C-B512-4481869864BF}">
      <dgm:prSet/>
      <dgm:spPr/>
      <dgm:t>
        <a:bodyPr/>
        <a:lstStyle/>
        <a:p>
          <a:endParaRPr lang="da-DK"/>
        </a:p>
      </dgm:t>
    </dgm:pt>
    <dgm:pt modelId="{E3E369DC-D5FA-4A54-AD16-CE6C3F1B6C8C}" type="sibTrans" cxnId="{0E0BBE6E-5417-491C-B512-4481869864BF}">
      <dgm:prSet/>
      <dgm:spPr/>
      <dgm:t>
        <a:bodyPr/>
        <a:lstStyle/>
        <a:p>
          <a:endParaRPr lang="da-DK"/>
        </a:p>
      </dgm:t>
    </dgm:pt>
    <dgm:pt modelId="{25708D53-E0AC-434B-8A7A-ABE691371B16}">
      <dgm:prSet phldrT="[Tekst]" custT="1"/>
      <dgm:spPr>
        <a:xfrm rot="5400000">
          <a:off x="-135487" y="1749997"/>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a:solidFill>
                <a:srgbClr val="000000"/>
              </a:solidFill>
              <a:latin typeface="Verdana"/>
              <a:ea typeface="+mn-ea"/>
              <a:cs typeface="+mn-cs"/>
            </a:rPr>
            <a:t>Udkast undersøg-elsesoplæg</a:t>
          </a:r>
        </a:p>
      </dgm:t>
    </dgm:pt>
    <dgm:pt modelId="{213807B4-CF80-4EA3-AEA5-9F822DCB25A3}" type="parTrans" cxnId="{9A11479A-6B20-4551-841D-961771D3A704}">
      <dgm:prSet/>
      <dgm:spPr/>
      <dgm:t>
        <a:bodyPr/>
        <a:lstStyle/>
        <a:p>
          <a:endParaRPr lang="da-DK"/>
        </a:p>
      </dgm:t>
    </dgm:pt>
    <dgm:pt modelId="{FE5FDBCE-25D1-4BB6-BB43-352A2028FBB9}" type="sibTrans" cxnId="{9A11479A-6B20-4551-841D-961771D3A704}">
      <dgm:prSet/>
      <dgm:spPr/>
      <dgm:t>
        <a:bodyPr/>
        <a:lstStyle/>
        <a:p>
          <a:endParaRPr lang="da-DK"/>
        </a:p>
      </dgm:t>
    </dgm:pt>
    <dgm:pt modelId="{4D5CA767-036A-435F-87D9-BC806424753D}">
      <dgm:prSet phldrT="[Tekst]"/>
      <dgm:spPr>
        <a:xfrm rot="5400000">
          <a:off x="2079826" y="166957"/>
          <a:ext cx="587419"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 måned efter grundejer orientering</a:t>
          </a:r>
        </a:p>
      </dgm:t>
    </dgm:pt>
    <dgm:pt modelId="{162531D1-53FF-4D45-A0E0-E0F6C9C03AF4}" type="parTrans" cxnId="{A128EE9E-6BAC-4E43-A419-79926DA2178D}">
      <dgm:prSet/>
      <dgm:spPr/>
      <dgm:t>
        <a:bodyPr/>
        <a:lstStyle/>
        <a:p>
          <a:endParaRPr lang="da-DK"/>
        </a:p>
      </dgm:t>
    </dgm:pt>
    <dgm:pt modelId="{32FAEF77-60E2-47EF-824B-B62D6B347871}" type="sibTrans" cxnId="{A128EE9E-6BAC-4E43-A419-79926DA2178D}">
      <dgm:prSet/>
      <dgm:spPr/>
      <dgm:t>
        <a:bodyPr/>
        <a:lstStyle/>
        <a:p>
          <a:endParaRPr lang="da-DK"/>
        </a:p>
      </dgm:t>
    </dgm:pt>
    <dgm:pt modelId="{E268E9F4-1318-4DD7-9B33-2ADDD5F5D7AE}">
      <dgm:prSet phldrT="[Tekst]" custT="1"/>
      <dgm:spPr>
        <a:xfrm rot="5400000">
          <a:off x="-135487" y="2555255"/>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oplæg</a:t>
          </a:r>
        </a:p>
      </dgm:t>
    </dgm:pt>
    <dgm:pt modelId="{68774F0D-CE1C-431A-8BB1-B6951F196C48}" type="parTrans" cxnId="{846EDA7E-C94C-415E-991A-ADC8C996FAB3}">
      <dgm:prSet/>
      <dgm:spPr/>
      <dgm:t>
        <a:bodyPr/>
        <a:lstStyle/>
        <a:p>
          <a:endParaRPr lang="da-DK"/>
        </a:p>
      </dgm:t>
    </dgm:pt>
    <dgm:pt modelId="{50BD1195-4525-4EAC-8B68-FBE308163440}" type="sibTrans" cxnId="{846EDA7E-C94C-415E-991A-ADC8C996FAB3}">
      <dgm:prSet/>
      <dgm:spPr/>
      <dgm:t>
        <a:bodyPr/>
        <a:lstStyle/>
        <a:p>
          <a:endParaRPr lang="da-DK"/>
        </a:p>
      </dgm:t>
    </dgm:pt>
    <dgm:pt modelId="{78F2B83C-11B1-4E67-BC0B-713120F2FEE9}">
      <dgm:prSet phldrT="[Tekst]"/>
      <dgm:spPr>
        <a:xfrm rot="5400000">
          <a:off x="2079981" y="972060"/>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oplæg</a:t>
          </a:r>
        </a:p>
      </dgm:t>
    </dgm:pt>
    <dgm:pt modelId="{18FC405F-A99B-4530-9D9C-22CB05F3EACD}" type="parTrans" cxnId="{9CF42012-BC49-4F49-8FA6-16CEBA35F4E5}">
      <dgm:prSet/>
      <dgm:spPr/>
      <dgm:t>
        <a:bodyPr/>
        <a:lstStyle/>
        <a:p>
          <a:endParaRPr lang="da-DK"/>
        </a:p>
      </dgm:t>
    </dgm:pt>
    <dgm:pt modelId="{48496F8E-4FBE-44F0-8E21-3AEEC7C17444}" type="sibTrans" cxnId="{9CF42012-BC49-4F49-8FA6-16CEBA35F4E5}">
      <dgm:prSet/>
      <dgm:spPr/>
      <dgm:t>
        <a:bodyPr/>
        <a:lstStyle/>
        <a:p>
          <a:endParaRPr lang="da-DK"/>
        </a:p>
      </dgm:t>
    </dgm:pt>
    <dgm:pt modelId="{B7B14037-326F-40D8-BA03-A2C931C0301B}">
      <dgm:prSet phldrT="[Tekst]" custT="1"/>
      <dgm:spPr>
        <a:xfrm rot="5400000">
          <a:off x="-135487" y="3360513"/>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Arbejds-instrukser</a:t>
          </a:r>
        </a:p>
      </dgm:t>
    </dgm:pt>
    <dgm:pt modelId="{9A7EB228-32D6-4E95-AD56-78840765ABC7}" type="parTrans" cxnId="{9FC7B66B-F3B7-4BCB-90C5-7E8E6F87B0A5}">
      <dgm:prSet/>
      <dgm:spPr/>
      <dgm:t>
        <a:bodyPr/>
        <a:lstStyle/>
        <a:p>
          <a:endParaRPr lang="da-DK"/>
        </a:p>
      </dgm:t>
    </dgm:pt>
    <dgm:pt modelId="{2AEC0046-01A5-47AF-8DBB-1C4B2AEA228F}" type="sibTrans" cxnId="{9FC7B66B-F3B7-4BCB-90C5-7E8E6F87B0A5}">
      <dgm:prSet/>
      <dgm:spPr/>
      <dgm:t>
        <a:bodyPr/>
        <a:lstStyle/>
        <a:p>
          <a:endParaRPr lang="da-DK"/>
        </a:p>
      </dgm:t>
    </dgm:pt>
    <dgm:pt modelId="{6762BB0C-FEA6-45AF-BC84-B3DAEB870811}">
      <dgm:prSet phldrT="[Tekst]"/>
      <dgm:spPr>
        <a:xfrm rot="5400000">
          <a:off x="2079981" y="1777318"/>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Arbejdsinstrukser til feltarbejde skal sendes senest 2 dag inden feltarbejde</a:t>
          </a:r>
        </a:p>
      </dgm:t>
    </dgm:pt>
    <dgm:pt modelId="{F4052863-9B32-4B89-A796-7FAF75975A64}" type="parTrans" cxnId="{49457B8C-2677-4A74-AD55-58B19011CEA1}">
      <dgm:prSet/>
      <dgm:spPr/>
      <dgm:t>
        <a:bodyPr/>
        <a:lstStyle/>
        <a:p>
          <a:endParaRPr lang="da-DK"/>
        </a:p>
      </dgm:t>
    </dgm:pt>
    <dgm:pt modelId="{1ABF9E27-3B4D-4908-90FC-5AA8B8BC8488}" type="sibTrans" cxnId="{49457B8C-2677-4A74-AD55-58B19011CEA1}">
      <dgm:prSet/>
      <dgm:spPr/>
      <dgm:t>
        <a:bodyPr/>
        <a:lstStyle/>
        <a:p>
          <a:endParaRPr lang="da-DK"/>
        </a:p>
      </dgm:t>
    </dgm:pt>
    <dgm:pt modelId="{CDE10D38-2040-4B22-A576-5303500BEC08}">
      <dgm:prSet phldrT="[Tekst]" custT="1"/>
      <dgm:spPr>
        <a:xfrm rot="5400000">
          <a:off x="-135487" y="4165770"/>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Feltarbejde</a:t>
          </a:r>
        </a:p>
      </dgm:t>
    </dgm:pt>
    <dgm:pt modelId="{6675F4D4-D0A9-4889-AF52-928FB3772F6A}" type="parTrans" cxnId="{2298AC3C-86A6-4803-9EE1-DB36DDB24B1B}">
      <dgm:prSet/>
      <dgm:spPr/>
      <dgm:t>
        <a:bodyPr/>
        <a:lstStyle/>
        <a:p>
          <a:endParaRPr lang="da-DK"/>
        </a:p>
      </dgm:t>
    </dgm:pt>
    <dgm:pt modelId="{9466C0FF-F69C-4282-B83F-434CADE364AF}" type="sibTrans" cxnId="{2298AC3C-86A6-4803-9EE1-DB36DDB24B1B}">
      <dgm:prSet/>
      <dgm:spPr/>
      <dgm:t>
        <a:bodyPr/>
        <a:lstStyle/>
        <a:p>
          <a:endParaRPr lang="da-DK"/>
        </a:p>
      </dgm:t>
    </dgm:pt>
    <dgm:pt modelId="{841D66C7-41DD-48AC-BFF6-BE79EA4AD4BD}">
      <dgm:prSet phldrT="[Tekst]" custT="1"/>
      <dgm:spPr>
        <a:xfrm rot="5400000">
          <a:off x="-135487" y="4971028"/>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Raport-udkast</a:t>
          </a:r>
        </a:p>
      </dgm:t>
    </dgm:pt>
    <dgm:pt modelId="{261A33E7-23C8-4701-9A66-C66BA90A716B}" type="parTrans" cxnId="{901FFCDC-1C1F-421D-979D-483AB61EE96A}">
      <dgm:prSet/>
      <dgm:spPr/>
      <dgm:t>
        <a:bodyPr/>
        <a:lstStyle/>
        <a:p>
          <a:endParaRPr lang="da-DK"/>
        </a:p>
      </dgm:t>
    </dgm:pt>
    <dgm:pt modelId="{442C64C6-0870-4CC5-9DDB-CB2ABD0EC779}" type="sibTrans" cxnId="{901FFCDC-1C1F-421D-979D-483AB61EE96A}">
      <dgm:prSet/>
      <dgm:spPr/>
      <dgm:t>
        <a:bodyPr/>
        <a:lstStyle/>
        <a:p>
          <a:endParaRPr lang="da-DK"/>
        </a:p>
      </dgm:t>
    </dgm:pt>
    <dgm:pt modelId="{7A436736-4F70-481C-883D-74A5284CD778}">
      <dgm:prSet phldrT="[Tekst]"/>
      <dgm:spPr>
        <a:xfrm rot="5400000">
          <a:off x="2079981" y="3387833"/>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2 måneder efter godkendt oplæg af undersøgelsesoplæg</a:t>
          </a:r>
        </a:p>
      </dgm:t>
    </dgm:pt>
    <dgm:pt modelId="{748F4AC2-8F43-4EA0-8171-FD350B269AC2}" type="parTrans" cxnId="{B448D282-9954-48B2-87A8-0C24B759F623}">
      <dgm:prSet/>
      <dgm:spPr/>
      <dgm:t>
        <a:bodyPr/>
        <a:lstStyle/>
        <a:p>
          <a:endParaRPr lang="da-DK"/>
        </a:p>
      </dgm:t>
    </dgm:pt>
    <dgm:pt modelId="{F7F4546D-79DF-4760-B0F1-A938C794CE77}" type="sibTrans" cxnId="{B448D282-9954-48B2-87A8-0C24B759F623}">
      <dgm:prSet/>
      <dgm:spPr/>
      <dgm:t>
        <a:bodyPr/>
        <a:lstStyle/>
        <a:p>
          <a:endParaRPr lang="da-DK"/>
        </a:p>
      </dgm:t>
    </dgm:pt>
    <dgm:pt modelId="{4F7A9967-0347-401B-B60B-889F221869CB}">
      <dgm:prSet phldrT="[Tekst]" custT="1"/>
      <dgm:spPr>
        <a:xfrm rot="5400000">
          <a:off x="-135487" y="5776286"/>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sz="800" i="0">
              <a:solidFill>
                <a:srgbClr val="000000"/>
              </a:solidFill>
              <a:latin typeface="Verdana"/>
              <a:ea typeface="+mn-ea"/>
              <a:cs typeface="+mn-cs"/>
            </a:rPr>
            <a:t>RM kommen-teret udkast</a:t>
          </a:r>
        </a:p>
      </dgm:t>
    </dgm:pt>
    <dgm:pt modelId="{122652BB-4622-4CE9-BB2F-1E9164DA2A8A}" type="parTrans" cxnId="{C564F93D-EFF5-4540-B527-A9708D2FC1B2}">
      <dgm:prSet/>
      <dgm:spPr/>
      <dgm:t>
        <a:bodyPr/>
        <a:lstStyle/>
        <a:p>
          <a:endParaRPr lang="da-DK"/>
        </a:p>
      </dgm:t>
    </dgm:pt>
    <dgm:pt modelId="{FCC0E9B1-6199-4FB8-A814-D9E92B6C1024}" type="sibTrans" cxnId="{C564F93D-EFF5-4540-B527-A9708D2FC1B2}">
      <dgm:prSet/>
      <dgm:spPr/>
      <dgm:t>
        <a:bodyPr/>
        <a:lstStyle/>
        <a:p>
          <a:endParaRPr lang="da-DK"/>
        </a:p>
      </dgm:t>
    </dgm:pt>
    <dgm:pt modelId="{233A0716-85E5-44CD-B659-12C3ACB6A931}">
      <dgm:prSet phldrT="[Tekst]"/>
      <dgm:spPr>
        <a:xfrm rot="5400000">
          <a:off x="2079981" y="4193091"/>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udkast rapport</a:t>
          </a:r>
        </a:p>
      </dgm:t>
    </dgm:pt>
    <dgm:pt modelId="{38B7FC67-9A8D-4C58-AD14-8F5C72FBE003}" type="parTrans" cxnId="{2A25F9AD-291B-4736-98AF-4807BA6BAF6A}">
      <dgm:prSet/>
      <dgm:spPr/>
      <dgm:t>
        <a:bodyPr/>
        <a:lstStyle/>
        <a:p>
          <a:endParaRPr lang="da-DK"/>
        </a:p>
      </dgm:t>
    </dgm:pt>
    <dgm:pt modelId="{DBE71DB6-304D-45A6-84E7-BA4F318FDCDB}" type="sibTrans" cxnId="{2A25F9AD-291B-4736-98AF-4807BA6BAF6A}">
      <dgm:prSet/>
      <dgm:spPr/>
      <dgm:t>
        <a:bodyPr/>
        <a:lstStyle/>
        <a:p>
          <a:endParaRPr lang="da-DK"/>
        </a:p>
      </dgm:t>
    </dgm:pt>
    <dgm:pt modelId="{73E8E9D7-9724-4A0A-9292-D4A97D72347E}">
      <dgm:prSet phldrT="[Tekst]"/>
      <dgm:spPr>
        <a:xfrm rot="5400000">
          <a:off x="-135487" y="6581544"/>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gm:spPr>
      <dgm:t>
        <a:bodyPr/>
        <a:lstStyle/>
        <a:p>
          <a:pPr>
            <a:buNone/>
          </a:pPr>
          <a:r>
            <a:rPr lang="da-DK" i="0">
              <a:solidFill>
                <a:srgbClr val="000000"/>
              </a:solidFill>
              <a:latin typeface="Verdana"/>
              <a:ea typeface="+mn-ea"/>
              <a:cs typeface="+mn-cs"/>
            </a:rPr>
            <a:t>Endelig Rapport</a:t>
          </a:r>
        </a:p>
      </dgm:t>
    </dgm:pt>
    <dgm:pt modelId="{B6292BAB-211C-4376-8464-73974AD1F919}" type="parTrans" cxnId="{65F65879-FA9F-4E25-B6D9-7623265E229F}">
      <dgm:prSet/>
      <dgm:spPr/>
      <dgm:t>
        <a:bodyPr/>
        <a:lstStyle/>
        <a:p>
          <a:endParaRPr lang="da-DK"/>
        </a:p>
      </dgm:t>
    </dgm:pt>
    <dgm:pt modelId="{4AB8B71A-6C00-4722-8B70-38A746709652}" type="sibTrans" cxnId="{65F65879-FA9F-4E25-B6D9-7623265E229F}">
      <dgm:prSet/>
      <dgm:spPr/>
      <dgm:t>
        <a:bodyPr/>
        <a:lstStyle/>
        <a:p>
          <a:endParaRPr lang="da-DK"/>
        </a:p>
      </dgm:t>
    </dgm:pt>
    <dgm:pt modelId="{2F9B1101-FDDE-4174-A74B-DA307F6F3A9E}">
      <dgm:prSet phldrT="[Tekst]"/>
      <dgm:spPr>
        <a:xfrm rot="5400000">
          <a:off x="2079981" y="4998349"/>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t>
        <a:bodyPr/>
        <a:lstStyle/>
        <a:p>
          <a:pPr>
            <a:buChar char="•"/>
          </a:pPr>
          <a:r>
            <a:rPr lang="da-DK" i="1">
              <a:solidFill>
                <a:srgbClr val="000000">
                  <a:hueOff val="0"/>
                  <a:satOff val="0"/>
                  <a:lumOff val="0"/>
                  <a:alphaOff val="0"/>
                </a:srgbClr>
              </a:solidFill>
              <a:latin typeface="Verdana"/>
              <a:ea typeface="+mn-ea"/>
              <a:cs typeface="+mn-cs"/>
            </a:rPr>
            <a:t>14 dage efter RM-kommentering</a:t>
          </a:r>
        </a:p>
      </dgm:t>
    </dgm:pt>
    <dgm:pt modelId="{02CF14E8-7962-481A-A913-57597EFA42FB}" type="parTrans" cxnId="{4BE209FF-92F9-461E-A293-6704BAD77F8C}">
      <dgm:prSet/>
      <dgm:spPr/>
      <dgm:t>
        <a:bodyPr/>
        <a:lstStyle/>
        <a:p>
          <a:endParaRPr lang="da-DK"/>
        </a:p>
      </dgm:t>
    </dgm:pt>
    <dgm:pt modelId="{45D86BCB-8E51-49E3-9776-D58A4EC6AC4C}" type="sibTrans" cxnId="{4BE209FF-92F9-461E-A293-6704BAD77F8C}">
      <dgm:prSet/>
      <dgm:spPr/>
      <dgm:t>
        <a:bodyPr/>
        <a:lstStyle/>
        <a:p>
          <a:endParaRPr lang="da-DK"/>
        </a:p>
      </dgm:t>
    </dgm:pt>
    <dgm:pt modelId="{769718C1-280C-444B-B05A-C98E81D2BA9B}" type="pres">
      <dgm:prSet presAssocID="{659C23CA-F078-4485-98B5-44F0C3D01E69}" presName="linearFlow" presStyleCnt="0">
        <dgm:presLayoutVars>
          <dgm:dir/>
          <dgm:animLvl val="lvl"/>
          <dgm:resizeHandles val="exact"/>
        </dgm:presLayoutVars>
      </dgm:prSet>
      <dgm:spPr/>
    </dgm:pt>
    <dgm:pt modelId="{A9EB813C-2D63-40D3-9BED-0045D2ABDDE3}" type="pres">
      <dgm:prSet presAssocID="{8F27F0F4-1141-4806-BA5B-E21E0B6B52E3}" presName="composite" presStyleCnt="0"/>
      <dgm:spPr/>
    </dgm:pt>
    <dgm:pt modelId="{1658CCDA-873F-4886-8544-99224B0CCC91}" type="pres">
      <dgm:prSet presAssocID="{8F27F0F4-1141-4806-BA5B-E21E0B6B52E3}" presName="parentText" presStyleLbl="alignNode1" presStyleIdx="0" presStyleCnt="9">
        <dgm:presLayoutVars>
          <dgm:chMax val="1"/>
          <dgm:bulletEnabled val="1"/>
        </dgm:presLayoutVars>
      </dgm:prSet>
      <dgm:spPr/>
    </dgm:pt>
    <dgm:pt modelId="{5B153090-7662-4CD2-857B-37FA9A7E1148}" type="pres">
      <dgm:prSet presAssocID="{8F27F0F4-1141-4806-BA5B-E21E0B6B52E3}" presName="descendantText" presStyleLbl="alignAcc1" presStyleIdx="0" presStyleCnt="9">
        <dgm:presLayoutVars>
          <dgm:bulletEnabled val="1"/>
        </dgm:presLayoutVars>
      </dgm:prSet>
      <dgm:spPr/>
    </dgm:pt>
    <dgm:pt modelId="{68FA60D2-EA9D-4807-BF86-8F2929954D40}" type="pres">
      <dgm:prSet presAssocID="{3D55ECE3-EDE1-4CC8-9698-7D46C1F22F2A}" presName="sp" presStyleCnt="0"/>
      <dgm:spPr/>
    </dgm:pt>
    <dgm:pt modelId="{2BE8B98B-F6DB-4514-8CFB-27A8B2D7D739}" type="pres">
      <dgm:prSet presAssocID="{7DD36C99-3BC5-4A2A-B8AC-EED17FD02841}" presName="composite" presStyleCnt="0"/>
      <dgm:spPr/>
    </dgm:pt>
    <dgm:pt modelId="{33519B18-7C10-4635-B9DD-8B66F21B15ED}" type="pres">
      <dgm:prSet presAssocID="{7DD36C99-3BC5-4A2A-B8AC-EED17FD02841}" presName="parentText" presStyleLbl="alignNode1" presStyleIdx="1" presStyleCnt="9">
        <dgm:presLayoutVars>
          <dgm:chMax val="1"/>
          <dgm:bulletEnabled val="1"/>
        </dgm:presLayoutVars>
      </dgm:prSet>
      <dgm:spPr/>
    </dgm:pt>
    <dgm:pt modelId="{F49012A5-23A9-4CF1-AE55-2BB7838906D3}" type="pres">
      <dgm:prSet presAssocID="{7DD36C99-3BC5-4A2A-B8AC-EED17FD02841}" presName="descendantText" presStyleLbl="alignAcc1" presStyleIdx="1" presStyleCnt="9">
        <dgm:presLayoutVars>
          <dgm:bulletEnabled val="1"/>
        </dgm:presLayoutVars>
      </dgm:prSet>
      <dgm:spPr/>
    </dgm:pt>
    <dgm:pt modelId="{31344802-06B5-4849-8A25-16E5D90228D0}" type="pres">
      <dgm:prSet presAssocID="{967CDE04-777A-4E9F-AC14-C0618AE4E66F}" presName="sp" presStyleCnt="0"/>
      <dgm:spPr/>
    </dgm:pt>
    <dgm:pt modelId="{720BBA52-705A-4626-9C54-806087225CEC}" type="pres">
      <dgm:prSet presAssocID="{25708D53-E0AC-434B-8A7A-ABE691371B16}" presName="composite" presStyleCnt="0"/>
      <dgm:spPr/>
    </dgm:pt>
    <dgm:pt modelId="{BA63C961-9902-4FA6-BADF-475F7C5ADE7E}" type="pres">
      <dgm:prSet presAssocID="{25708D53-E0AC-434B-8A7A-ABE691371B16}" presName="parentText" presStyleLbl="alignNode1" presStyleIdx="2" presStyleCnt="9">
        <dgm:presLayoutVars>
          <dgm:chMax val="1"/>
          <dgm:bulletEnabled val="1"/>
        </dgm:presLayoutVars>
      </dgm:prSet>
      <dgm:spPr/>
    </dgm:pt>
    <dgm:pt modelId="{74439599-1634-480B-A9A3-0F8B8C6192E6}" type="pres">
      <dgm:prSet presAssocID="{25708D53-E0AC-434B-8A7A-ABE691371B16}" presName="descendantText" presStyleLbl="alignAcc1" presStyleIdx="2" presStyleCnt="9">
        <dgm:presLayoutVars>
          <dgm:bulletEnabled val="1"/>
        </dgm:presLayoutVars>
      </dgm:prSet>
      <dgm:spPr/>
    </dgm:pt>
    <dgm:pt modelId="{A25A0C20-9A7B-41D6-AC43-FD393F0B6672}" type="pres">
      <dgm:prSet presAssocID="{FE5FDBCE-25D1-4BB6-BB43-352A2028FBB9}" presName="sp" presStyleCnt="0"/>
      <dgm:spPr/>
    </dgm:pt>
    <dgm:pt modelId="{66C30603-304B-48D6-A4CF-29B57897A24E}" type="pres">
      <dgm:prSet presAssocID="{E268E9F4-1318-4DD7-9B33-2ADDD5F5D7AE}" presName="composite" presStyleCnt="0"/>
      <dgm:spPr/>
    </dgm:pt>
    <dgm:pt modelId="{283C777D-2CE3-4AF5-8FF5-076FABF325D4}" type="pres">
      <dgm:prSet presAssocID="{E268E9F4-1318-4DD7-9B33-2ADDD5F5D7AE}" presName="parentText" presStyleLbl="alignNode1" presStyleIdx="3" presStyleCnt="9">
        <dgm:presLayoutVars>
          <dgm:chMax val="1"/>
          <dgm:bulletEnabled val="1"/>
        </dgm:presLayoutVars>
      </dgm:prSet>
      <dgm:spPr/>
    </dgm:pt>
    <dgm:pt modelId="{DE195457-8C9D-428A-8BDB-46FEA34D47F5}" type="pres">
      <dgm:prSet presAssocID="{E268E9F4-1318-4DD7-9B33-2ADDD5F5D7AE}" presName="descendantText" presStyleLbl="alignAcc1" presStyleIdx="3" presStyleCnt="9">
        <dgm:presLayoutVars>
          <dgm:bulletEnabled val="1"/>
        </dgm:presLayoutVars>
      </dgm:prSet>
      <dgm:spPr/>
    </dgm:pt>
    <dgm:pt modelId="{317EEC8C-2526-4F1F-9052-AB9F14061AF1}" type="pres">
      <dgm:prSet presAssocID="{50BD1195-4525-4EAC-8B68-FBE308163440}" presName="sp" presStyleCnt="0"/>
      <dgm:spPr/>
    </dgm:pt>
    <dgm:pt modelId="{A7EE3548-BFD2-4DFD-8680-80732E15FD2E}" type="pres">
      <dgm:prSet presAssocID="{B7B14037-326F-40D8-BA03-A2C931C0301B}" presName="composite" presStyleCnt="0"/>
      <dgm:spPr/>
    </dgm:pt>
    <dgm:pt modelId="{DDE04C83-0ABF-4A8C-8BD5-5AE4C25517E1}" type="pres">
      <dgm:prSet presAssocID="{B7B14037-326F-40D8-BA03-A2C931C0301B}" presName="parentText" presStyleLbl="alignNode1" presStyleIdx="4" presStyleCnt="9">
        <dgm:presLayoutVars>
          <dgm:chMax val="1"/>
          <dgm:bulletEnabled val="1"/>
        </dgm:presLayoutVars>
      </dgm:prSet>
      <dgm:spPr/>
    </dgm:pt>
    <dgm:pt modelId="{3D2289CC-3527-455D-84F1-5C6E19C67178}" type="pres">
      <dgm:prSet presAssocID="{B7B14037-326F-40D8-BA03-A2C931C0301B}" presName="descendantText" presStyleLbl="alignAcc1" presStyleIdx="4" presStyleCnt="9">
        <dgm:presLayoutVars>
          <dgm:bulletEnabled val="1"/>
        </dgm:presLayoutVars>
      </dgm:prSet>
      <dgm:spPr/>
    </dgm:pt>
    <dgm:pt modelId="{E4D757BB-2275-4715-9922-690DC60C208E}" type="pres">
      <dgm:prSet presAssocID="{2AEC0046-01A5-47AF-8DBB-1C4B2AEA228F}" presName="sp" presStyleCnt="0"/>
      <dgm:spPr/>
    </dgm:pt>
    <dgm:pt modelId="{29D8B54E-8DCC-44FE-A2EC-B8AEFBD76E4E}" type="pres">
      <dgm:prSet presAssocID="{CDE10D38-2040-4B22-A576-5303500BEC08}" presName="composite" presStyleCnt="0"/>
      <dgm:spPr/>
    </dgm:pt>
    <dgm:pt modelId="{66819F5E-47AD-481D-B724-C3CD1617AAF8}" type="pres">
      <dgm:prSet presAssocID="{CDE10D38-2040-4B22-A576-5303500BEC08}" presName="parentText" presStyleLbl="alignNode1" presStyleIdx="5" presStyleCnt="9">
        <dgm:presLayoutVars>
          <dgm:chMax val="1"/>
          <dgm:bulletEnabled val="1"/>
        </dgm:presLayoutVars>
      </dgm:prSet>
      <dgm:spPr/>
    </dgm:pt>
    <dgm:pt modelId="{E5995E4F-9B28-4772-93F6-9E7AF060D447}" type="pres">
      <dgm:prSet presAssocID="{CDE10D38-2040-4B22-A576-5303500BEC08}" presName="descendantText" presStyleLbl="alignAcc1" presStyleIdx="5" presStyleCnt="9">
        <dgm:presLayoutVars>
          <dgm:bulletEnabled val="1"/>
        </dgm:presLayoutVars>
      </dgm:prSet>
      <dgm:spPr>
        <a:xfrm rot="5400000">
          <a:off x="2079981" y="2582576"/>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gm:spPr>
    </dgm:pt>
    <dgm:pt modelId="{5348D0EF-A53D-418E-86D0-532DAE2E614C}" type="pres">
      <dgm:prSet presAssocID="{9466C0FF-F69C-4282-B83F-434CADE364AF}" presName="sp" presStyleCnt="0"/>
      <dgm:spPr/>
    </dgm:pt>
    <dgm:pt modelId="{F8A44A9B-9895-4D4D-B13C-95C26EC5ADF0}" type="pres">
      <dgm:prSet presAssocID="{841D66C7-41DD-48AC-BFF6-BE79EA4AD4BD}" presName="composite" presStyleCnt="0"/>
      <dgm:spPr/>
    </dgm:pt>
    <dgm:pt modelId="{6094D30C-E677-41F9-900F-D7A744308F18}" type="pres">
      <dgm:prSet presAssocID="{841D66C7-41DD-48AC-BFF6-BE79EA4AD4BD}" presName="parentText" presStyleLbl="alignNode1" presStyleIdx="6" presStyleCnt="9">
        <dgm:presLayoutVars>
          <dgm:chMax val="1"/>
          <dgm:bulletEnabled val="1"/>
        </dgm:presLayoutVars>
      </dgm:prSet>
      <dgm:spPr/>
    </dgm:pt>
    <dgm:pt modelId="{E0A1FF67-0943-46AF-9957-C842A88C9B0A}" type="pres">
      <dgm:prSet presAssocID="{841D66C7-41DD-48AC-BFF6-BE79EA4AD4BD}" presName="descendantText" presStyleLbl="alignAcc1" presStyleIdx="6" presStyleCnt="9">
        <dgm:presLayoutVars>
          <dgm:bulletEnabled val="1"/>
        </dgm:presLayoutVars>
      </dgm:prSet>
      <dgm:spPr/>
    </dgm:pt>
    <dgm:pt modelId="{5ED0D980-B08C-4C46-9126-2E44FDE6CB05}" type="pres">
      <dgm:prSet presAssocID="{442C64C6-0870-4CC5-9DDB-CB2ABD0EC779}" presName="sp" presStyleCnt="0"/>
      <dgm:spPr/>
    </dgm:pt>
    <dgm:pt modelId="{AB7CAE61-273E-4F00-8B8F-628F9E35722A}" type="pres">
      <dgm:prSet presAssocID="{4F7A9967-0347-401B-B60B-889F221869CB}" presName="composite" presStyleCnt="0"/>
      <dgm:spPr/>
    </dgm:pt>
    <dgm:pt modelId="{702B0698-FD4B-4D4E-BCAE-1FA20064FEE1}" type="pres">
      <dgm:prSet presAssocID="{4F7A9967-0347-401B-B60B-889F221869CB}" presName="parentText" presStyleLbl="alignNode1" presStyleIdx="7" presStyleCnt="9">
        <dgm:presLayoutVars>
          <dgm:chMax val="1"/>
          <dgm:bulletEnabled val="1"/>
        </dgm:presLayoutVars>
      </dgm:prSet>
      <dgm:spPr/>
    </dgm:pt>
    <dgm:pt modelId="{DF69B0CF-83B1-472E-AC43-DAAB8CA3D4C4}" type="pres">
      <dgm:prSet presAssocID="{4F7A9967-0347-401B-B60B-889F221869CB}" presName="descendantText" presStyleLbl="alignAcc1" presStyleIdx="7" presStyleCnt="9">
        <dgm:presLayoutVars>
          <dgm:bulletEnabled val="1"/>
        </dgm:presLayoutVars>
      </dgm:prSet>
      <dgm:spPr/>
    </dgm:pt>
    <dgm:pt modelId="{16F19FF0-E3E1-4D63-8862-43B466236525}" type="pres">
      <dgm:prSet presAssocID="{FCC0E9B1-6199-4FB8-A814-D9E92B6C1024}" presName="sp" presStyleCnt="0"/>
      <dgm:spPr/>
    </dgm:pt>
    <dgm:pt modelId="{7349DA20-D205-48BA-A18B-BB3C591FAB83}" type="pres">
      <dgm:prSet presAssocID="{73E8E9D7-9724-4A0A-9292-D4A97D72347E}" presName="composite" presStyleCnt="0"/>
      <dgm:spPr/>
    </dgm:pt>
    <dgm:pt modelId="{87C3CA7C-BC0E-47FA-BB81-176B2FC38E65}" type="pres">
      <dgm:prSet presAssocID="{73E8E9D7-9724-4A0A-9292-D4A97D72347E}" presName="parentText" presStyleLbl="alignNode1" presStyleIdx="8" presStyleCnt="9">
        <dgm:presLayoutVars>
          <dgm:chMax val="1"/>
          <dgm:bulletEnabled val="1"/>
        </dgm:presLayoutVars>
      </dgm:prSet>
      <dgm:spPr/>
    </dgm:pt>
    <dgm:pt modelId="{0D3E2503-DA1E-445E-AFDA-75C230D0935F}" type="pres">
      <dgm:prSet presAssocID="{73E8E9D7-9724-4A0A-9292-D4A97D72347E}" presName="descendantText" presStyleLbl="alignAcc1" presStyleIdx="8" presStyleCnt="9">
        <dgm:presLayoutVars>
          <dgm:bulletEnabled val="1"/>
        </dgm:presLayoutVars>
      </dgm:prSet>
      <dgm:spPr/>
    </dgm:pt>
  </dgm:ptLst>
  <dgm:cxnLst>
    <dgm:cxn modelId="{9CF42012-BC49-4F49-8FA6-16CEBA35F4E5}" srcId="{E268E9F4-1318-4DD7-9B33-2ADDD5F5D7AE}" destId="{78F2B83C-11B1-4E67-BC0B-713120F2FEE9}" srcOrd="0" destOrd="0" parTransId="{18FC405F-A99B-4530-9D9C-22CB05F3EACD}" sibTransId="{48496F8E-4FBE-44F0-8E21-3AEEC7C17444}"/>
    <dgm:cxn modelId="{E82D631A-AE49-4848-8E57-05A5A0CA5CDB}" type="presOf" srcId="{25708D53-E0AC-434B-8A7A-ABE691371B16}" destId="{BA63C961-9902-4FA6-BADF-475F7C5ADE7E}" srcOrd="0" destOrd="0" presId="urn:microsoft.com/office/officeart/2005/8/layout/chevron2"/>
    <dgm:cxn modelId="{B6E7451B-565E-477A-9119-1833879A11BC}" srcId="{659C23CA-F078-4485-98B5-44F0C3D01E69}" destId="{8F27F0F4-1141-4806-BA5B-E21E0B6B52E3}" srcOrd="0" destOrd="0" parTransId="{975AA080-361B-43A0-A339-DABF5568F231}" sibTransId="{3D55ECE3-EDE1-4CC8-9698-7D46C1F22F2A}"/>
    <dgm:cxn modelId="{43CE3920-2253-4BFA-ACB5-FBAA012AB65A}" type="presOf" srcId="{8F27F0F4-1141-4806-BA5B-E21E0B6B52E3}" destId="{1658CCDA-873F-4886-8544-99224B0CCC91}" srcOrd="0" destOrd="0" presId="urn:microsoft.com/office/officeart/2005/8/layout/chevron2"/>
    <dgm:cxn modelId="{3181BE26-08F1-490A-B135-B76B1C9B5E7C}" type="presOf" srcId="{73E8E9D7-9724-4A0A-9292-D4A97D72347E}" destId="{87C3CA7C-BC0E-47FA-BB81-176B2FC38E65}" srcOrd="0" destOrd="0" presId="urn:microsoft.com/office/officeart/2005/8/layout/chevron2"/>
    <dgm:cxn modelId="{B44FBF2A-D990-4F52-AE17-3665344E08A0}" type="presOf" srcId="{B7B14037-326F-40D8-BA03-A2C931C0301B}" destId="{DDE04C83-0ABF-4A8C-8BD5-5AE4C25517E1}" srcOrd="0" destOrd="0" presId="urn:microsoft.com/office/officeart/2005/8/layout/chevron2"/>
    <dgm:cxn modelId="{C0CC313C-85E7-4849-9F30-CE25EBAD790B}" type="presOf" srcId="{4D5CA767-036A-435F-87D9-BC806424753D}" destId="{74439599-1634-480B-A9A3-0F8B8C6192E6}" srcOrd="0" destOrd="0" presId="urn:microsoft.com/office/officeart/2005/8/layout/chevron2"/>
    <dgm:cxn modelId="{2298AC3C-86A6-4803-9EE1-DB36DDB24B1B}" srcId="{659C23CA-F078-4485-98B5-44F0C3D01E69}" destId="{CDE10D38-2040-4B22-A576-5303500BEC08}" srcOrd="5" destOrd="0" parTransId="{6675F4D4-D0A9-4889-AF52-928FB3772F6A}" sibTransId="{9466C0FF-F69C-4282-B83F-434CADE364AF}"/>
    <dgm:cxn modelId="{C564F93D-EFF5-4540-B527-A9708D2FC1B2}" srcId="{659C23CA-F078-4485-98B5-44F0C3D01E69}" destId="{4F7A9967-0347-401B-B60B-889F221869CB}" srcOrd="7" destOrd="0" parTransId="{122652BB-4622-4CE9-BB2F-1E9164DA2A8A}" sibTransId="{FCC0E9B1-6199-4FB8-A814-D9E92B6C1024}"/>
    <dgm:cxn modelId="{58B91A65-4E2D-40C9-83DD-741356D28E09}" type="presOf" srcId="{4F7A9967-0347-401B-B60B-889F221869CB}" destId="{702B0698-FD4B-4D4E-BCAE-1FA20064FEE1}" srcOrd="0" destOrd="0" presId="urn:microsoft.com/office/officeart/2005/8/layout/chevron2"/>
    <dgm:cxn modelId="{0AD83B46-9124-4040-92C2-91ABEFF4BE6D}" type="presOf" srcId="{0EE46A22-0898-4A7C-8B60-EB1F36742C4E}" destId="{5B153090-7662-4CD2-857B-37FA9A7E1148}" srcOrd="0" destOrd="0" presId="urn:microsoft.com/office/officeart/2005/8/layout/chevron2"/>
    <dgm:cxn modelId="{FCFDD46A-79F2-442C-832A-33D2A1007AD6}" type="presOf" srcId="{061B81CE-FF56-4F9B-B5F5-20CD46F63C94}" destId="{F49012A5-23A9-4CF1-AE55-2BB7838906D3}" srcOrd="0" destOrd="0" presId="urn:microsoft.com/office/officeart/2005/8/layout/chevron2"/>
    <dgm:cxn modelId="{9FC7B66B-F3B7-4BCB-90C5-7E8E6F87B0A5}" srcId="{659C23CA-F078-4485-98B5-44F0C3D01E69}" destId="{B7B14037-326F-40D8-BA03-A2C931C0301B}" srcOrd="4" destOrd="0" parTransId="{9A7EB228-32D6-4E95-AD56-78840765ABC7}" sibTransId="{2AEC0046-01A5-47AF-8DBB-1C4B2AEA228F}"/>
    <dgm:cxn modelId="{E8FD4E4E-B9B5-46D8-A6C5-D64B21E59F03}" type="presOf" srcId="{2F9B1101-FDDE-4174-A74B-DA307F6F3A9E}" destId="{0D3E2503-DA1E-445E-AFDA-75C230D0935F}" srcOrd="0" destOrd="0" presId="urn:microsoft.com/office/officeart/2005/8/layout/chevron2"/>
    <dgm:cxn modelId="{0E0BBE6E-5417-491C-B512-4481869864BF}" srcId="{7DD36C99-3BC5-4A2A-B8AC-EED17FD02841}" destId="{F20342E2-2A9A-4EA7-BC93-8B898ECD989C}" srcOrd="1" destOrd="0" parTransId="{E4935C7E-4F76-474F-BE7B-168871CB1299}" sibTransId="{E3E369DC-D5FA-4A54-AD16-CE6C3F1B6C8C}"/>
    <dgm:cxn modelId="{65F65879-FA9F-4E25-B6D9-7623265E229F}" srcId="{659C23CA-F078-4485-98B5-44F0C3D01E69}" destId="{73E8E9D7-9724-4A0A-9292-D4A97D72347E}" srcOrd="8" destOrd="0" parTransId="{B6292BAB-211C-4376-8464-73974AD1F919}" sibTransId="{4AB8B71A-6C00-4722-8B70-38A746709652}"/>
    <dgm:cxn modelId="{69629E59-12C3-411B-BD52-C43626B8976A}" type="presOf" srcId="{841D66C7-41DD-48AC-BFF6-BE79EA4AD4BD}" destId="{6094D30C-E677-41F9-900F-D7A744308F18}" srcOrd="0" destOrd="0" presId="urn:microsoft.com/office/officeart/2005/8/layout/chevron2"/>
    <dgm:cxn modelId="{DF70F959-D699-40B4-A07E-7777D2F3D633}" type="presOf" srcId="{233A0716-85E5-44CD-B659-12C3ACB6A931}" destId="{DF69B0CF-83B1-472E-AC43-DAAB8CA3D4C4}" srcOrd="0" destOrd="0" presId="urn:microsoft.com/office/officeart/2005/8/layout/chevron2"/>
    <dgm:cxn modelId="{846EDA7E-C94C-415E-991A-ADC8C996FAB3}" srcId="{659C23CA-F078-4485-98B5-44F0C3D01E69}" destId="{E268E9F4-1318-4DD7-9B33-2ADDD5F5D7AE}" srcOrd="3" destOrd="0" parTransId="{68774F0D-CE1C-431A-8BB1-B6951F196C48}" sibTransId="{50BD1195-4525-4EAC-8B68-FBE308163440}"/>
    <dgm:cxn modelId="{B448D282-9954-48B2-87A8-0C24B759F623}" srcId="{841D66C7-41DD-48AC-BFF6-BE79EA4AD4BD}" destId="{7A436736-4F70-481C-883D-74A5284CD778}" srcOrd="0" destOrd="0" parTransId="{748F4AC2-8F43-4EA0-8171-FD350B269AC2}" sibTransId="{F7F4546D-79DF-4760-B0F1-A938C794CE77}"/>
    <dgm:cxn modelId="{49457B8C-2677-4A74-AD55-58B19011CEA1}" srcId="{B7B14037-326F-40D8-BA03-A2C931C0301B}" destId="{6762BB0C-FEA6-45AF-BC84-B3DAEB870811}" srcOrd="0" destOrd="0" parTransId="{F4052863-9B32-4B89-A796-7FAF75975A64}" sibTransId="{1ABF9E27-3B4D-4908-90FC-5AA8B8BC8488}"/>
    <dgm:cxn modelId="{9A11479A-6B20-4551-841D-961771D3A704}" srcId="{659C23CA-F078-4485-98B5-44F0C3D01E69}" destId="{25708D53-E0AC-434B-8A7A-ABE691371B16}" srcOrd="2" destOrd="0" parTransId="{213807B4-CF80-4EA3-AEA5-9F822DCB25A3}" sibTransId="{FE5FDBCE-25D1-4BB6-BB43-352A2028FBB9}"/>
    <dgm:cxn modelId="{A128EE9E-6BAC-4E43-A419-79926DA2178D}" srcId="{25708D53-E0AC-434B-8A7A-ABE691371B16}" destId="{4D5CA767-036A-435F-87D9-BC806424753D}" srcOrd="0" destOrd="0" parTransId="{162531D1-53FF-4D45-A0E0-E0F6C9C03AF4}" sibTransId="{32FAEF77-60E2-47EF-824B-B62D6B347871}"/>
    <dgm:cxn modelId="{2A25F9AD-291B-4736-98AF-4807BA6BAF6A}" srcId="{4F7A9967-0347-401B-B60B-889F221869CB}" destId="{233A0716-85E5-44CD-B659-12C3ACB6A931}" srcOrd="0" destOrd="0" parTransId="{38B7FC67-9A8D-4C58-AD14-8F5C72FBE003}" sibTransId="{DBE71DB6-304D-45A6-84E7-BA4F318FDCDB}"/>
    <dgm:cxn modelId="{FA156AAF-1736-4FA7-98B0-C58943DDEA17}" type="presOf" srcId="{78F2B83C-11B1-4E67-BC0B-713120F2FEE9}" destId="{DE195457-8C9D-428A-8BDB-46FEA34D47F5}" srcOrd="0" destOrd="0" presId="urn:microsoft.com/office/officeart/2005/8/layout/chevron2"/>
    <dgm:cxn modelId="{E63738B9-C73F-4F39-81C1-5FDBB53EF399}" srcId="{659C23CA-F078-4485-98B5-44F0C3D01E69}" destId="{7DD36C99-3BC5-4A2A-B8AC-EED17FD02841}" srcOrd="1" destOrd="0" parTransId="{637CA8F5-9B58-4BEE-B9E9-55953733C12F}" sibTransId="{967CDE04-777A-4E9F-AC14-C0618AE4E66F}"/>
    <dgm:cxn modelId="{8F43C8BD-3E36-4CB1-AC20-52207559C329}" type="presOf" srcId="{7DD36C99-3BC5-4A2A-B8AC-EED17FD02841}" destId="{33519B18-7C10-4635-B9DD-8B66F21B15ED}" srcOrd="0" destOrd="0" presId="urn:microsoft.com/office/officeart/2005/8/layout/chevron2"/>
    <dgm:cxn modelId="{B0DFE7C1-AFB8-4FF4-BFED-9FCB421C812C}" type="presOf" srcId="{7A436736-4F70-481C-883D-74A5284CD778}" destId="{E0A1FF67-0943-46AF-9957-C842A88C9B0A}" srcOrd="0" destOrd="0" presId="urn:microsoft.com/office/officeart/2005/8/layout/chevron2"/>
    <dgm:cxn modelId="{3C1D93CB-21A6-42B4-9ABF-E24750D9FE69}" srcId="{8F27F0F4-1141-4806-BA5B-E21E0B6B52E3}" destId="{0EE46A22-0898-4A7C-8B60-EB1F36742C4E}" srcOrd="0" destOrd="0" parTransId="{BDB73E69-56EA-4EC7-AC4D-FFC84D421250}" sibTransId="{68444C31-8DC1-4C9D-B13D-D1FCAD9A7207}"/>
    <dgm:cxn modelId="{A64255CE-9367-4FCC-B1B2-B6700E5F24FE}" type="presOf" srcId="{E268E9F4-1318-4DD7-9B33-2ADDD5F5D7AE}" destId="{283C777D-2CE3-4AF5-8FF5-076FABF325D4}" srcOrd="0" destOrd="0" presId="urn:microsoft.com/office/officeart/2005/8/layout/chevron2"/>
    <dgm:cxn modelId="{1B8783CE-31B6-4500-8674-6A1F3C446015}" type="presOf" srcId="{CDE10D38-2040-4B22-A576-5303500BEC08}" destId="{66819F5E-47AD-481D-B724-C3CD1617AAF8}" srcOrd="0" destOrd="0" presId="urn:microsoft.com/office/officeart/2005/8/layout/chevron2"/>
    <dgm:cxn modelId="{2A808FCF-2536-42CD-8F80-606072A4E441}" srcId="{7DD36C99-3BC5-4A2A-B8AC-EED17FD02841}" destId="{061B81CE-FF56-4F9B-B5F5-20CD46F63C94}" srcOrd="0" destOrd="0" parTransId="{AE55BD4A-BE95-4A66-9DB0-2C8E3967AD1C}" sibTransId="{717E9574-B112-4953-B12C-F290192C5085}"/>
    <dgm:cxn modelId="{9682CADA-0253-4157-A202-8889EC4D13A2}" type="presOf" srcId="{659C23CA-F078-4485-98B5-44F0C3D01E69}" destId="{769718C1-280C-444B-B05A-C98E81D2BA9B}" srcOrd="0" destOrd="0" presId="urn:microsoft.com/office/officeart/2005/8/layout/chevron2"/>
    <dgm:cxn modelId="{901FFCDC-1C1F-421D-979D-483AB61EE96A}" srcId="{659C23CA-F078-4485-98B5-44F0C3D01E69}" destId="{841D66C7-41DD-48AC-BFF6-BE79EA4AD4BD}" srcOrd="6" destOrd="0" parTransId="{261A33E7-23C8-4701-9A66-C66BA90A716B}" sibTransId="{442C64C6-0870-4CC5-9DDB-CB2ABD0EC779}"/>
    <dgm:cxn modelId="{F493F0E1-1305-43FD-8DAC-56A56C1F2387}" type="presOf" srcId="{6762BB0C-FEA6-45AF-BC84-B3DAEB870811}" destId="{3D2289CC-3527-455D-84F1-5C6E19C67178}" srcOrd="0" destOrd="0" presId="urn:microsoft.com/office/officeart/2005/8/layout/chevron2"/>
    <dgm:cxn modelId="{6A1291EB-A545-4AEA-9C70-84F87FFA931C}" type="presOf" srcId="{F20342E2-2A9A-4EA7-BC93-8B898ECD989C}" destId="{F49012A5-23A9-4CF1-AE55-2BB7838906D3}" srcOrd="0" destOrd="1" presId="urn:microsoft.com/office/officeart/2005/8/layout/chevron2"/>
    <dgm:cxn modelId="{4BE209FF-92F9-461E-A293-6704BAD77F8C}" srcId="{73E8E9D7-9724-4A0A-9292-D4A97D72347E}" destId="{2F9B1101-FDDE-4174-A74B-DA307F6F3A9E}" srcOrd="0" destOrd="0" parTransId="{02CF14E8-7962-481A-A913-57597EFA42FB}" sibTransId="{45D86BCB-8E51-49E3-9776-D58A4EC6AC4C}"/>
    <dgm:cxn modelId="{CEF11DDE-D230-471A-BD25-AB9781984FBE}" type="presParOf" srcId="{769718C1-280C-444B-B05A-C98E81D2BA9B}" destId="{A9EB813C-2D63-40D3-9BED-0045D2ABDDE3}" srcOrd="0" destOrd="0" presId="urn:microsoft.com/office/officeart/2005/8/layout/chevron2"/>
    <dgm:cxn modelId="{AD40A7BB-418A-40BF-989E-2044B8BCDA10}" type="presParOf" srcId="{A9EB813C-2D63-40D3-9BED-0045D2ABDDE3}" destId="{1658CCDA-873F-4886-8544-99224B0CCC91}" srcOrd="0" destOrd="0" presId="urn:microsoft.com/office/officeart/2005/8/layout/chevron2"/>
    <dgm:cxn modelId="{FCAAD2CA-383A-4400-8EB6-E84B939373D4}" type="presParOf" srcId="{A9EB813C-2D63-40D3-9BED-0045D2ABDDE3}" destId="{5B153090-7662-4CD2-857B-37FA9A7E1148}" srcOrd="1" destOrd="0" presId="urn:microsoft.com/office/officeart/2005/8/layout/chevron2"/>
    <dgm:cxn modelId="{772192BE-5F4E-425F-8331-735E0C3B087F}" type="presParOf" srcId="{769718C1-280C-444B-B05A-C98E81D2BA9B}" destId="{68FA60D2-EA9D-4807-BF86-8F2929954D40}" srcOrd="1" destOrd="0" presId="urn:microsoft.com/office/officeart/2005/8/layout/chevron2"/>
    <dgm:cxn modelId="{58DEB082-2A94-463B-8121-D54140508D64}" type="presParOf" srcId="{769718C1-280C-444B-B05A-C98E81D2BA9B}" destId="{2BE8B98B-F6DB-4514-8CFB-27A8B2D7D739}" srcOrd="2" destOrd="0" presId="urn:microsoft.com/office/officeart/2005/8/layout/chevron2"/>
    <dgm:cxn modelId="{C326BE88-EB26-431D-BECA-BD73547C3F74}" type="presParOf" srcId="{2BE8B98B-F6DB-4514-8CFB-27A8B2D7D739}" destId="{33519B18-7C10-4635-B9DD-8B66F21B15ED}" srcOrd="0" destOrd="0" presId="urn:microsoft.com/office/officeart/2005/8/layout/chevron2"/>
    <dgm:cxn modelId="{97AFEF92-9AD9-4697-AC4A-21938B63F816}" type="presParOf" srcId="{2BE8B98B-F6DB-4514-8CFB-27A8B2D7D739}" destId="{F49012A5-23A9-4CF1-AE55-2BB7838906D3}" srcOrd="1" destOrd="0" presId="urn:microsoft.com/office/officeart/2005/8/layout/chevron2"/>
    <dgm:cxn modelId="{C0DC58A2-E779-4B65-9748-D3DE3831D404}" type="presParOf" srcId="{769718C1-280C-444B-B05A-C98E81D2BA9B}" destId="{31344802-06B5-4849-8A25-16E5D90228D0}" srcOrd="3" destOrd="0" presId="urn:microsoft.com/office/officeart/2005/8/layout/chevron2"/>
    <dgm:cxn modelId="{B321219E-FFAD-4BB1-A4EA-FB272A686F50}" type="presParOf" srcId="{769718C1-280C-444B-B05A-C98E81D2BA9B}" destId="{720BBA52-705A-4626-9C54-806087225CEC}" srcOrd="4" destOrd="0" presId="urn:microsoft.com/office/officeart/2005/8/layout/chevron2"/>
    <dgm:cxn modelId="{C36883A5-6262-4DF6-971E-F2E545D8474E}" type="presParOf" srcId="{720BBA52-705A-4626-9C54-806087225CEC}" destId="{BA63C961-9902-4FA6-BADF-475F7C5ADE7E}" srcOrd="0" destOrd="0" presId="urn:microsoft.com/office/officeart/2005/8/layout/chevron2"/>
    <dgm:cxn modelId="{EF5F1BEA-FF86-4FD1-98A2-EE34F857EB63}" type="presParOf" srcId="{720BBA52-705A-4626-9C54-806087225CEC}" destId="{74439599-1634-480B-A9A3-0F8B8C6192E6}" srcOrd="1" destOrd="0" presId="urn:microsoft.com/office/officeart/2005/8/layout/chevron2"/>
    <dgm:cxn modelId="{FB6181C2-AC41-41BA-9FC8-B75EE4918E44}" type="presParOf" srcId="{769718C1-280C-444B-B05A-C98E81D2BA9B}" destId="{A25A0C20-9A7B-41D6-AC43-FD393F0B6672}" srcOrd="5" destOrd="0" presId="urn:microsoft.com/office/officeart/2005/8/layout/chevron2"/>
    <dgm:cxn modelId="{AED976FE-F09C-403E-9923-D3B4F2A45EF8}" type="presParOf" srcId="{769718C1-280C-444B-B05A-C98E81D2BA9B}" destId="{66C30603-304B-48D6-A4CF-29B57897A24E}" srcOrd="6" destOrd="0" presId="urn:microsoft.com/office/officeart/2005/8/layout/chevron2"/>
    <dgm:cxn modelId="{E3FACB9F-D32B-4C04-950E-7F99F3DC09E0}" type="presParOf" srcId="{66C30603-304B-48D6-A4CF-29B57897A24E}" destId="{283C777D-2CE3-4AF5-8FF5-076FABF325D4}" srcOrd="0" destOrd="0" presId="urn:microsoft.com/office/officeart/2005/8/layout/chevron2"/>
    <dgm:cxn modelId="{3CCE2D2D-3935-4F96-B2D7-1B3B1ADAD2DE}" type="presParOf" srcId="{66C30603-304B-48D6-A4CF-29B57897A24E}" destId="{DE195457-8C9D-428A-8BDB-46FEA34D47F5}" srcOrd="1" destOrd="0" presId="urn:microsoft.com/office/officeart/2005/8/layout/chevron2"/>
    <dgm:cxn modelId="{D12479BD-6770-4606-98E0-A11AC473969B}" type="presParOf" srcId="{769718C1-280C-444B-B05A-C98E81D2BA9B}" destId="{317EEC8C-2526-4F1F-9052-AB9F14061AF1}" srcOrd="7" destOrd="0" presId="urn:microsoft.com/office/officeart/2005/8/layout/chevron2"/>
    <dgm:cxn modelId="{580FA800-9E18-420F-88FA-992A127F76F2}" type="presParOf" srcId="{769718C1-280C-444B-B05A-C98E81D2BA9B}" destId="{A7EE3548-BFD2-4DFD-8680-80732E15FD2E}" srcOrd="8" destOrd="0" presId="urn:microsoft.com/office/officeart/2005/8/layout/chevron2"/>
    <dgm:cxn modelId="{952A780E-912A-460F-B380-58AF1D5B5C76}" type="presParOf" srcId="{A7EE3548-BFD2-4DFD-8680-80732E15FD2E}" destId="{DDE04C83-0ABF-4A8C-8BD5-5AE4C25517E1}" srcOrd="0" destOrd="0" presId="urn:microsoft.com/office/officeart/2005/8/layout/chevron2"/>
    <dgm:cxn modelId="{A087EB91-2525-46FE-A62F-267B480DADE4}" type="presParOf" srcId="{A7EE3548-BFD2-4DFD-8680-80732E15FD2E}" destId="{3D2289CC-3527-455D-84F1-5C6E19C67178}" srcOrd="1" destOrd="0" presId="urn:microsoft.com/office/officeart/2005/8/layout/chevron2"/>
    <dgm:cxn modelId="{5C5A8145-88E9-494F-885F-9A12467F057E}" type="presParOf" srcId="{769718C1-280C-444B-B05A-C98E81D2BA9B}" destId="{E4D757BB-2275-4715-9922-690DC60C208E}" srcOrd="9" destOrd="0" presId="urn:microsoft.com/office/officeart/2005/8/layout/chevron2"/>
    <dgm:cxn modelId="{ED93C31D-080B-478F-9B1F-B3E18143EDCE}" type="presParOf" srcId="{769718C1-280C-444B-B05A-C98E81D2BA9B}" destId="{29D8B54E-8DCC-44FE-A2EC-B8AEFBD76E4E}" srcOrd="10" destOrd="0" presId="urn:microsoft.com/office/officeart/2005/8/layout/chevron2"/>
    <dgm:cxn modelId="{EB06E04A-84EE-4207-8825-F0E1AF3B40A3}" type="presParOf" srcId="{29D8B54E-8DCC-44FE-A2EC-B8AEFBD76E4E}" destId="{66819F5E-47AD-481D-B724-C3CD1617AAF8}" srcOrd="0" destOrd="0" presId="urn:microsoft.com/office/officeart/2005/8/layout/chevron2"/>
    <dgm:cxn modelId="{B694E8AD-F01C-4009-8671-22E46DA8BE5C}" type="presParOf" srcId="{29D8B54E-8DCC-44FE-A2EC-B8AEFBD76E4E}" destId="{E5995E4F-9B28-4772-93F6-9E7AF060D447}" srcOrd="1" destOrd="0" presId="urn:microsoft.com/office/officeart/2005/8/layout/chevron2"/>
    <dgm:cxn modelId="{630009F2-6AAC-445A-906E-1CBA20A6944D}" type="presParOf" srcId="{769718C1-280C-444B-B05A-C98E81D2BA9B}" destId="{5348D0EF-A53D-418E-86D0-532DAE2E614C}" srcOrd="11" destOrd="0" presId="urn:microsoft.com/office/officeart/2005/8/layout/chevron2"/>
    <dgm:cxn modelId="{5958B9FE-B9CC-4921-A424-3EDBD14C34CC}" type="presParOf" srcId="{769718C1-280C-444B-B05A-C98E81D2BA9B}" destId="{F8A44A9B-9895-4D4D-B13C-95C26EC5ADF0}" srcOrd="12" destOrd="0" presId="urn:microsoft.com/office/officeart/2005/8/layout/chevron2"/>
    <dgm:cxn modelId="{C48F1321-78BB-4414-8446-388F5975466D}" type="presParOf" srcId="{F8A44A9B-9895-4D4D-B13C-95C26EC5ADF0}" destId="{6094D30C-E677-41F9-900F-D7A744308F18}" srcOrd="0" destOrd="0" presId="urn:microsoft.com/office/officeart/2005/8/layout/chevron2"/>
    <dgm:cxn modelId="{053392A1-490C-48BB-865C-4CA3FDB8D00D}" type="presParOf" srcId="{F8A44A9B-9895-4D4D-B13C-95C26EC5ADF0}" destId="{E0A1FF67-0943-46AF-9957-C842A88C9B0A}" srcOrd="1" destOrd="0" presId="urn:microsoft.com/office/officeart/2005/8/layout/chevron2"/>
    <dgm:cxn modelId="{238B7C5F-ACFD-4A6D-B89C-AA9C2A167061}" type="presParOf" srcId="{769718C1-280C-444B-B05A-C98E81D2BA9B}" destId="{5ED0D980-B08C-4C46-9126-2E44FDE6CB05}" srcOrd="13" destOrd="0" presId="urn:microsoft.com/office/officeart/2005/8/layout/chevron2"/>
    <dgm:cxn modelId="{A1359A66-820F-4D3B-A46C-700ADC6BD3F3}" type="presParOf" srcId="{769718C1-280C-444B-B05A-C98E81D2BA9B}" destId="{AB7CAE61-273E-4F00-8B8F-628F9E35722A}" srcOrd="14" destOrd="0" presId="urn:microsoft.com/office/officeart/2005/8/layout/chevron2"/>
    <dgm:cxn modelId="{866D4DAE-744C-44FC-ADC2-9E97700EB88F}" type="presParOf" srcId="{AB7CAE61-273E-4F00-8B8F-628F9E35722A}" destId="{702B0698-FD4B-4D4E-BCAE-1FA20064FEE1}" srcOrd="0" destOrd="0" presId="urn:microsoft.com/office/officeart/2005/8/layout/chevron2"/>
    <dgm:cxn modelId="{7950D7AF-0163-445C-A6B5-0FDDC9089AB9}" type="presParOf" srcId="{AB7CAE61-273E-4F00-8B8F-628F9E35722A}" destId="{DF69B0CF-83B1-472E-AC43-DAAB8CA3D4C4}" srcOrd="1" destOrd="0" presId="urn:microsoft.com/office/officeart/2005/8/layout/chevron2"/>
    <dgm:cxn modelId="{7367AEA4-EAB3-4359-9988-23B07A95DDB7}" type="presParOf" srcId="{769718C1-280C-444B-B05A-C98E81D2BA9B}" destId="{16F19FF0-E3E1-4D63-8862-43B466236525}" srcOrd="15" destOrd="0" presId="urn:microsoft.com/office/officeart/2005/8/layout/chevron2"/>
    <dgm:cxn modelId="{89A7F3FA-778D-44A9-9C5E-37E3712CF556}" type="presParOf" srcId="{769718C1-280C-444B-B05A-C98E81D2BA9B}" destId="{7349DA20-D205-48BA-A18B-BB3C591FAB83}" srcOrd="16" destOrd="0" presId="urn:microsoft.com/office/officeart/2005/8/layout/chevron2"/>
    <dgm:cxn modelId="{5518F2A2-4400-4E1E-A60E-6A49B88BDC0B}" type="presParOf" srcId="{7349DA20-D205-48BA-A18B-BB3C591FAB83}" destId="{87C3CA7C-BC0E-47FA-BB81-176B2FC38E65}" srcOrd="0" destOrd="0" presId="urn:microsoft.com/office/officeart/2005/8/layout/chevron2"/>
    <dgm:cxn modelId="{D93054A4-0151-405D-AF27-577840269540}" type="presParOf" srcId="{7349DA20-D205-48BA-A18B-BB3C591FAB83}" destId="{0D3E2503-DA1E-445E-AFDA-75C230D0935F}" srcOrd="1" destOrd="0" presId="urn:microsoft.com/office/officeart/2005/8/layout/chevron2"/>
  </dgm:cxnLst>
  <dgm:bg>
    <a:noFill/>
  </dgm:bg>
  <dgm:whole/>
  <dgm:extLst>
    <a:ext uri="http://schemas.microsoft.com/office/drawing/2008/diagram">
      <dsp:dataModelExt xmlns:dsp="http://schemas.microsoft.com/office/drawing/2008/diagram" relId="rId38"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58CCDA-873F-4886-8544-99224B0CCC91}">
      <dsp:nvSpPr>
        <dsp:cNvPr id="0" name=""/>
        <dsp:cNvSpPr/>
      </dsp:nvSpPr>
      <dsp:spPr>
        <a:xfrm rot="5400000">
          <a:off x="-135763" y="143498"/>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Udkast til projektbe-skrivelse</a:t>
          </a:r>
        </a:p>
      </dsp:txBody>
      <dsp:txXfrm rot="-5400000">
        <a:off x="1" y="324516"/>
        <a:ext cx="633561" cy="271526"/>
      </dsp:txXfrm>
    </dsp:sp>
    <dsp:sp modelId="{5B153090-7662-4CD2-857B-37FA9A7E1148}">
      <dsp:nvSpPr>
        <dsp:cNvPr id="0" name=""/>
        <dsp:cNvSpPr/>
      </dsp:nvSpPr>
      <dsp:spPr>
        <a:xfrm rot="5400000">
          <a:off x="2022722" y="-1381390"/>
          <a:ext cx="588616"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2 måneder efter godkendt oplæg af undersøgelsesoplæg</a:t>
          </a:r>
        </a:p>
      </dsp:txBody>
      <dsp:txXfrm rot="-5400000">
        <a:off x="633561" y="36505"/>
        <a:ext cx="3338204" cy="531148"/>
      </dsp:txXfrm>
    </dsp:sp>
    <dsp:sp modelId="{33519B18-7C10-4635-B9DD-8B66F21B15ED}">
      <dsp:nvSpPr>
        <dsp:cNvPr id="0" name=""/>
        <dsp:cNvSpPr/>
      </dsp:nvSpPr>
      <dsp:spPr>
        <a:xfrm rot="5400000">
          <a:off x="-135763" y="94759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RM god-kendelse</a:t>
          </a:r>
          <a:endParaRPr lang="da-DK" sz="800" kern="1200">
            <a:solidFill>
              <a:srgbClr val="FFFFFF"/>
            </a:solidFill>
            <a:latin typeface="Verdana"/>
            <a:ea typeface="+mn-ea"/>
            <a:cs typeface="+mn-cs"/>
          </a:endParaRPr>
        </a:p>
      </dsp:txBody>
      <dsp:txXfrm rot="-5400000">
        <a:off x="1" y="1128609"/>
        <a:ext cx="633561" cy="271526"/>
      </dsp:txXfrm>
    </dsp:sp>
    <dsp:sp modelId="{F49012A5-23A9-4CF1-AE55-2BB7838906D3}">
      <dsp:nvSpPr>
        <dsp:cNvPr id="0" name=""/>
        <dsp:cNvSpPr/>
      </dsp:nvSpPr>
      <dsp:spPr>
        <a:xfrm rot="5400000">
          <a:off x="2022877" y="-57748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modtagelse af udkast projektbeskrivelse</a:t>
          </a:r>
        </a:p>
      </dsp:txBody>
      <dsp:txXfrm rot="-5400000">
        <a:off x="633562" y="840547"/>
        <a:ext cx="3338219" cy="530869"/>
      </dsp:txXfrm>
    </dsp:sp>
    <dsp:sp modelId="{BA63C961-9902-4FA6-BADF-475F7C5ADE7E}">
      <dsp:nvSpPr>
        <dsp:cNvPr id="0" name=""/>
        <dsp:cNvSpPr/>
      </dsp:nvSpPr>
      <dsp:spPr>
        <a:xfrm rot="5400000">
          <a:off x="-135763" y="1751683"/>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Projektbe-skrivelse</a:t>
          </a:r>
        </a:p>
      </dsp:txBody>
      <dsp:txXfrm rot="-5400000">
        <a:off x="1" y="1932701"/>
        <a:ext cx="633561" cy="271526"/>
      </dsp:txXfrm>
    </dsp:sp>
    <dsp:sp modelId="{74439599-1634-480B-A9A3-0F8B8C6192E6}">
      <dsp:nvSpPr>
        <dsp:cNvPr id="0" name=""/>
        <dsp:cNvSpPr/>
      </dsp:nvSpPr>
      <dsp:spPr>
        <a:xfrm rot="5400000">
          <a:off x="2022877" y="22660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godkendelse:</a:t>
          </a:r>
        </a:p>
        <a:p>
          <a:pPr marL="57150" lvl="1" indent="-57150" algn="l" defTabSz="488950">
            <a:lnSpc>
              <a:spcPct val="90000"/>
            </a:lnSpc>
            <a:spcBef>
              <a:spcPct val="0"/>
            </a:spcBef>
            <a:spcAft>
              <a:spcPct val="15000"/>
            </a:spcAft>
            <a:buChar char="•"/>
          </a:pPr>
          <a:r>
            <a:rPr lang="da-DK" sz="1100" i="0" kern="1200">
              <a:solidFill>
                <a:srgbClr val="000000">
                  <a:hueOff val="0"/>
                  <a:satOff val="0"/>
                  <a:lumOff val="0"/>
                  <a:alphaOff val="0"/>
                </a:srgbClr>
              </a:solidFill>
              <a:latin typeface="Verdana"/>
              <a:ea typeface="+mn-ea"/>
              <a:cs typeface="+mn-cs"/>
            </a:rPr>
            <a:t>Aflevering af projektbeskrivelse og udbudsmateriale</a:t>
          </a:r>
        </a:p>
      </dsp:txBody>
      <dsp:txXfrm rot="-5400000">
        <a:off x="633562" y="1644640"/>
        <a:ext cx="3338219" cy="530869"/>
      </dsp:txXfrm>
    </dsp:sp>
    <dsp:sp modelId="{283C777D-2CE3-4AF5-8FF5-076FABF325D4}">
      <dsp:nvSpPr>
        <dsp:cNvPr id="0" name=""/>
        <dsp:cNvSpPr/>
      </dsp:nvSpPr>
      <dsp:spPr>
        <a:xfrm rot="5400000">
          <a:off x="-135763" y="2555776"/>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Udbud entreprenørforretning</a:t>
          </a:r>
        </a:p>
      </dsp:txBody>
      <dsp:txXfrm rot="-5400000">
        <a:off x="1" y="2736794"/>
        <a:ext cx="633561" cy="271526"/>
      </dsp:txXfrm>
    </dsp:sp>
    <dsp:sp modelId="{DE195457-8C9D-428A-8BDB-46FEA34D47F5}">
      <dsp:nvSpPr>
        <dsp:cNvPr id="0" name=""/>
        <dsp:cNvSpPr/>
      </dsp:nvSpPr>
      <dsp:spPr>
        <a:xfrm rot="5400000">
          <a:off x="2022877" y="1030697"/>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fremsendelse projektbeskrivelse og udbudsmateriale-</a:t>
          </a:r>
        </a:p>
      </dsp:txBody>
      <dsp:txXfrm rot="-5400000">
        <a:off x="633562" y="2448732"/>
        <a:ext cx="3338219" cy="530869"/>
      </dsp:txXfrm>
    </dsp:sp>
    <dsp:sp modelId="{DDE04C83-0ABF-4A8C-8BD5-5AE4C25517E1}">
      <dsp:nvSpPr>
        <dsp:cNvPr id="0" name=""/>
        <dsp:cNvSpPr/>
      </dsp:nvSpPr>
      <dsp:spPr>
        <a:xfrm rot="5400000">
          <a:off x="-135763" y="335986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Afværge</a:t>
          </a:r>
        </a:p>
      </dsp:txBody>
      <dsp:txXfrm rot="-5400000">
        <a:off x="1" y="3540887"/>
        <a:ext cx="633561" cy="271526"/>
      </dsp:txXfrm>
    </dsp:sp>
    <dsp:sp modelId="{3D2289CC-3527-455D-84F1-5C6E19C67178}">
      <dsp:nvSpPr>
        <dsp:cNvPr id="0" name=""/>
        <dsp:cNvSpPr/>
      </dsp:nvSpPr>
      <dsp:spPr>
        <a:xfrm rot="5400000">
          <a:off x="2022877" y="1834790"/>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t>Fra opstartsmøde med entreprenør til slut afværgen må der maks. gå 2½ måneder</a:t>
          </a:r>
        </a:p>
      </dsp:txBody>
      <dsp:txXfrm rot="-5400000">
        <a:off x="633562" y="3252825"/>
        <a:ext cx="3338219" cy="530869"/>
      </dsp:txXfrm>
    </dsp:sp>
    <dsp:sp modelId="{66819F5E-47AD-481D-B724-C3CD1617AAF8}">
      <dsp:nvSpPr>
        <dsp:cNvPr id="0" name=""/>
        <dsp:cNvSpPr/>
      </dsp:nvSpPr>
      <dsp:spPr>
        <a:xfrm rot="5400000">
          <a:off x="-135763" y="4163961"/>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Afleverings-forretning</a:t>
          </a:r>
        </a:p>
      </dsp:txBody>
      <dsp:txXfrm rot="-5400000">
        <a:off x="1" y="4344979"/>
        <a:ext cx="633561" cy="271526"/>
      </dsp:txXfrm>
    </dsp:sp>
    <dsp:sp modelId="{E5995E4F-9B28-4772-93F6-9E7AF060D447}">
      <dsp:nvSpPr>
        <dsp:cNvPr id="0" name=""/>
        <dsp:cNvSpPr/>
      </dsp:nvSpPr>
      <dsp:spPr>
        <a:xfrm rot="5400000">
          <a:off x="2022877" y="2638883"/>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endt afværge</a:t>
          </a:r>
        </a:p>
      </dsp:txBody>
      <dsp:txXfrm rot="-5400000">
        <a:off x="633562" y="4056918"/>
        <a:ext cx="3338219" cy="530869"/>
      </dsp:txXfrm>
    </dsp:sp>
    <dsp:sp modelId="{6094D30C-E677-41F9-900F-D7A744308F18}">
      <dsp:nvSpPr>
        <dsp:cNvPr id="0" name=""/>
        <dsp:cNvSpPr/>
      </dsp:nvSpPr>
      <dsp:spPr>
        <a:xfrm rot="5400000">
          <a:off x="-135763" y="4968054"/>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Udkast  oprens-ningsnotat</a:t>
          </a:r>
        </a:p>
      </dsp:txBody>
      <dsp:txXfrm rot="-5400000">
        <a:off x="1" y="5149072"/>
        <a:ext cx="633561" cy="271526"/>
      </dsp:txXfrm>
    </dsp:sp>
    <dsp:sp modelId="{E0A1FF67-0943-46AF-9957-C842A88C9B0A}">
      <dsp:nvSpPr>
        <dsp:cNvPr id="0" name=""/>
        <dsp:cNvSpPr/>
      </dsp:nvSpPr>
      <dsp:spPr>
        <a:xfrm rot="5400000">
          <a:off x="2022877" y="3442975"/>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 måned efter afleveringsforretning</a:t>
          </a:r>
        </a:p>
      </dsp:txBody>
      <dsp:txXfrm rot="-5400000">
        <a:off x="633562" y="4861010"/>
        <a:ext cx="3338219" cy="530869"/>
      </dsp:txXfrm>
    </dsp:sp>
    <dsp:sp modelId="{702B0698-FD4B-4D4E-BCAE-1FA20064FEE1}">
      <dsp:nvSpPr>
        <dsp:cNvPr id="0" name=""/>
        <dsp:cNvSpPr/>
      </dsp:nvSpPr>
      <dsp:spPr>
        <a:xfrm rot="5400000">
          <a:off x="-135763" y="5772147"/>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udkast</a:t>
          </a:r>
        </a:p>
      </dsp:txBody>
      <dsp:txXfrm rot="-5400000">
        <a:off x="1" y="5953165"/>
        <a:ext cx="633561" cy="271526"/>
      </dsp:txXfrm>
    </dsp:sp>
    <dsp:sp modelId="{DF69B0CF-83B1-472E-AC43-DAAB8CA3D4C4}">
      <dsp:nvSpPr>
        <dsp:cNvPr id="0" name=""/>
        <dsp:cNvSpPr/>
      </dsp:nvSpPr>
      <dsp:spPr>
        <a:xfrm rot="5400000">
          <a:off x="2022877" y="4247068"/>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notat</a:t>
          </a:r>
        </a:p>
      </dsp:txBody>
      <dsp:txXfrm rot="-5400000">
        <a:off x="633562" y="5665103"/>
        <a:ext cx="3338219" cy="530869"/>
      </dsp:txXfrm>
    </dsp:sp>
    <dsp:sp modelId="{87C3CA7C-BC0E-47FA-BB81-176B2FC38E65}">
      <dsp:nvSpPr>
        <dsp:cNvPr id="0" name=""/>
        <dsp:cNvSpPr/>
      </dsp:nvSpPr>
      <dsp:spPr>
        <a:xfrm rot="5400000">
          <a:off x="-135763" y="6576239"/>
          <a:ext cx="905087" cy="633561"/>
        </a:xfrm>
        <a:prstGeom prst="chevron">
          <a:avLst/>
        </a:prstGeom>
        <a:solidFill>
          <a:srgbClr val="990033">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Endelig notat</a:t>
          </a:r>
        </a:p>
      </dsp:txBody>
      <dsp:txXfrm rot="-5400000">
        <a:off x="1" y="6757257"/>
        <a:ext cx="633561" cy="271526"/>
      </dsp:txXfrm>
    </dsp:sp>
    <dsp:sp modelId="{0D3E2503-DA1E-445E-AFDA-75C230D0935F}">
      <dsp:nvSpPr>
        <dsp:cNvPr id="0" name=""/>
        <dsp:cNvSpPr/>
      </dsp:nvSpPr>
      <dsp:spPr>
        <a:xfrm rot="5400000">
          <a:off x="2022877" y="5051161"/>
          <a:ext cx="588307" cy="3366938"/>
        </a:xfrm>
        <a:prstGeom prst="round2SameRect">
          <a:avLst/>
        </a:prstGeom>
        <a:solidFill>
          <a:srgbClr val="EFECE6">
            <a:alpha val="90000"/>
            <a:hueOff val="0"/>
            <a:satOff val="0"/>
            <a:lumOff val="0"/>
            <a:alphaOff val="0"/>
          </a:srgbClr>
        </a:solidFill>
        <a:ln w="25400" cap="flat" cmpd="sng" algn="ctr">
          <a:solidFill>
            <a:srgbClr val="990033">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RM-kommentering</a:t>
          </a:r>
        </a:p>
      </dsp:txBody>
      <dsp:txXfrm rot="-5400000">
        <a:off x="633562" y="6469196"/>
        <a:ext cx="3338219" cy="5308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58CCDA-873F-4886-8544-99224B0CCC91}">
      <dsp:nvSpPr>
        <dsp:cNvPr id="0" name=""/>
        <dsp:cNvSpPr/>
      </dsp:nvSpPr>
      <dsp:spPr>
        <a:xfrm rot="5400000">
          <a:off x="-135487" y="139482"/>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Opstart projekt</a:t>
          </a:r>
        </a:p>
      </dsp:txBody>
      <dsp:txXfrm rot="-5400000">
        <a:off x="1" y="320132"/>
        <a:ext cx="632273" cy="270974"/>
      </dsp:txXfrm>
    </dsp:sp>
    <dsp:sp modelId="{5B153090-7662-4CD2-857B-37FA9A7E1148}">
      <dsp:nvSpPr>
        <dsp:cNvPr id="0" name=""/>
        <dsp:cNvSpPr/>
      </dsp:nvSpPr>
      <dsp:spPr>
        <a:xfrm rot="5400000">
          <a:off x="2079981" y="-1443712"/>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kern="1200">
              <a:solidFill>
                <a:srgbClr val="000000">
                  <a:hueOff val="0"/>
                  <a:satOff val="0"/>
                  <a:lumOff val="0"/>
                  <a:alphaOff val="0"/>
                </a:srgbClr>
              </a:solidFill>
              <a:latin typeface="Verdana"/>
              <a:ea typeface="+mn-ea"/>
              <a:cs typeface="+mn-cs"/>
            </a:rPr>
            <a:t>Grundejer orienteres</a:t>
          </a:r>
        </a:p>
      </dsp:txBody>
      <dsp:txXfrm rot="-5400000">
        <a:off x="632274" y="32655"/>
        <a:ext cx="3453866" cy="529791"/>
      </dsp:txXfrm>
    </dsp:sp>
    <dsp:sp modelId="{33519B18-7C10-4635-B9DD-8B66F21B15ED}">
      <dsp:nvSpPr>
        <dsp:cNvPr id="0" name=""/>
        <dsp:cNvSpPr/>
      </dsp:nvSpPr>
      <dsp:spPr>
        <a:xfrm rot="5400000">
          <a:off x="-135487" y="944739"/>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Aftale om besigtigelse</a:t>
          </a:r>
        </a:p>
      </dsp:txBody>
      <dsp:txXfrm rot="-5400000">
        <a:off x="1" y="1125389"/>
        <a:ext cx="632273" cy="270974"/>
      </dsp:txXfrm>
    </dsp:sp>
    <dsp:sp modelId="{F49012A5-23A9-4CF1-AE55-2BB7838906D3}">
      <dsp:nvSpPr>
        <dsp:cNvPr id="0" name=""/>
        <dsp:cNvSpPr/>
      </dsp:nvSpPr>
      <dsp:spPr>
        <a:xfrm rot="5400000">
          <a:off x="2079981" y="-638454"/>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Tidligst 14 dage efter grundejerorientering:</a:t>
          </a:r>
        </a:p>
        <a:p>
          <a:pPr marL="57150" lvl="1" indent="-57150" algn="l" defTabSz="488950">
            <a:lnSpc>
              <a:spcPct val="90000"/>
            </a:lnSpc>
            <a:spcBef>
              <a:spcPct val="0"/>
            </a:spcBef>
            <a:spcAft>
              <a:spcPct val="15000"/>
            </a:spcAft>
            <a:buChar char="•"/>
          </a:pPr>
          <a:r>
            <a:rPr lang="da-DK" sz="1100" kern="1200">
              <a:solidFill>
                <a:srgbClr val="000000">
                  <a:hueOff val="0"/>
                  <a:satOff val="0"/>
                  <a:lumOff val="0"/>
                  <a:alphaOff val="0"/>
                </a:srgbClr>
              </a:solidFill>
              <a:latin typeface="Verdana"/>
              <a:ea typeface="+mn-ea"/>
              <a:cs typeface="+mn-cs"/>
            </a:rPr>
            <a:t>Aftale om opstartsmøde/besig-tigelse hos grundejer</a:t>
          </a:r>
        </a:p>
      </dsp:txBody>
      <dsp:txXfrm rot="-5400000">
        <a:off x="632274" y="837913"/>
        <a:ext cx="3453866" cy="529791"/>
      </dsp:txXfrm>
    </dsp:sp>
    <dsp:sp modelId="{BA63C961-9902-4FA6-BADF-475F7C5ADE7E}">
      <dsp:nvSpPr>
        <dsp:cNvPr id="0" name=""/>
        <dsp:cNvSpPr/>
      </dsp:nvSpPr>
      <dsp:spPr>
        <a:xfrm rot="5400000">
          <a:off x="-135487" y="1749997"/>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kern="1200">
              <a:solidFill>
                <a:srgbClr val="000000"/>
              </a:solidFill>
              <a:latin typeface="Verdana"/>
              <a:ea typeface="+mn-ea"/>
              <a:cs typeface="+mn-cs"/>
            </a:rPr>
            <a:t>Udkast undersøg-elsesoplæg</a:t>
          </a:r>
        </a:p>
      </dsp:txBody>
      <dsp:txXfrm rot="-5400000">
        <a:off x="1" y="1930647"/>
        <a:ext cx="632273" cy="270974"/>
      </dsp:txXfrm>
    </dsp:sp>
    <dsp:sp modelId="{74439599-1634-480B-A9A3-0F8B8C6192E6}">
      <dsp:nvSpPr>
        <dsp:cNvPr id="0" name=""/>
        <dsp:cNvSpPr/>
      </dsp:nvSpPr>
      <dsp:spPr>
        <a:xfrm rot="5400000">
          <a:off x="2079826" y="166957"/>
          <a:ext cx="587419"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 måned efter grundejer orientering</a:t>
          </a:r>
        </a:p>
      </dsp:txBody>
      <dsp:txXfrm rot="-5400000">
        <a:off x="632273" y="1643186"/>
        <a:ext cx="3453851" cy="530069"/>
      </dsp:txXfrm>
    </dsp:sp>
    <dsp:sp modelId="{283C777D-2CE3-4AF5-8FF5-076FABF325D4}">
      <dsp:nvSpPr>
        <dsp:cNvPr id="0" name=""/>
        <dsp:cNvSpPr/>
      </dsp:nvSpPr>
      <dsp:spPr>
        <a:xfrm rot="5400000">
          <a:off x="-135487" y="2555255"/>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oplæg</a:t>
          </a:r>
        </a:p>
      </dsp:txBody>
      <dsp:txXfrm rot="-5400000">
        <a:off x="1" y="2735905"/>
        <a:ext cx="632273" cy="270974"/>
      </dsp:txXfrm>
    </dsp:sp>
    <dsp:sp modelId="{DE195457-8C9D-428A-8BDB-46FEA34D47F5}">
      <dsp:nvSpPr>
        <dsp:cNvPr id="0" name=""/>
        <dsp:cNvSpPr/>
      </dsp:nvSpPr>
      <dsp:spPr>
        <a:xfrm rot="5400000">
          <a:off x="2079981" y="972060"/>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oplæg</a:t>
          </a:r>
        </a:p>
      </dsp:txBody>
      <dsp:txXfrm rot="-5400000">
        <a:off x="632274" y="2448427"/>
        <a:ext cx="3453866" cy="529791"/>
      </dsp:txXfrm>
    </dsp:sp>
    <dsp:sp modelId="{DDE04C83-0ABF-4A8C-8BD5-5AE4C25517E1}">
      <dsp:nvSpPr>
        <dsp:cNvPr id="0" name=""/>
        <dsp:cNvSpPr/>
      </dsp:nvSpPr>
      <dsp:spPr>
        <a:xfrm rot="5400000">
          <a:off x="-135487" y="3360513"/>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Arbejds-instrukser</a:t>
          </a:r>
        </a:p>
      </dsp:txBody>
      <dsp:txXfrm rot="-5400000">
        <a:off x="1" y="3541163"/>
        <a:ext cx="632273" cy="270974"/>
      </dsp:txXfrm>
    </dsp:sp>
    <dsp:sp modelId="{3D2289CC-3527-455D-84F1-5C6E19C67178}">
      <dsp:nvSpPr>
        <dsp:cNvPr id="0" name=""/>
        <dsp:cNvSpPr/>
      </dsp:nvSpPr>
      <dsp:spPr>
        <a:xfrm rot="5400000">
          <a:off x="2079981" y="1777318"/>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Arbejdsinstrukser til feltarbejde skal sendes senest 2 dag inden feltarbejde</a:t>
          </a:r>
        </a:p>
      </dsp:txBody>
      <dsp:txXfrm rot="-5400000">
        <a:off x="632274" y="3253685"/>
        <a:ext cx="3453866" cy="529791"/>
      </dsp:txXfrm>
    </dsp:sp>
    <dsp:sp modelId="{66819F5E-47AD-481D-B724-C3CD1617AAF8}">
      <dsp:nvSpPr>
        <dsp:cNvPr id="0" name=""/>
        <dsp:cNvSpPr/>
      </dsp:nvSpPr>
      <dsp:spPr>
        <a:xfrm rot="5400000">
          <a:off x="-135487" y="4165770"/>
          <a:ext cx="903247" cy="632273"/>
        </a:xfrm>
        <a:prstGeom prst="chevron">
          <a:avLst/>
        </a:prstGeom>
        <a:solidFill>
          <a:srgbClr val="CCCC66">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Feltarbejde</a:t>
          </a:r>
        </a:p>
      </dsp:txBody>
      <dsp:txXfrm rot="-5400000">
        <a:off x="1" y="4346420"/>
        <a:ext cx="632273" cy="270974"/>
      </dsp:txXfrm>
    </dsp:sp>
    <dsp:sp modelId="{E5995E4F-9B28-4772-93F6-9E7AF060D447}">
      <dsp:nvSpPr>
        <dsp:cNvPr id="0" name=""/>
        <dsp:cNvSpPr/>
      </dsp:nvSpPr>
      <dsp:spPr>
        <a:xfrm rot="5400000">
          <a:off x="2079981" y="2582576"/>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sp>
    <dsp:sp modelId="{6094D30C-E677-41F9-900F-D7A744308F18}">
      <dsp:nvSpPr>
        <dsp:cNvPr id="0" name=""/>
        <dsp:cNvSpPr/>
      </dsp:nvSpPr>
      <dsp:spPr>
        <a:xfrm rot="5400000">
          <a:off x="-135487" y="4971028"/>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Raport-udkast</a:t>
          </a:r>
        </a:p>
      </dsp:txBody>
      <dsp:txXfrm rot="-5400000">
        <a:off x="1" y="5151678"/>
        <a:ext cx="632273" cy="270974"/>
      </dsp:txXfrm>
    </dsp:sp>
    <dsp:sp modelId="{E0A1FF67-0943-46AF-9957-C842A88C9B0A}">
      <dsp:nvSpPr>
        <dsp:cNvPr id="0" name=""/>
        <dsp:cNvSpPr/>
      </dsp:nvSpPr>
      <dsp:spPr>
        <a:xfrm rot="5400000">
          <a:off x="2079981" y="3387833"/>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2 måneder efter godkendt oplæg af undersøgelsesoplæg</a:t>
          </a:r>
        </a:p>
      </dsp:txBody>
      <dsp:txXfrm rot="-5400000">
        <a:off x="632274" y="4864200"/>
        <a:ext cx="3453866" cy="529791"/>
      </dsp:txXfrm>
    </dsp:sp>
    <dsp:sp modelId="{702B0698-FD4B-4D4E-BCAE-1FA20064FEE1}">
      <dsp:nvSpPr>
        <dsp:cNvPr id="0" name=""/>
        <dsp:cNvSpPr/>
      </dsp:nvSpPr>
      <dsp:spPr>
        <a:xfrm rot="5400000">
          <a:off x="-135487" y="5776286"/>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da-DK" sz="800" i="0" kern="1200">
              <a:solidFill>
                <a:srgbClr val="000000"/>
              </a:solidFill>
              <a:latin typeface="Verdana"/>
              <a:ea typeface="+mn-ea"/>
              <a:cs typeface="+mn-cs"/>
            </a:rPr>
            <a:t>RM kommen-teret udkast</a:t>
          </a:r>
        </a:p>
      </dsp:txBody>
      <dsp:txXfrm rot="-5400000">
        <a:off x="1" y="5956936"/>
        <a:ext cx="632273" cy="270974"/>
      </dsp:txXfrm>
    </dsp:sp>
    <dsp:sp modelId="{DF69B0CF-83B1-472E-AC43-DAAB8CA3D4C4}">
      <dsp:nvSpPr>
        <dsp:cNvPr id="0" name=""/>
        <dsp:cNvSpPr/>
      </dsp:nvSpPr>
      <dsp:spPr>
        <a:xfrm rot="5400000">
          <a:off x="2079981" y="4193091"/>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udkast rapport</a:t>
          </a:r>
        </a:p>
      </dsp:txBody>
      <dsp:txXfrm rot="-5400000">
        <a:off x="632274" y="5669458"/>
        <a:ext cx="3453866" cy="529791"/>
      </dsp:txXfrm>
    </dsp:sp>
    <dsp:sp modelId="{87C3CA7C-BC0E-47FA-BB81-176B2FC38E65}">
      <dsp:nvSpPr>
        <dsp:cNvPr id="0" name=""/>
        <dsp:cNvSpPr/>
      </dsp:nvSpPr>
      <dsp:spPr>
        <a:xfrm rot="5400000">
          <a:off x="-135487" y="6581544"/>
          <a:ext cx="903247" cy="632273"/>
        </a:xfrm>
        <a:prstGeom prst="chevron">
          <a:avLst/>
        </a:prstGeom>
        <a:solidFill>
          <a:srgbClr val="DDDDDD"/>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da-DK" sz="900" i="0" kern="1200">
              <a:solidFill>
                <a:srgbClr val="000000"/>
              </a:solidFill>
              <a:latin typeface="Verdana"/>
              <a:ea typeface="+mn-ea"/>
              <a:cs typeface="+mn-cs"/>
            </a:rPr>
            <a:t>Endelig Rapport</a:t>
          </a:r>
        </a:p>
      </dsp:txBody>
      <dsp:txXfrm rot="-5400000">
        <a:off x="1" y="6762194"/>
        <a:ext cx="632273" cy="270974"/>
      </dsp:txXfrm>
    </dsp:sp>
    <dsp:sp modelId="{0D3E2503-DA1E-445E-AFDA-75C230D0935F}">
      <dsp:nvSpPr>
        <dsp:cNvPr id="0" name=""/>
        <dsp:cNvSpPr/>
      </dsp:nvSpPr>
      <dsp:spPr>
        <a:xfrm rot="5400000">
          <a:off x="2079981" y="4998349"/>
          <a:ext cx="587111" cy="3482526"/>
        </a:xfrm>
        <a:prstGeom prst="round2SameRect">
          <a:avLst/>
        </a:prstGeom>
        <a:solidFill>
          <a:srgbClr val="FFFFFF">
            <a:alpha val="90000"/>
            <a:hueOff val="0"/>
            <a:satOff val="0"/>
            <a:lumOff val="0"/>
            <a:alphaOff val="0"/>
          </a:srgbClr>
        </a:solidFill>
        <a:ln w="25400" cap="flat" cmpd="sng" algn="ctr">
          <a:solidFill>
            <a:srgbClr val="CCCC66">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a-DK" sz="1100" i="1" kern="1200">
              <a:solidFill>
                <a:srgbClr val="000000">
                  <a:hueOff val="0"/>
                  <a:satOff val="0"/>
                  <a:lumOff val="0"/>
                  <a:alphaOff val="0"/>
                </a:srgbClr>
              </a:solidFill>
              <a:latin typeface="Verdana"/>
              <a:ea typeface="+mn-ea"/>
              <a:cs typeface="+mn-cs"/>
            </a:rPr>
            <a:t>14 dage efter RM-kommentering</a:t>
          </a:r>
        </a:p>
      </dsp:txBody>
      <dsp:txXfrm rot="-5400000">
        <a:off x="632274" y="6474716"/>
        <a:ext cx="3453866" cy="52979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RM-multicolour">
  <a:themeElements>
    <a:clrScheme name="RM Multicolour2">
      <a:dk1>
        <a:srgbClr val="000000"/>
      </a:dk1>
      <a:lt1>
        <a:srgbClr val="FFFFFF"/>
      </a:lt1>
      <a:dk2>
        <a:srgbClr val="990033"/>
      </a:dk2>
      <a:lt2>
        <a:srgbClr val="EFECE6"/>
      </a:lt2>
      <a:accent1>
        <a:srgbClr val="CCCC66"/>
      </a:accent1>
      <a:accent2>
        <a:srgbClr val="256575"/>
      </a:accent2>
      <a:accent3>
        <a:srgbClr val="CC6633"/>
      </a:accent3>
      <a:accent4>
        <a:srgbClr val="9B9B50"/>
      </a:accent4>
      <a:accent5>
        <a:srgbClr val="84715E"/>
      </a:accent5>
      <a:accent6>
        <a:srgbClr val="990033"/>
      </a:accent6>
      <a:hlink>
        <a:srgbClr val="990033"/>
      </a:hlink>
      <a:folHlink>
        <a:srgbClr val="113F49"/>
      </a:folHlink>
    </a:clrScheme>
    <a:fontScheme name="01a_RMdias_BRED">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3175" cap="sq">
          <a:solidFill>
            <a:schemeClr val="tx1"/>
          </a:solidFill>
        </a:ln>
      </a:spPr>
      <a:bodyPr rtlCol="0" anchor="ctr"/>
      <a:lstStyle>
        <a:defPPr algn="ctr">
          <a:defRPr dirty="0">
            <a:solidFill>
              <a:srgbClr val="3F3018"/>
            </a:solidFill>
          </a:defRPr>
        </a:defPPr>
      </a:lstStyle>
      <a:style>
        <a:lnRef idx="2">
          <a:schemeClr val="accent1">
            <a:shade val="50000"/>
          </a:schemeClr>
        </a:lnRef>
        <a:fillRef idx="1">
          <a:schemeClr val="accent1"/>
        </a:fillRef>
        <a:effectRef idx="0">
          <a:schemeClr val="accent1"/>
        </a:effectRef>
        <a:fontRef idx="minor">
          <a:schemeClr val="lt1"/>
        </a:fontRef>
      </a:style>
    </a:spDef>
    <a:lnDef>
      <a:spPr bwMode="auto">
        <a:xfrm>
          <a:off x="0" y="0"/>
          <a:ext cx="1" cy="1"/>
        </a:xfrm>
        <a:custGeom>
          <a:avLst/>
          <a:gdLst/>
          <a:ahLst/>
          <a:cxnLst/>
          <a:rect l="0" t="0" r="0" b="0"/>
          <a:pathLst/>
        </a:custGeom>
        <a:solidFill>
          <a:schemeClr val="accent1"/>
        </a:solidFill>
        <a:ln w="9525" cap="flat" cmpd="sng" algn="ctr">
          <a:solidFill>
            <a:schemeClr val="tx1"/>
          </a:solidFill>
          <a:prstDash val="solid"/>
          <a:round/>
          <a:headEnd type="none" w="med" len="med"/>
          <a:tailEnd type="none" w="med" len="med"/>
        </a:ln>
        <a:effectLst/>
        <a:extLst>
          <a:ext uri="{AF507438-7753-43E0-B8FC-AC1667EBCBE1}">
            <a14:hiddenEffects xmlns:a14="http://schemas.microsoft.com/office/drawing/2010/main">
              <a:effectLst>
                <a:outerShdw dist="35921" dir="2700000" algn="ctr" rotWithShape="0">
                  <a:schemeClr val="bg2"/>
                </a:outerShdw>
              </a:effectLst>
            </a14:hiddenEffects>
          </a:ext>
        </a:extLst>
      </a:spPr>
      <a:bodyPr vert="horz" wrap="square" lIns="91440" tIns="45720" rIns="91440" bIns="45720" numCol="1" anchor="t" anchorCtr="0" compatLnSpc="1">
        <a:prstTxWarp prst="textNoShape">
          <a:avLst/>
        </a:prstTxWarp>
      </a:bodyPr>
      <a:lstStyle>
        <a:defPPr marL="0" marR="0" indent="0" algn="l" defTabSz="914400" rtl="0" eaLnBrk="0" fontAlgn="base" latinLnBrk="0" hangingPunct="0">
          <a:lnSpc>
            <a:spcPct val="100000"/>
          </a:lnSpc>
          <a:spcBef>
            <a:spcPct val="0"/>
          </a:spcBef>
          <a:spcAft>
            <a:spcPct val="0"/>
          </a:spcAft>
          <a:buClrTx/>
          <a:buSzTx/>
          <a:buFontTx/>
          <a:buNone/>
          <a:tabLst/>
          <a:defRPr kumimoji="0" lang="da-DK" altLang="da-DK" sz="2400" b="0" i="0" u="none" strike="noStrike" cap="none" normalizeH="0" baseline="0" smtClean="0">
            <a:ln>
              <a:noFill/>
            </a:ln>
            <a:solidFill>
              <a:schemeClr val="tx1"/>
            </a:solidFill>
            <a:effectLst/>
            <a:latin typeface="Verdana" pitchFamily="34" charset="0"/>
          </a:defRPr>
        </a:defPPr>
      </a:lstStyle>
    </a:lnDef>
  </a:objectDefaults>
  <a:extraClrSchemeLst/>
  <a:extLst>
    <a:ext uri="{05A4C25C-085E-4340-85A3-A5531E510DB2}">
      <thm15:themeFamily xmlns:thm15="http://schemas.microsoft.com/office/thememl/2012/main" name="RM-multicolour" id="{7BD696F8-FE35-46CE-86BB-45B9DD96AC34}" vid="{00B02F43-5C08-4E8E-BACB-F7C1983F3515}"/>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6514060153947419A0EE97F3A16306B" ma:contentTypeVersion="11" ma:contentTypeDescription="Opret et nyt dokument." ma:contentTypeScope="" ma:versionID="27f7a5bd269b76e12ea4db5787de2af9">
  <xsd:schema xmlns:xsd="http://www.w3.org/2001/XMLSchema" xmlns:xs="http://www.w3.org/2001/XMLSchema" xmlns:p="http://schemas.microsoft.com/office/2006/metadata/properties" xmlns:ns2="eb287123-bd07-41f2-840d-caa3515b27cb" xmlns:ns3="2e494337-32f7-4652-81e5-da8c986be8e5" targetNamespace="http://schemas.microsoft.com/office/2006/metadata/properties" ma:root="true" ma:fieldsID="317d91ca08126b6cfa8c9bfa66cabde1" ns2:_="" ns3:_="">
    <xsd:import namespace="eb287123-bd07-41f2-840d-caa3515b27cb"/>
    <xsd:import namespace="2e494337-32f7-4652-81e5-da8c986be8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persongrupper"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287123-bd07-41f2-840d-caa3515b27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persongrupper" ma:index="11" nillable="true" ma:displayName="person grupper" ma:format="Dropdown" ma:list="UserInfo" ma:SharePointGroup="0" ma:internalName="persongrupp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494337-32f7-4652-81e5-da8c986be8e5"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f30b0d9-1f0f-4461-836d-52b475e3f476}" ma:internalName="TaxCatchAll" ma:showField="CatchAllData" ma:web="2e494337-32f7-4652-81e5-da8c986be8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1 6 " ? > < p r o p e r t i e s   x m l n s = " h t t p : / / w w w . i m a n a g e . c o m / w o r k / x m l s c h e m a " >  
     < d o c u m e n t i d > W o r k s i t e ! 4 4 6 1 9 8 6 1 . 1 < / d o c u m e n t i d >  
     < s e n d e r i d > M S B < / s e n d e r i d >  
     < s e n d e r e m a i l > M I K A L A . B E R G . D U E H O L M @ D K . D L A P I P E R . C O M < / s e n d e r e m a i l >  
     < l a s t m o d i f i e d > 2 0 2 6 - 0 1 - 0 4 T 2 3 : 3 4 : 0 0 . 0 0 0 0 0 0 0 + 0 1 : 0 0 < / l a s t m o d i f i e d >  
     < d a t a b a s e > W o r k s i t e < / d a t a b a s e >  
 < / p r o p e r t i e s > 
</file>

<file path=customXml/item5.xml><?xml version="1.0" encoding="utf-8"?>
<p:properties xmlns:p="http://schemas.microsoft.com/office/2006/metadata/properties" xmlns:xsi="http://www.w3.org/2001/XMLSchema-instance" xmlns:pc="http://schemas.microsoft.com/office/infopath/2007/PartnerControls">
  <documentManagement>
    <TaxCatchAll xmlns="2e494337-32f7-4652-81e5-da8c986be8e5" xsi:nil="true"/>
    <lcf76f155ced4ddcb4097134ff3c332f xmlns="eb287123-bd07-41f2-840d-caa3515b27cb">
      <Terms xmlns="http://schemas.microsoft.com/office/infopath/2007/PartnerControls"/>
    </lcf76f155ced4ddcb4097134ff3c332f>
    <persongrupper xmlns="eb287123-bd07-41f2-840d-caa3515b27cb">
      <UserInfo>
        <DisplayName/>
        <AccountId xsi:nil="true"/>
        <AccountType/>
      </UserInfo>
    </persongrupper>
  </documentManagement>
</p:properties>
</file>

<file path=customXml/itemProps1.xml><?xml version="1.0" encoding="utf-8"?>
<ds:datastoreItem xmlns:ds="http://schemas.openxmlformats.org/officeDocument/2006/customXml" ds:itemID="{6814C007-D0FE-4639-A8FD-D3E7662AC516}">
  <ds:schemaRefs>
    <ds:schemaRef ds:uri="http://schemas.microsoft.com/sharepoint/v3/contenttype/forms"/>
  </ds:schemaRefs>
</ds:datastoreItem>
</file>

<file path=customXml/itemProps2.xml><?xml version="1.0" encoding="utf-8"?>
<ds:datastoreItem xmlns:ds="http://schemas.openxmlformats.org/officeDocument/2006/customXml" ds:itemID="{A9DE01C5-DA32-43AB-90A2-996E57857C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287123-bd07-41f2-840d-caa3515b27cb"/>
    <ds:schemaRef ds:uri="2e494337-32f7-4652-81e5-da8c986be8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82992B-E6A1-4D67-B656-DDCE50DFC715}">
  <ds:schemaRefs>
    <ds:schemaRef ds:uri="http://schemas.openxmlformats.org/officeDocument/2006/bibliography"/>
  </ds:schemaRefs>
</ds:datastoreItem>
</file>

<file path=customXml/itemProps4.xml><?xml version="1.0" encoding="utf-8"?>
<ds:datastoreItem xmlns:ds="http://schemas.openxmlformats.org/officeDocument/2006/customXml" ds:itemID="{C5ADF369-AD81-407D-8A4E-41B3A876E9E5}">
  <ds:schemaRefs>
    <ds:schemaRef ds:uri="http://www.imanage.com/work/xmlschema"/>
  </ds:schemaRefs>
</ds:datastoreItem>
</file>

<file path=customXml/itemProps5.xml><?xml version="1.0" encoding="utf-8"?>
<ds:datastoreItem xmlns:ds="http://schemas.openxmlformats.org/officeDocument/2006/customXml" ds:itemID="{8A039396-3CE0-48A9-B60B-56FA45FAC50B}">
  <ds:schemaRefs>
    <ds:schemaRef ds:uri="http://schemas.microsoft.com/office/2006/metadata/properties"/>
    <ds:schemaRef ds:uri="http://schemas.microsoft.com/office/infopath/2007/PartnerControls"/>
    <ds:schemaRef ds:uri="2e494337-32f7-4652-81e5-da8c986be8e5"/>
    <ds:schemaRef ds:uri="eb287123-bd07-41f2-840d-caa3515b27cb"/>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30</TotalTime>
  <Pages>18</Pages>
  <Words>4947</Words>
  <Characters>30183</Characters>
  <Application>Microsoft Office Word</Application>
  <DocSecurity>0</DocSecurity>
  <Lines>251</Lines>
  <Paragraphs>70</Paragraphs>
  <ScaleCrop>false</ScaleCrop>
  <Company>Region Midtjylland</Company>
  <LinksUpToDate>false</LinksUpToDate>
  <CharactersWithSpaces>35060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Kaspar Rüegg</dc:creator>
  <cp:keywords/>
  <dc:description/>
  <cp:lastModifiedBy>Kaspar Rüegg</cp:lastModifiedBy>
  <cp:revision>6</cp:revision>
  <cp:lastPrinted>2026-01-13T14:53:00Z</cp:lastPrinted>
  <dcterms:created xsi:type="dcterms:W3CDTF">2026-04-09T11:43:00Z</dcterms:created>
  <dcterms:modified xsi:type="dcterms:W3CDTF">2026-04-09T12:11:00Z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0x010100A6514060153947419A0EE97F3A16306B</vt:lpwstr>
  </property>
  <property fmtid="{D5CDD505-2E9C-101B-9397-08002B2CF9AE}" pid="3" name="MediaServiceImageTags">
    <vt:lpwstr/>
  </property>
</Properties>
</file>