
<file path=[Content_Types].xml><?xml version="1.0" encoding="utf-8"?>
<Types xmlns="http://schemas.openxmlformats.org/package/2006/content-types">
  <Default Extension="bin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ECF126" w14:textId="77777777" w:rsidR="00BB1E86" w:rsidRPr="00353335" w:rsidRDefault="00BB1E86" w:rsidP="00AA1072">
      <w:pPr>
        <w:pStyle w:val="Smallspacer"/>
        <w:rPr>
          <w:rFonts w:ascii="midtsans" w:hAnsi="midtsans"/>
          <w:sz w:val="2"/>
          <w:szCs w:val="2"/>
        </w:rPr>
      </w:pPr>
    </w:p>
    <w:tbl>
      <w:tblPr>
        <w:tblStyle w:val="Blank"/>
        <w:tblW w:w="0" w:type="auto"/>
        <w:shd w:val="clear" w:color="auto" w:fill="002138" w:themeFill="text2"/>
        <w:tblLayout w:type="fixed"/>
        <w:tblLook w:val="04A0" w:firstRow="1" w:lastRow="0" w:firstColumn="1" w:lastColumn="0" w:noHBand="0" w:noVBand="1"/>
      </w:tblPr>
      <w:tblGrid>
        <w:gridCol w:w="1246"/>
        <w:gridCol w:w="8707"/>
        <w:gridCol w:w="1263"/>
      </w:tblGrid>
      <w:tr w:rsidR="000D58DF" w:rsidRPr="00353335" w14:paraId="0DCDF6E3" w14:textId="77777777" w:rsidTr="008445C7">
        <w:trPr>
          <w:trHeight w:hRule="exact" w:val="3617"/>
        </w:trPr>
        <w:tc>
          <w:tcPr>
            <w:tcW w:w="11216" w:type="dxa"/>
            <w:gridSpan w:val="3"/>
            <w:shd w:val="clear" w:color="auto" w:fill="auto"/>
          </w:tcPr>
          <w:bookmarkStart w:id="0" w:name="_Hlk163123767" w:displacedByCustomXml="next"/>
          <w:sdt>
            <w:sdtPr>
              <w:rPr>
                <w:rFonts w:ascii="midtsans" w:hAnsi="midtsans"/>
              </w:rPr>
              <w:alias w:val="Logo White"/>
              <w:tag w:val="{&quot;templafy&quot;:{&quot;id&quot;:&quot;e7545b6f-cd4c-41d2-8143-37bb208f2aa5&quot;}}"/>
              <w:id w:val="1118263319"/>
              <w:picture/>
            </w:sdtPr>
            <w:sdtEndPr/>
            <w:sdtContent>
              <w:p w14:paraId="2FEC0D7B" w14:textId="5DB2D47F" w:rsidR="007043BB" w:rsidRPr="00353335" w:rsidRDefault="00374200" w:rsidP="00AF0B4F">
                <w:pPr>
                  <w:rPr>
                    <w:rFonts w:ascii="midtsans" w:hAnsi="midtsans"/>
                  </w:rPr>
                </w:pPr>
                <w:r w:rsidRPr="00353335">
                  <w:rPr>
                    <w:rFonts w:ascii="midtsans" w:hAnsi="midtsans"/>
                    <w:noProof/>
                  </w:rPr>
                  <w:drawing>
                    <wp:inline distT="0" distB="0" distL="0" distR="0" wp14:anchorId="73D492F8" wp14:editId="045D3891">
                      <wp:extent cx="1906270" cy="649864"/>
                      <wp:effectExtent l="0" t="0" r="0" b="0"/>
                      <wp:docPr id="4" name="Billed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" name="Billede 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4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6270" cy="64986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</w:tc>
      </w:tr>
      <w:tr w:rsidR="000D58DF" w:rsidRPr="00353335" w14:paraId="548CA958" w14:textId="77777777" w:rsidTr="006C2BAE">
        <w:trPr>
          <w:trHeight w:hRule="exact" w:val="5216"/>
        </w:trPr>
        <w:tc>
          <w:tcPr>
            <w:tcW w:w="1246" w:type="dxa"/>
            <w:shd w:val="clear" w:color="auto" w:fill="auto"/>
          </w:tcPr>
          <w:p w14:paraId="318515B8" w14:textId="77777777" w:rsidR="007043BB" w:rsidRPr="00353335" w:rsidRDefault="007043BB" w:rsidP="00AF0B4F">
            <w:pPr>
              <w:rPr>
                <w:rFonts w:ascii="midtsans" w:hAnsi="midtsans"/>
              </w:rPr>
            </w:pPr>
          </w:p>
        </w:tc>
        <w:tc>
          <w:tcPr>
            <w:tcW w:w="8707" w:type="dxa"/>
            <w:shd w:val="clear" w:color="auto" w:fill="auto"/>
          </w:tcPr>
          <w:p w14:paraId="599EF09C" w14:textId="1AA69A0E" w:rsidR="007043BB" w:rsidRPr="00353335" w:rsidRDefault="00DE5FF0" w:rsidP="00AF0B4F">
            <w:pPr>
              <w:pStyle w:val="Forsidetitel"/>
              <w:framePr w:wrap="around"/>
              <w:rPr>
                <w:rFonts w:ascii="midtsans" w:hAnsi="midtsans"/>
              </w:rPr>
            </w:pPr>
            <w:r w:rsidRPr="00353335">
              <w:rPr>
                <w:rFonts w:ascii="midtsans" w:hAnsi="midtsans"/>
              </w:rPr>
              <w:t>Ramme for sikkerheds- og sundhedsplan</w:t>
            </w:r>
          </w:p>
          <w:p w14:paraId="01936ED2" w14:textId="7EF6BF5B" w:rsidR="00C05957" w:rsidRPr="00353335" w:rsidRDefault="00C05957" w:rsidP="00C05957">
            <w:pPr>
              <w:pStyle w:val="Forsideundertitel"/>
              <w:rPr>
                <w:rFonts w:ascii="midtsans" w:hAnsi="midtsans"/>
                <w:color w:val="auto"/>
              </w:rPr>
            </w:pPr>
            <w:r w:rsidRPr="00353335">
              <w:rPr>
                <w:rFonts w:ascii="midtsans" w:hAnsi="midtsans"/>
                <w:color w:val="auto"/>
              </w:rPr>
              <w:t xml:space="preserve">AFVÆRGEFORANSTALTNINGER </w:t>
            </w:r>
          </w:p>
          <w:p w14:paraId="4181766D" w14:textId="5DC54456" w:rsidR="007043BB" w:rsidRPr="00353335" w:rsidRDefault="00AD6B4A" w:rsidP="00C05957">
            <w:pPr>
              <w:pStyle w:val="Forsideundertitel"/>
              <w:rPr>
                <w:rFonts w:ascii="midtsans" w:hAnsi="midtsans"/>
              </w:rPr>
            </w:pPr>
            <w:r w:rsidRPr="00353335">
              <w:rPr>
                <w:rFonts w:ascii="midtsans" w:hAnsi="midtsans"/>
                <w:color w:val="auto"/>
              </w:rPr>
              <w:t>PÅ</w:t>
            </w:r>
            <w:r w:rsidR="00C05957" w:rsidRPr="00353335">
              <w:rPr>
                <w:rFonts w:ascii="midtsans" w:hAnsi="midtsans"/>
                <w:color w:val="auto"/>
              </w:rPr>
              <w:t xml:space="preserve"> </w:t>
            </w:r>
            <w:r w:rsidR="009269DB" w:rsidRPr="00353335">
              <w:rPr>
                <w:rFonts w:ascii="midtsans" w:hAnsi="midtsans"/>
                <w:color w:val="auto"/>
              </w:rPr>
              <w:t>Adresse</w:t>
            </w:r>
            <w:r w:rsidR="00C05957" w:rsidRPr="00353335">
              <w:rPr>
                <w:rFonts w:ascii="midtsans" w:hAnsi="midtsans"/>
                <w:color w:val="auto"/>
              </w:rPr>
              <w:t xml:space="preserve">  </w:t>
            </w:r>
          </w:p>
        </w:tc>
        <w:tc>
          <w:tcPr>
            <w:tcW w:w="1263" w:type="dxa"/>
            <w:shd w:val="clear" w:color="auto" w:fill="auto"/>
          </w:tcPr>
          <w:p w14:paraId="1EA900B4" w14:textId="77777777" w:rsidR="007043BB" w:rsidRPr="00353335" w:rsidRDefault="007043BB" w:rsidP="00AF0B4F">
            <w:pPr>
              <w:rPr>
                <w:rFonts w:ascii="midtsans" w:hAnsi="midtsans"/>
              </w:rPr>
            </w:pPr>
          </w:p>
        </w:tc>
      </w:tr>
    </w:tbl>
    <w:p w14:paraId="33497866" w14:textId="77777777" w:rsidR="007043BB" w:rsidRPr="00353335" w:rsidRDefault="007043BB" w:rsidP="000D58DF">
      <w:pPr>
        <w:pStyle w:val="Smallspacer"/>
        <w:rPr>
          <w:rFonts w:ascii="midtsans" w:hAnsi="midtsans"/>
        </w:rPr>
      </w:pPr>
    </w:p>
    <w:tbl>
      <w:tblPr>
        <w:tblStyle w:val="Blank"/>
        <w:tblpPr w:vertAnchor="page" w:horzAnchor="page" w:tblpX="341" w:tblpY="10173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11225"/>
      </w:tblGrid>
      <w:tr w:rsidR="000D58DF" w:rsidRPr="00353335" w14:paraId="2BF15268" w14:textId="77777777" w:rsidTr="008445C7">
        <w:trPr>
          <w:trHeight w:hRule="exact" w:val="6123"/>
        </w:trPr>
        <w:tc>
          <w:tcPr>
            <w:tcW w:w="11225" w:type="dxa"/>
            <w:shd w:val="clear" w:color="auto" w:fill="auto"/>
          </w:tcPr>
          <w:p w14:paraId="249CBC52" w14:textId="77777777" w:rsidR="007043BB" w:rsidRPr="00353335" w:rsidRDefault="005433CE" w:rsidP="008445C7">
            <w:pPr>
              <w:pStyle w:val="Smallspacer"/>
              <w:rPr>
                <w:rFonts w:ascii="midtsans" w:hAnsi="midtsans"/>
              </w:rPr>
            </w:pPr>
            <w:r w:rsidRPr="00353335">
              <w:rPr>
                <w:rFonts w:ascii="midtsans" w:hAnsi="midtsans"/>
                <w:noProof/>
              </w:rPr>
              <w:drawing>
                <wp:inline distT="0" distB="0" distL="0" distR="0" wp14:anchorId="4ACE3FAE" wp14:editId="3C143533">
                  <wp:extent cx="7889358" cy="5917019"/>
                  <wp:effectExtent l="0" t="0" r="0" b="7620"/>
                  <wp:docPr id="2" name="Forside billed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Forside billede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97305" cy="59229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3F33798" w14:textId="77777777" w:rsidR="007043BB" w:rsidRPr="00353335" w:rsidRDefault="005433CE" w:rsidP="000D58DF">
      <w:pPr>
        <w:pStyle w:val="Smallspacer"/>
        <w:rPr>
          <w:rFonts w:ascii="midtsans" w:hAnsi="midtsans"/>
        </w:rPr>
      </w:pPr>
      <w:r w:rsidRPr="00353335">
        <w:rPr>
          <w:rFonts w:ascii="midtsans" w:hAnsi="midtsans"/>
          <w:noProof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43E13138" wp14:editId="3BBB10AF">
                <wp:simplePos x="0" y="0"/>
                <wp:positionH relativeFrom="page">
                  <wp:posOffset>218661</wp:posOffset>
                </wp:positionH>
                <wp:positionV relativeFrom="page">
                  <wp:posOffset>218661</wp:posOffset>
                </wp:positionV>
                <wp:extent cx="7127875" cy="10104755"/>
                <wp:effectExtent l="0" t="0" r="0" b="0"/>
                <wp:wrapNone/>
                <wp:docPr id="3" name="Forsidebaggrund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27875" cy="10104755"/>
                        </a:xfrm>
                        <a:prstGeom prst="rect">
                          <a:avLst/>
                        </a:prstGeom>
                        <a:solidFill>
                          <a:srgbClr val="99003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433DF4C" w14:textId="77777777" w:rsidR="008B573A" w:rsidRPr="0032246B" w:rsidRDefault="008B573A" w:rsidP="008B573A">
                            <w:pPr>
                              <w:jc w:val="center"/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E13138" id="Forsidebaggrund" o:spid="_x0000_s1026" style="position:absolute;margin-left:17.2pt;margin-top:17.2pt;width:561.25pt;height:795.65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" fillcolor="#903" stroked="f" strokeweight="2pt">
                <v:textbox>
                  <w:txbxContent>
                    <w:p w14:paraId="4433DF4C" w14:textId="77777777" w:rsidR="008B573A" w:rsidRPr="0032246B" w:rsidRDefault="008B573A" w:rsidP="008B573A">
                      <w:pPr>
                        <w:jc w:val="center"/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</w:p>
    <w:bookmarkEnd w:id="0"/>
    <w:p w14:paraId="588B02AA" w14:textId="77777777" w:rsidR="00A22744" w:rsidRPr="00353335" w:rsidRDefault="00A22744" w:rsidP="00A22744">
      <w:pPr>
        <w:pStyle w:val="Smallspacer"/>
        <w:spacing w:line="14" w:lineRule="exact"/>
        <w:rPr>
          <w:rFonts w:ascii="midtsans" w:hAnsi="midtsans"/>
        </w:rPr>
        <w:sectPr w:rsidR="00A22744" w:rsidRPr="00353335" w:rsidSect="00BE6A41">
          <w:headerReference w:type="even" r:id="rId16"/>
          <w:headerReference w:type="default" r:id="rId17"/>
          <w:headerReference w:type="first" r:id="rId18"/>
          <w:pgSz w:w="11906" w:h="16838" w:code="9"/>
          <w:pgMar w:top="340" w:right="340" w:bottom="244" w:left="340" w:header="227" w:footer="170" w:gutter="0"/>
          <w:pgNumType w:start="1"/>
          <w:cols w:space="708"/>
          <w:docGrid w:linePitch="360"/>
        </w:sectPr>
      </w:pPr>
    </w:p>
    <w:sdt>
      <w:sdtPr>
        <w:rPr>
          <w:rFonts w:ascii="midtsans" w:hAnsi="midtsans"/>
          <w:b w:val="0"/>
          <w:caps w:val="0"/>
          <w:spacing w:val="0"/>
          <w:sz w:val="20"/>
          <w:szCs w:val="20"/>
        </w:rPr>
        <w:id w:val="-1748110854"/>
        <w:docPartObj>
          <w:docPartGallery w:val="Table of Contents"/>
          <w:docPartUnique/>
        </w:docPartObj>
      </w:sdtPr>
      <w:sdtEndPr/>
      <w:sdtContent>
        <w:p w14:paraId="50EC01D3" w14:textId="6BA24968" w:rsidR="000075DA" w:rsidRPr="00545685" w:rsidRDefault="000075DA" w:rsidP="00AF0B4F">
          <w:pPr>
            <w:pStyle w:val="Overskrift"/>
            <w:rPr>
              <w:rFonts w:ascii="midtsans" w:hAnsi="midtsans"/>
              <w:sz w:val="28"/>
              <w:szCs w:val="20"/>
            </w:rPr>
          </w:pPr>
          <w:r w:rsidRPr="00545685">
            <w:rPr>
              <w:rFonts w:ascii="midtsans" w:hAnsi="midtsans"/>
              <w:sz w:val="28"/>
              <w:szCs w:val="20"/>
            </w:rPr>
            <w:t>Indhold</w:t>
          </w:r>
        </w:p>
        <w:p w14:paraId="51427CAC" w14:textId="5E10F05C" w:rsidR="00545685" w:rsidRPr="00545685" w:rsidRDefault="000075DA">
          <w:pPr>
            <w:pStyle w:val="Indholdsfortegnelse1"/>
            <w:rPr>
              <w:rFonts w:asciiTheme="minorHAnsi" w:eastAsiaTheme="minorEastAsia" w:hAnsiTheme="minorHAnsi"/>
              <w:b w:val="0"/>
              <w:noProof/>
              <w:kern w:val="2"/>
              <w:lang w:eastAsia="da-DK"/>
              <w14:ligatures w14:val="standardContextual"/>
            </w:rPr>
          </w:pPr>
          <w:r w:rsidRPr="00545685">
            <w:rPr>
              <w:rFonts w:ascii="midtsans" w:hAnsi="midtsans"/>
              <w:sz w:val="20"/>
              <w:szCs w:val="20"/>
            </w:rPr>
            <w:fldChar w:fldCharType="begin"/>
          </w:r>
          <w:r w:rsidRPr="00545685">
            <w:rPr>
              <w:rFonts w:ascii="midtsans" w:hAnsi="midtsans"/>
              <w:sz w:val="20"/>
              <w:szCs w:val="20"/>
            </w:rPr>
            <w:instrText xml:space="preserve"> TOC \o "1-3" \h \z \u </w:instrText>
          </w:r>
          <w:r w:rsidRPr="00545685">
            <w:rPr>
              <w:rFonts w:ascii="midtsans" w:hAnsi="midtsans"/>
              <w:sz w:val="20"/>
              <w:szCs w:val="20"/>
            </w:rPr>
            <w:fldChar w:fldCharType="separate"/>
          </w:r>
          <w:hyperlink w:anchor="_Toc216092588" w:history="1">
            <w:r w:rsidR="00545685"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1.</w:t>
            </w:r>
            <w:r w:rsidR="00545685" w:rsidRPr="00545685">
              <w:rPr>
                <w:rFonts w:asciiTheme="minorHAnsi" w:eastAsiaTheme="minorEastAsia" w:hAnsiTheme="minorHAnsi"/>
                <w:b w:val="0"/>
                <w:noProof/>
                <w:kern w:val="2"/>
                <w:lang w:eastAsia="da-DK"/>
                <w14:ligatures w14:val="standardContextual"/>
              </w:rPr>
              <w:tab/>
            </w:r>
            <w:r w:rsidR="00545685"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INDLEDNING</w:t>
            </w:r>
            <w:r w:rsidR="00545685" w:rsidRPr="00545685">
              <w:rPr>
                <w:noProof/>
                <w:webHidden/>
                <w:sz w:val="20"/>
                <w:szCs w:val="20"/>
              </w:rPr>
              <w:tab/>
            </w:r>
            <w:r w:rsidR="00545685"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="00545685" w:rsidRPr="00545685">
              <w:rPr>
                <w:noProof/>
                <w:webHidden/>
                <w:sz w:val="20"/>
                <w:szCs w:val="20"/>
              </w:rPr>
              <w:instrText xml:space="preserve"> PAGEREF _Toc216092588 \h </w:instrText>
            </w:r>
            <w:r w:rsidR="00545685" w:rsidRPr="00545685">
              <w:rPr>
                <w:noProof/>
                <w:webHidden/>
                <w:sz w:val="20"/>
                <w:szCs w:val="20"/>
              </w:rPr>
            </w:r>
            <w:r w:rsidR="00545685"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="00545685" w:rsidRPr="00545685">
              <w:rPr>
                <w:noProof/>
                <w:webHidden/>
                <w:sz w:val="20"/>
                <w:szCs w:val="20"/>
              </w:rPr>
              <w:t>2</w:t>
            </w:r>
            <w:r w:rsidR="00545685"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EB5C126" w14:textId="2835452D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589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1.1. Organisation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_Toc216092589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2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DBFD9E0" w14:textId="53990EF2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590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1.2. Entreprenører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_Toc216092590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3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4161EA5" w14:textId="09A34852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591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1.3. Formål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_Toc216092591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3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FA28997" w14:textId="0EBDF1C3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592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1.4. Aktivitetsbeskrivelse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_Toc216092592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3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985440A" w14:textId="08C1D1FF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593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1.5. Sikkerhedsorganisation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_Toc216092593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3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89019D5" w14:textId="3D2AEACF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594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1.6. Sikkerhedskrav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_Toc216092594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4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B3BF749" w14:textId="6F285E8A" w:rsidR="00545685" w:rsidRPr="00545685" w:rsidRDefault="00545685">
          <w:pPr>
            <w:pStyle w:val="Indholdsfortegnelse1"/>
            <w:rPr>
              <w:rFonts w:asciiTheme="minorHAnsi" w:eastAsiaTheme="minorEastAsia" w:hAnsiTheme="minorHAnsi"/>
              <w:b w:val="0"/>
              <w:noProof/>
              <w:kern w:val="2"/>
              <w:lang w:eastAsia="da-DK"/>
              <w14:ligatures w14:val="standardContextual"/>
            </w:rPr>
          </w:pPr>
          <w:hyperlink w:anchor="_Toc216092595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2.</w:t>
            </w:r>
            <w:r w:rsidRPr="00545685">
              <w:rPr>
                <w:rFonts w:asciiTheme="minorHAnsi" w:eastAsiaTheme="minorEastAsia" w:hAnsiTheme="minorHAnsi"/>
                <w:b w:val="0"/>
                <w:noProof/>
                <w:kern w:val="2"/>
                <w:lang w:eastAsia="da-DK"/>
                <w14:ligatures w14:val="standardContextual"/>
              </w:rPr>
              <w:tab/>
            </w:r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BYGGEPLADSENS INDRETNING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_Toc216092595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5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68AB5D6" w14:textId="0A6F977B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596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2.1. Byggepladsens indretningsplan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_Toc216092596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5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26EB892" w14:textId="31F87303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597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2.2. Velfærdsfaciliteter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_Toc216092597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5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CAB8D1B" w14:textId="347D36CE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598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2.3. Oprydning og rengøring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_Toc216092598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5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C513D5E" w14:textId="69A6DD0B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599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2.4. Førstehjælpsfaciliteter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_Toc216092599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6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3AC2307" w14:textId="7C695C93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00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2.5. Parkering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_Toc216092600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6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DC8A240" w14:textId="3E719BD6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01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2.6. Materialeoplagring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_Toc216092601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6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50561DE" w14:textId="22074839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02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2.7. Skiltning og afspærring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_Toc216092602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6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A885BC9" w14:textId="09AECE89" w:rsidR="00545685" w:rsidRPr="00545685" w:rsidRDefault="00545685">
          <w:pPr>
            <w:pStyle w:val="Indholdsfortegnelse1"/>
            <w:rPr>
              <w:rFonts w:asciiTheme="minorHAnsi" w:eastAsiaTheme="minorEastAsia" w:hAnsiTheme="minorHAnsi"/>
              <w:b w:val="0"/>
              <w:noProof/>
              <w:kern w:val="2"/>
              <w:lang w:eastAsia="da-DK"/>
              <w14:ligatures w14:val="standardContextual"/>
            </w:rPr>
          </w:pPr>
          <w:hyperlink w:anchor="_Toc216092603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</w:t>
            </w:r>
            <w:r w:rsidRPr="00545685">
              <w:rPr>
                <w:rFonts w:asciiTheme="minorHAnsi" w:eastAsiaTheme="minorEastAsia" w:hAnsiTheme="minorHAnsi"/>
                <w:b w:val="0"/>
                <w:noProof/>
                <w:kern w:val="2"/>
                <w:lang w:eastAsia="da-DK"/>
                <w14:ligatures w14:val="standardContextual"/>
              </w:rPr>
              <w:tab/>
            </w:r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SIKKERHEDSFORANSTALTNINGER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_Toc216092603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7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C361B90" w14:textId="0E96580B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04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3.1. Forureningssituationen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_Toc216092604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7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2CC52BC" w14:textId="63283956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05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3.2. Personlige værnemidler og særligt arbejdstøj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_Toc216092605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7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38EAD99" w14:textId="71ABB8AD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06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3.3. Instruks for håndtering af forurenet jord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_Toc216092606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8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3A67C01" w14:textId="0AB43162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07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3.4. Færdsel og adfærd på byggepladsen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_Toc216092607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9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4F01FC3" w14:textId="385AD1BC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08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3.5. Udgravning af jord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_Toc216092608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9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AFF36D0" w14:textId="40DCF317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09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3.6. Transport af affald til losseplads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_Toc216092609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9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BE67B29" w14:textId="7F5437E4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10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3.7. Sikkerhedsudstyr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_Toc216092610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9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40FDD89" w14:textId="502C24A3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11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3.8. Uheldsrapportering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_Toc216092611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9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FB2C488" w14:textId="29F15E87" w:rsidR="00545685" w:rsidRPr="00545685" w:rsidRDefault="00545685">
          <w:pPr>
            <w:pStyle w:val="Indholdsfortegnelse1"/>
            <w:rPr>
              <w:rFonts w:asciiTheme="minorHAnsi" w:eastAsiaTheme="minorEastAsia" w:hAnsiTheme="minorHAnsi"/>
              <w:b w:val="0"/>
              <w:noProof/>
              <w:kern w:val="2"/>
              <w:lang w:eastAsia="da-DK"/>
              <w14:ligatures w14:val="standardContextual"/>
            </w:rPr>
          </w:pPr>
          <w:hyperlink w:anchor="_Toc216092612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BILAG: ARBEJDSMILJØ VED HÅNDTERING AF JORD PÅ FORURENEDE GRUNDE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_Toc216092612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10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82A879A" w14:textId="054BB18B" w:rsidR="00545685" w:rsidRPr="00545685" w:rsidRDefault="00545685">
          <w:pPr>
            <w:pStyle w:val="Indholdsfortegnelse1"/>
            <w:rPr>
              <w:rFonts w:asciiTheme="minorHAnsi" w:eastAsiaTheme="minorEastAsia" w:hAnsiTheme="minorHAnsi"/>
              <w:b w:val="0"/>
              <w:noProof/>
              <w:kern w:val="2"/>
              <w:lang w:eastAsia="da-DK"/>
              <w14:ligatures w14:val="standardContextual"/>
            </w:rPr>
          </w:pPr>
          <w:hyperlink w:anchor="_Toc216092613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1.</w:t>
            </w:r>
            <w:r w:rsidRPr="00545685">
              <w:rPr>
                <w:rFonts w:asciiTheme="minorHAnsi" w:eastAsiaTheme="minorEastAsia" w:hAnsiTheme="minorHAnsi"/>
                <w:b w:val="0"/>
                <w:noProof/>
                <w:kern w:val="2"/>
                <w:lang w:eastAsia="da-DK"/>
                <w14:ligatures w14:val="standardContextual"/>
              </w:rPr>
              <w:tab/>
            </w:r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INDLEDNING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_Toc216092613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11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2A0CB87" w14:textId="4647E881" w:rsidR="00545685" w:rsidRPr="00545685" w:rsidRDefault="00545685">
          <w:pPr>
            <w:pStyle w:val="Indholdsfortegnelse1"/>
            <w:rPr>
              <w:rFonts w:asciiTheme="minorHAnsi" w:eastAsiaTheme="minorEastAsia" w:hAnsiTheme="minorHAnsi"/>
              <w:b w:val="0"/>
              <w:noProof/>
              <w:kern w:val="2"/>
              <w:lang w:eastAsia="da-DK"/>
              <w14:ligatures w14:val="standardContextual"/>
            </w:rPr>
          </w:pPr>
          <w:hyperlink w:anchor="_Toc216092614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2.</w:t>
            </w:r>
            <w:r w:rsidRPr="00545685">
              <w:rPr>
                <w:rFonts w:asciiTheme="minorHAnsi" w:eastAsiaTheme="minorEastAsia" w:hAnsiTheme="minorHAnsi"/>
                <w:b w:val="0"/>
                <w:noProof/>
                <w:kern w:val="2"/>
                <w:lang w:eastAsia="da-DK"/>
                <w14:ligatures w14:val="standardContextual"/>
              </w:rPr>
              <w:tab/>
            </w:r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GENERELT VEDRØRENDE FORURENEDE GRUNDE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_Toc216092614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12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DACD6CE" w14:textId="7BE612C6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15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2.1. De forurenende stoffers sundhedsskadelighed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_Toc216092615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13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AB971BA" w14:textId="5A63DB46" w:rsidR="00545685" w:rsidRPr="00545685" w:rsidRDefault="00545685">
          <w:pPr>
            <w:pStyle w:val="Indholdsfortegnelse3"/>
            <w:rPr>
              <w:rFonts w:asciiTheme="minorHAnsi" w:eastAsiaTheme="minorEastAsia" w:hAnsiTheme="minorHAnsi"/>
              <w:noProof/>
              <w:kern w:val="2"/>
              <w:sz w:val="22"/>
              <w:lang w:eastAsia="da-DK"/>
              <w14:ligatures w14:val="standardContextual"/>
            </w:rPr>
          </w:pPr>
          <w:hyperlink w:anchor="_Toc216092616" w:history="1">
            <w:r w:rsidRPr="00545685">
              <w:rPr>
                <w:rStyle w:val="Hyperlink"/>
                <w:rFonts w:ascii="midtsans" w:hAnsi="midtsans"/>
                <w:noProof/>
                <w:sz w:val="18"/>
                <w:szCs w:val="20"/>
              </w:rPr>
              <w:t>2.1.1. Olie</w:t>
            </w:r>
            <w:r w:rsidRPr="00545685">
              <w:rPr>
                <w:noProof/>
                <w:webHidden/>
                <w:sz w:val="18"/>
                <w:szCs w:val="20"/>
              </w:rPr>
              <w:tab/>
            </w:r>
            <w:r w:rsidRPr="00545685">
              <w:rPr>
                <w:noProof/>
                <w:webHidden/>
                <w:sz w:val="18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18"/>
                <w:szCs w:val="20"/>
              </w:rPr>
              <w:instrText xml:space="preserve"> PAGEREF _Toc216092616 \h </w:instrText>
            </w:r>
            <w:r w:rsidRPr="00545685">
              <w:rPr>
                <w:noProof/>
                <w:webHidden/>
                <w:sz w:val="18"/>
                <w:szCs w:val="20"/>
              </w:rPr>
            </w:r>
            <w:r w:rsidRPr="00545685">
              <w:rPr>
                <w:noProof/>
                <w:webHidden/>
                <w:sz w:val="18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18"/>
                <w:szCs w:val="20"/>
              </w:rPr>
              <w:t>13</w:t>
            </w:r>
            <w:r w:rsidRPr="00545685">
              <w:rPr>
                <w:noProof/>
                <w:webHidden/>
                <w:sz w:val="18"/>
                <w:szCs w:val="20"/>
              </w:rPr>
              <w:fldChar w:fldCharType="end"/>
            </w:r>
          </w:hyperlink>
        </w:p>
        <w:p w14:paraId="374CE50E" w14:textId="3D05E83F" w:rsidR="00545685" w:rsidRPr="00545685" w:rsidRDefault="00545685">
          <w:pPr>
            <w:pStyle w:val="Indholdsfortegnelse3"/>
            <w:rPr>
              <w:rFonts w:asciiTheme="minorHAnsi" w:eastAsiaTheme="minorEastAsia" w:hAnsiTheme="minorHAnsi"/>
              <w:noProof/>
              <w:kern w:val="2"/>
              <w:sz w:val="22"/>
              <w:lang w:eastAsia="da-DK"/>
              <w14:ligatures w14:val="standardContextual"/>
            </w:rPr>
          </w:pPr>
          <w:hyperlink w:anchor="_Toc216092617" w:history="1">
            <w:r w:rsidRPr="00545685">
              <w:rPr>
                <w:rStyle w:val="Hyperlink"/>
                <w:rFonts w:ascii="midtsans" w:hAnsi="midtsans"/>
                <w:noProof/>
                <w:sz w:val="18"/>
                <w:szCs w:val="20"/>
              </w:rPr>
              <w:t>2.1.2. Benzen</w:t>
            </w:r>
            <w:r w:rsidRPr="00545685">
              <w:rPr>
                <w:noProof/>
                <w:webHidden/>
                <w:sz w:val="18"/>
                <w:szCs w:val="20"/>
              </w:rPr>
              <w:tab/>
            </w:r>
            <w:r w:rsidRPr="00545685">
              <w:rPr>
                <w:noProof/>
                <w:webHidden/>
                <w:sz w:val="18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18"/>
                <w:szCs w:val="20"/>
              </w:rPr>
              <w:instrText xml:space="preserve"> PAGEREF _Toc216092617 \h </w:instrText>
            </w:r>
            <w:r w:rsidRPr="00545685">
              <w:rPr>
                <w:noProof/>
                <w:webHidden/>
                <w:sz w:val="18"/>
                <w:szCs w:val="20"/>
              </w:rPr>
            </w:r>
            <w:r w:rsidRPr="00545685">
              <w:rPr>
                <w:noProof/>
                <w:webHidden/>
                <w:sz w:val="18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18"/>
                <w:szCs w:val="20"/>
              </w:rPr>
              <w:t>13</w:t>
            </w:r>
            <w:r w:rsidRPr="00545685">
              <w:rPr>
                <w:noProof/>
                <w:webHidden/>
                <w:sz w:val="18"/>
                <w:szCs w:val="20"/>
              </w:rPr>
              <w:fldChar w:fldCharType="end"/>
            </w:r>
          </w:hyperlink>
        </w:p>
        <w:p w14:paraId="1BFC26ED" w14:textId="6A5CF519" w:rsidR="00545685" w:rsidRPr="00545685" w:rsidRDefault="00545685">
          <w:pPr>
            <w:pStyle w:val="Indholdsfortegnelse3"/>
            <w:rPr>
              <w:rFonts w:asciiTheme="minorHAnsi" w:eastAsiaTheme="minorEastAsia" w:hAnsiTheme="minorHAnsi"/>
              <w:noProof/>
              <w:kern w:val="2"/>
              <w:sz w:val="22"/>
              <w:lang w:eastAsia="da-DK"/>
              <w14:ligatures w14:val="standardContextual"/>
            </w:rPr>
          </w:pPr>
          <w:hyperlink w:anchor="_Toc216092618" w:history="1">
            <w:r w:rsidRPr="00545685">
              <w:rPr>
                <w:rStyle w:val="Hyperlink"/>
                <w:rFonts w:ascii="midtsans" w:hAnsi="midtsans"/>
                <w:noProof/>
                <w:sz w:val="18"/>
                <w:szCs w:val="20"/>
              </w:rPr>
              <w:t>2.1.3. PAH’er</w:t>
            </w:r>
            <w:r w:rsidRPr="00545685">
              <w:rPr>
                <w:noProof/>
                <w:webHidden/>
                <w:sz w:val="18"/>
                <w:szCs w:val="20"/>
              </w:rPr>
              <w:tab/>
            </w:r>
            <w:r w:rsidRPr="00545685">
              <w:rPr>
                <w:noProof/>
                <w:webHidden/>
                <w:sz w:val="18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18"/>
                <w:szCs w:val="20"/>
              </w:rPr>
              <w:instrText xml:space="preserve"> PAGEREF _Toc216092618 \h </w:instrText>
            </w:r>
            <w:r w:rsidRPr="00545685">
              <w:rPr>
                <w:noProof/>
                <w:webHidden/>
                <w:sz w:val="18"/>
                <w:szCs w:val="20"/>
              </w:rPr>
            </w:r>
            <w:r w:rsidRPr="00545685">
              <w:rPr>
                <w:noProof/>
                <w:webHidden/>
                <w:sz w:val="18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18"/>
                <w:szCs w:val="20"/>
              </w:rPr>
              <w:t>14</w:t>
            </w:r>
            <w:r w:rsidRPr="00545685">
              <w:rPr>
                <w:noProof/>
                <w:webHidden/>
                <w:sz w:val="18"/>
                <w:szCs w:val="20"/>
              </w:rPr>
              <w:fldChar w:fldCharType="end"/>
            </w:r>
          </w:hyperlink>
        </w:p>
        <w:p w14:paraId="336E0799" w14:textId="59A7EC63" w:rsidR="00545685" w:rsidRPr="00545685" w:rsidRDefault="00545685">
          <w:pPr>
            <w:pStyle w:val="Indholdsfortegnelse3"/>
            <w:rPr>
              <w:rFonts w:asciiTheme="minorHAnsi" w:eastAsiaTheme="minorEastAsia" w:hAnsiTheme="minorHAnsi"/>
              <w:noProof/>
              <w:kern w:val="2"/>
              <w:sz w:val="22"/>
              <w:lang w:eastAsia="da-DK"/>
              <w14:ligatures w14:val="standardContextual"/>
            </w:rPr>
          </w:pPr>
          <w:hyperlink w:anchor="_Toc216092619" w:history="1">
            <w:r w:rsidRPr="00545685">
              <w:rPr>
                <w:rStyle w:val="Hyperlink"/>
                <w:rFonts w:ascii="midtsans" w:hAnsi="midtsans"/>
                <w:noProof/>
                <w:sz w:val="18"/>
                <w:szCs w:val="20"/>
              </w:rPr>
              <w:t>2.1.4. Metaller</w:t>
            </w:r>
            <w:r w:rsidRPr="00545685">
              <w:rPr>
                <w:noProof/>
                <w:webHidden/>
                <w:sz w:val="18"/>
                <w:szCs w:val="20"/>
              </w:rPr>
              <w:tab/>
            </w:r>
            <w:r w:rsidRPr="00545685">
              <w:rPr>
                <w:noProof/>
                <w:webHidden/>
                <w:sz w:val="18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18"/>
                <w:szCs w:val="20"/>
              </w:rPr>
              <w:instrText xml:space="preserve"> PAGEREF _Toc216092619 \h </w:instrText>
            </w:r>
            <w:r w:rsidRPr="00545685">
              <w:rPr>
                <w:noProof/>
                <w:webHidden/>
                <w:sz w:val="18"/>
                <w:szCs w:val="20"/>
              </w:rPr>
            </w:r>
            <w:r w:rsidRPr="00545685">
              <w:rPr>
                <w:noProof/>
                <w:webHidden/>
                <w:sz w:val="18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18"/>
                <w:szCs w:val="20"/>
              </w:rPr>
              <w:t>14</w:t>
            </w:r>
            <w:r w:rsidRPr="00545685">
              <w:rPr>
                <w:noProof/>
                <w:webHidden/>
                <w:sz w:val="18"/>
                <w:szCs w:val="20"/>
              </w:rPr>
              <w:fldChar w:fldCharType="end"/>
            </w:r>
          </w:hyperlink>
        </w:p>
        <w:p w14:paraId="1F264696" w14:textId="28924098" w:rsidR="00545685" w:rsidRPr="00545685" w:rsidRDefault="00545685">
          <w:pPr>
            <w:pStyle w:val="Indholdsfortegnelse1"/>
            <w:rPr>
              <w:rFonts w:asciiTheme="minorHAnsi" w:eastAsiaTheme="minorEastAsia" w:hAnsiTheme="minorHAnsi"/>
              <w:b w:val="0"/>
              <w:noProof/>
              <w:kern w:val="2"/>
              <w:lang w:eastAsia="da-DK"/>
              <w14:ligatures w14:val="standardContextual"/>
            </w:rPr>
          </w:pPr>
          <w:hyperlink w:anchor="_Toc216092620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</w:t>
            </w:r>
            <w:r w:rsidRPr="00545685">
              <w:rPr>
                <w:rFonts w:asciiTheme="minorHAnsi" w:eastAsiaTheme="minorEastAsia" w:hAnsiTheme="minorHAnsi"/>
                <w:b w:val="0"/>
                <w:noProof/>
                <w:kern w:val="2"/>
                <w:lang w:eastAsia="da-DK"/>
                <w14:ligatures w14:val="standardContextual"/>
              </w:rPr>
              <w:tab/>
            </w:r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ARBEJDE MED FORURENET JORD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_Toc216092620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15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A6E9F58" w14:textId="19C48470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21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3.1. Maskinelt arbejde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_Toc216092621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15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0E3A4F3" w14:textId="15AA91CE" w:rsidR="00545685" w:rsidRPr="00545685" w:rsidRDefault="00545685">
          <w:pPr>
            <w:pStyle w:val="Indholdsfortegnelse2"/>
            <w:rPr>
              <w:rFonts w:asciiTheme="minorHAnsi" w:eastAsiaTheme="minorEastAsia" w:hAnsiTheme="minorHAnsi"/>
              <w:noProof/>
              <w:kern w:val="2"/>
              <w:lang w:eastAsia="da-DK"/>
              <w14:ligatures w14:val="standardContextual"/>
            </w:rPr>
          </w:pPr>
          <w:hyperlink w:anchor="_Toc216092622" w:history="1">
            <w:r w:rsidRPr="00545685">
              <w:rPr>
                <w:rStyle w:val="Hyperlink"/>
                <w:rFonts w:ascii="midtsans" w:hAnsi="midtsans"/>
                <w:noProof/>
                <w:sz w:val="20"/>
                <w:szCs w:val="20"/>
              </w:rPr>
              <w:t>3.2. Manuelt arbejde</w:t>
            </w:r>
            <w:r w:rsidRPr="00545685">
              <w:rPr>
                <w:noProof/>
                <w:webHidden/>
                <w:sz w:val="20"/>
                <w:szCs w:val="20"/>
              </w:rPr>
              <w:tab/>
            </w:r>
            <w:r w:rsidRPr="00545685">
              <w:rPr>
                <w:noProof/>
                <w:webHidden/>
                <w:sz w:val="20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20"/>
                <w:szCs w:val="20"/>
              </w:rPr>
              <w:instrText xml:space="preserve"> PAGEREF _Toc216092622 \h </w:instrText>
            </w:r>
            <w:r w:rsidRPr="00545685">
              <w:rPr>
                <w:noProof/>
                <w:webHidden/>
                <w:sz w:val="20"/>
                <w:szCs w:val="20"/>
              </w:rPr>
            </w:r>
            <w:r w:rsidRPr="00545685">
              <w:rPr>
                <w:noProof/>
                <w:webHidden/>
                <w:sz w:val="20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20"/>
                <w:szCs w:val="20"/>
              </w:rPr>
              <w:t>15</w:t>
            </w:r>
            <w:r w:rsidRPr="00545685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83BB7AC" w14:textId="5BD69754" w:rsidR="00545685" w:rsidRPr="00545685" w:rsidRDefault="00545685">
          <w:pPr>
            <w:pStyle w:val="Indholdsfortegnelse3"/>
            <w:rPr>
              <w:rFonts w:asciiTheme="minorHAnsi" w:eastAsiaTheme="minorEastAsia" w:hAnsiTheme="minorHAnsi"/>
              <w:noProof/>
              <w:kern w:val="2"/>
              <w:sz w:val="22"/>
              <w:lang w:eastAsia="da-DK"/>
              <w14:ligatures w14:val="standardContextual"/>
            </w:rPr>
          </w:pPr>
          <w:hyperlink w:anchor="_Toc216092623" w:history="1">
            <w:r w:rsidRPr="00545685">
              <w:rPr>
                <w:rStyle w:val="Hyperlink"/>
                <w:rFonts w:ascii="midtsans" w:hAnsi="midtsans"/>
                <w:noProof/>
                <w:sz w:val="18"/>
                <w:szCs w:val="20"/>
              </w:rPr>
              <w:t>3.2.1. Manuelt arbejde i forurenet jord over afskæringskriteriet</w:t>
            </w:r>
            <w:r w:rsidRPr="00545685">
              <w:rPr>
                <w:noProof/>
                <w:webHidden/>
                <w:sz w:val="18"/>
                <w:szCs w:val="20"/>
              </w:rPr>
              <w:tab/>
            </w:r>
            <w:r w:rsidRPr="00545685">
              <w:rPr>
                <w:noProof/>
                <w:webHidden/>
                <w:sz w:val="18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18"/>
                <w:szCs w:val="20"/>
              </w:rPr>
              <w:instrText xml:space="preserve"> PAGEREF _Toc216092623 \h </w:instrText>
            </w:r>
            <w:r w:rsidRPr="00545685">
              <w:rPr>
                <w:noProof/>
                <w:webHidden/>
                <w:sz w:val="18"/>
                <w:szCs w:val="20"/>
              </w:rPr>
            </w:r>
            <w:r w:rsidRPr="00545685">
              <w:rPr>
                <w:noProof/>
                <w:webHidden/>
                <w:sz w:val="18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18"/>
                <w:szCs w:val="20"/>
              </w:rPr>
              <w:t>16</w:t>
            </w:r>
            <w:r w:rsidRPr="00545685">
              <w:rPr>
                <w:noProof/>
                <w:webHidden/>
                <w:sz w:val="18"/>
                <w:szCs w:val="20"/>
              </w:rPr>
              <w:fldChar w:fldCharType="end"/>
            </w:r>
          </w:hyperlink>
        </w:p>
        <w:p w14:paraId="06022092" w14:textId="2A90207C" w:rsidR="00545685" w:rsidRPr="00545685" w:rsidRDefault="00545685">
          <w:pPr>
            <w:pStyle w:val="Indholdsfortegnelse3"/>
            <w:rPr>
              <w:rFonts w:asciiTheme="minorHAnsi" w:eastAsiaTheme="minorEastAsia" w:hAnsiTheme="minorHAnsi"/>
              <w:noProof/>
              <w:kern w:val="2"/>
              <w:sz w:val="22"/>
              <w:lang w:eastAsia="da-DK"/>
              <w14:ligatures w14:val="standardContextual"/>
            </w:rPr>
          </w:pPr>
          <w:hyperlink w:anchor="_Toc216092624" w:history="1">
            <w:r w:rsidRPr="00545685">
              <w:rPr>
                <w:rStyle w:val="Hyperlink"/>
                <w:rFonts w:ascii="midtsans" w:hAnsi="midtsans"/>
                <w:noProof/>
                <w:sz w:val="18"/>
                <w:szCs w:val="20"/>
              </w:rPr>
              <w:t>3.2.2. Manuelt arbejde i lettere forurenet jord (mellem jordkvalitetskriteriet og afskæringskriteriet)</w:t>
            </w:r>
            <w:r w:rsidRPr="00545685">
              <w:rPr>
                <w:noProof/>
                <w:webHidden/>
                <w:sz w:val="18"/>
                <w:szCs w:val="20"/>
              </w:rPr>
              <w:tab/>
            </w:r>
            <w:r w:rsidRPr="00545685">
              <w:rPr>
                <w:noProof/>
                <w:webHidden/>
                <w:sz w:val="18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18"/>
                <w:szCs w:val="20"/>
              </w:rPr>
              <w:instrText xml:space="preserve"> PAGEREF _Toc216092624 \h </w:instrText>
            </w:r>
            <w:r w:rsidRPr="00545685">
              <w:rPr>
                <w:noProof/>
                <w:webHidden/>
                <w:sz w:val="18"/>
                <w:szCs w:val="20"/>
              </w:rPr>
            </w:r>
            <w:r w:rsidRPr="00545685">
              <w:rPr>
                <w:noProof/>
                <w:webHidden/>
                <w:sz w:val="18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18"/>
                <w:szCs w:val="20"/>
              </w:rPr>
              <w:t>16</w:t>
            </w:r>
            <w:r w:rsidRPr="00545685">
              <w:rPr>
                <w:noProof/>
                <w:webHidden/>
                <w:sz w:val="18"/>
                <w:szCs w:val="20"/>
              </w:rPr>
              <w:fldChar w:fldCharType="end"/>
            </w:r>
          </w:hyperlink>
        </w:p>
        <w:p w14:paraId="1AA847C6" w14:textId="43247BDF" w:rsidR="00545685" w:rsidRPr="00545685" w:rsidRDefault="00545685">
          <w:pPr>
            <w:pStyle w:val="Indholdsfortegnelse3"/>
            <w:rPr>
              <w:rFonts w:asciiTheme="minorHAnsi" w:eastAsiaTheme="minorEastAsia" w:hAnsiTheme="minorHAnsi"/>
              <w:noProof/>
              <w:kern w:val="2"/>
              <w:sz w:val="22"/>
              <w:lang w:eastAsia="da-DK"/>
              <w14:ligatures w14:val="standardContextual"/>
            </w:rPr>
          </w:pPr>
          <w:hyperlink w:anchor="_Toc216092625" w:history="1">
            <w:r w:rsidRPr="00545685">
              <w:rPr>
                <w:rStyle w:val="Hyperlink"/>
                <w:rFonts w:ascii="midtsans" w:hAnsi="midtsans"/>
                <w:noProof/>
                <w:sz w:val="18"/>
                <w:szCs w:val="20"/>
              </w:rPr>
              <w:t>3.2.3. Manuelt arbejde ved genindbygning</w:t>
            </w:r>
            <w:r w:rsidRPr="00545685">
              <w:rPr>
                <w:noProof/>
                <w:webHidden/>
                <w:sz w:val="18"/>
                <w:szCs w:val="20"/>
              </w:rPr>
              <w:tab/>
            </w:r>
            <w:r w:rsidRPr="00545685">
              <w:rPr>
                <w:noProof/>
                <w:webHidden/>
                <w:sz w:val="18"/>
                <w:szCs w:val="20"/>
              </w:rPr>
              <w:fldChar w:fldCharType="begin"/>
            </w:r>
            <w:r w:rsidRPr="00545685">
              <w:rPr>
                <w:noProof/>
                <w:webHidden/>
                <w:sz w:val="18"/>
                <w:szCs w:val="20"/>
              </w:rPr>
              <w:instrText xml:space="preserve"> PAGEREF _Toc216092625 \h </w:instrText>
            </w:r>
            <w:r w:rsidRPr="00545685">
              <w:rPr>
                <w:noProof/>
                <w:webHidden/>
                <w:sz w:val="18"/>
                <w:szCs w:val="20"/>
              </w:rPr>
            </w:r>
            <w:r w:rsidRPr="00545685">
              <w:rPr>
                <w:noProof/>
                <w:webHidden/>
                <w:sz w:val="18"/>
                <w:szCs w:val="20"/>
              </w:rPr>
              <w:fldChar w:fldCharType="separate"/>
            </w:r>
            <w:r w:rsidRPr="00545685">
              <w:rPr>
                <w:noProof/>
                <w:webHidden/>
                <w:sz w:val="18"/>
                <w:szCs w:val="20"/>
              </w:rPr>
              <w:t>16</w:t>
            </w:r>
            <w:r w:rsidRPr="00545685">
              <w:rPr>
                <w:noProof/>
                <w:webHidden/>
                <w:sz w:val="18"/>
                <w:szCs w:val="20"/>
              </w:rPr>
              <w:fldChar w:fldCharType="end"/>
            </w:r>
          </w:hyperlink>
        </w:p>
        <w:p w14:paraId="67F21E3B" w14:textId="44D63C63" w:rsidR="004C6223" w:rsidRPr="00353335" w:rsidRDefault="000075DA" w:rsidP="00AF0B4F">
          <w:pPr>
            <w:rPr>
              <w:rFonts w:ascii="midtsans" w:hAnsi="midtsans"/>
            </w:rPr>
          </w:pPr>
          <w:r w:rsidRPr="00545685">
            <w:rPr>
              <w:rFonts w:ascii="midtsans" w:hAnsi="midtsans"/>
              <w:sz w:val="20"/>
              <w:szCs w:val="20"/>
            </w:rPr>
            <w:fldChar w:fldCharType="end"/>
          </w:r>
        </w:p>
      </w:sdtContent>
    </w:sdt>
    <w:p w14:paraId="2683FBC4" w14:textId="35DC48F3" w:rsidR="007A7140" w:rsidRPr="00353335" w:rsidRDefault="00F35172" w:rsidP="00AF0B4F">
      <w:pPr>
        <w:pStyle w:val="Overskrift1"/>
        <w:numPr>
          <w:ilvl w:val="0"/>
          <w:numId w:val="30"/>
        </w:numPr>
        <w:rPr>
          <w:rFonts w:ascii="midtsans" w:hAnsi="midtsans"/>
        </w:rPr>
      </w:pPr>
      <w:r w:rsidRPr="00353335">
        <w:rPr>
          <w:rFonts w:ascii="midtsans" w:hAnsi="midtsans"/>
        </w:rPr>
        <w:lastRenderedPageBreak/>
        <w:t xml:space="preserve"> </w:t>
      </w:r>
      <w:bookmarkStart w:id="1" w:name="_Toc354124175"/>
      <w:bookmarkStart w:id="2" w:name="_Toc164175481"/>
      <w:bookmarkStart w:id="3" w:name="_Toc216092588"/>
      <w:r w:rsidR="007A7140" w:rsidRPr="00353335">
        <w:rPr>
          <w:rFonts w:ascii="midtsans" w:hAnsi="midtsans"/>
        </w:rPr>
        <w:t>INDLEDNING</w:t>
      </w:r>
      <w:bookmarkEnd w:id="1"/>
      <w:bookmarkEnd w:id="2"/>
      <w:bookmarkEnd w:id="3"/>
    </w:p>
    <w:p w14:paraId="305E58E8" w14:textId="77777777" w:rsidR="007A7140" w:rsidRPr="00353335" w:rsidRDefault="007A7140" w:rsidP="00AF0B4F">
      <w:pPr>
        <w:rPr>
          <w:rFonts w:ascii="midtsans" w:hAnsi="midtsans"/>
        </w:rPr>
      </w:pPr>
      <w:r w:rsidRPr="00353335">
        <w:rPr>
          <w:rFonts w:ascii="midtsans" w:hAnsi="midtsans"/>
        </w:rPr>
        <w:t xml:space="preserve">Nærværende ramme for sikkerheds- og sundhedsplan vedrører gennemførelsen af afværgeforanstaltninger på ejendommene </w:t>
      </w:r>
      <w:r w:rsidRPr="00353335">
        <w:rPr>
          <w:rFonts w:ascii="midtsans" w:hAnsi="midtsans"/>
          <w:color w:val="FF0000"/>
        </w:rPr>
        <w:t>adresse</w:t>
      </w:r>
      <w:r w:rsidRPr="00353335">
        <w:rPr>
          <w:rFonts w:ascii="midtsans" w:hAnsi="midtsans"/>
        </w:rPr>
        <w:t xml:space="preserve">. </w:t>
      </w:r>
    </w:p>
    <w:p w14:paraId="2E8599CB" w14:textId="77777777" w:rsidR="007A7140" w:rsidRPr="00353335" w:rsidRDefault="007A7140" w:rsidP="00AF0B4F">
      <w:pPr>
        <w:rPr>
          <w:rFonts w:ascii="midtsans" w:hAnsi="midtsans"/>
        </w:rPr>
      </w:pPr>
      <w:r w:rsidRPr="00353335">
        <w:rPr>
          <w:rFonts w:ascii="midtsans" w:hAnsi="midtsans"/>
        </w:rPr>
        <w:t xml:space="preserve">I det efterfølgende bilag: Arbejdsmiljø ved håndtering af jord på forurenede grunde, er der en nærmere beskrivelse omkring arbejde i jord forurenet med </w:t>
      </w:r>
      <w:proofErr w:type="gramStart"/>
      <w:r w:rsidRPr="00353335">
        <w:rPr>
          <w:rFonts w:ascii="midtsans" w:hAnsi="midtsans"/>
        </w:rPr>
        <w:t>PAH(</w:t>
      </w:r>
      <w:proofErr w:type="gramEnd"/>
      <w:r w:rsidRPr="00353335">
        <w:rPr>
          <w:rFonts w:ascii="midtsans" w:hAnsi="midtsans"/>
        </w:rPr>
        <w:t>tjære), olieprodukter og tungmetaller.</w:t>
      </w:r>
    </w:p>
    <w:p w14:paraId="5669CE98" w14:textId="77777777" w:rsidR="007A7140" w:rsidRPr="00353335" w:rsidRDefault="007A7140" w:rsidP="00AF0B4F">
      <w:pPr>
        <w:rPr>
          <w:rFonts w:ascii="midtsans" w:hAnsi="midtsans"/>
        </w:rPr>
      </w:pPr>
      <w:r w:rsidRPr="00353335">
        <w:rPr>
          <w:rFonts w:ascii="midtsans" w:hAnsi="midtsans"/>
        </w:rPr>
        <w:t xml:space="preserve">Det skal understreges at der, jf., </w:t>
      </w:r>
      <w:bookmarkStart w:id="4" w:name="_Hlk61874986"/>
      <w:r w:rsidRPr="00353335">
        <w:rPr>
          <w:rFonts w:ascii="midtsans" w:hAnsi="midtsans"/>
        </w:rPr>
        <w:t>Beskæftigelsesministeriets bekendtgørelse nr. 1989 af 09. december 2020 (Bekendtgørelse om bygge- og anlægsarbejde) og Arbejdstilsynets bekendtgørelse nr. 117 af 5. februar 2013 (Bekendtgørelse om bygherrens pligter), skal udarbejdes en Sikkerheds- og sundhedsplan, da der er tale om arbejde med forurenet jord.</w:t>
      </w:r>
      <w:bookmarkEnd w:id="4"/>
      <w:r w:rsidRPr="00353335">
        <w:rPr>
          <w:rFonts w:ascii="midtsans" w:hAnsi="midtsans"/>
        </w:rPr>
        <w:t xml:space="preserve"> Nærværende ramme kan anvendes som grundlag herfor.</w:t>
      </w:r>
    </w:p>
    <w:p w14:paraId="342792DB" w14:textId="7FBA5CA5" w:rsidR="007A7140" w:rsidRPr="00353335" w:rsidRDefault="00AF0B4F" w:rsidP="00AF0B4F">
      <w:pPr>
        <w:rPr>
          <w:rFonts w:ascii="midtsans" w:hAnsi="midtsans"/>
        </w:rPr>
      </w:pPr>
      <w:r w:rsidRPr="00353335">
        <w:rPr>
          <w:rFonts w:ascii="midtsans" w:hAnsi="midtsans"/>
        </w:rPr>
        <w:t>Desuden</w:t>
      </w:r>
      <w:r w:rsidR="007A7140" w:rsidRPr="00353335">
        <w:rPr>
          <w:rFonts w:ascii="midtsans" w:hAnsi="midtsans"/>
        </w:rPr>
        <w:t xml:space="preserve"> henvises til Arbejdstilsynets vejledning nr. D.2.23 fra 1. oktober 2008 (senest opdateret i juli 2019) vedr. arbejde i forurenet jord.</w:t>
      </w:r>
    </w:p>
    <w:p w14:paraId="6D39BC24" w14:textId="77777777" w:rsidR="007A7140" w:rsidRPr="00353335" w:rsidRDefault="007A7140" w:rsidP="00AF0B4F">
      <w:pPr>
        <w:rPr>
          <w:rFonts w:ascii="midtsans" w:hAnsi="midtsans"/>
        </w:rPr>
      </w:pPr>
      <w:r w:rsidRPr="00353335">
        <w:rPr>
          <w:rFonts w:ascii="midtsans" w:hAnsi="midtsans"/>
        </w:rPr>
        <w:t>De retningslinjer, der er opstillet i kapitel 3 vedrørende sikkerhedsforanstaltninger, er opstillet på baggrund af erfaringer fra lignende afværgeprojekter, og vurderes at være nødvendige for at Arbejdstilsynet kan godkende en Sikkerheds- og sundhedsplan for det aktuelle arbejde.</w:t>
      </w:r>
    </w:p>
    <w:p w14:paraId="5AF39016" w14:textId="03BCE88B" w:rsidR="007A7140" w:rsidRPr="00353335" w:rsidRDefault="007A7140" w:rsidP="00AF0B4F">
      <w:pPr>
        <w:rPr>
          <w:rFonts w:ascii="midtsans" w:hAnsi="midtsans"/>
          <w:highlight w:val="yellow"/>
        </w:rPr>
      </w:pPr>
      <w:r w:rsidRPr="00353335">
        <w:rPr>
          <w:rFonts w:ascii="midtsans" w:hAnsi="midtsans"/>
        </w:rPr>
        <w:t xml:space="preserve">Det kan forekomme at Arbejdstilsynet stiller krav om yderligere sikkerhedsforanstaltninger - ud over </w:t>
      </w:r>
      <w:r w:rsidR="005005BF" w:rsidRPr="00353335">
        <w:rPr>
          <w:rFonts w:ascii="midtsans" w:hAnsi="midtsans"/>
        </w:rPr>
        <w:t>dem</w:t>
      </w:r>
      <w:r w:rsidRPr="00353335">
        <w:rPr>
          <w:rFonts w:ascii="midtsans" w:hAnsi="midtsans"/>
        </w:rPr>
        <w:t xml:space="preserve"> der er opstillet i denne ramme.</w:t>
      </w:r>
    </w:p>
    <w:p w14:paraId="4CEB821E" w14:textId="77777777" w:rsidR="007A7140" w:rsidRPr="00353335" w:rsidRDefault="007A7140" w:rsidP="00AF0B4F">
      <w:pPr>
        <w:pStyle w:val="Overskrift2"/>
        <w:rPr>
          <w:rFonts w:ascii="midtsans" w:hAnsi="midtsans"/>
        </w:rPr>
      </w:pPr>
      <w:bookmarkStart w:id="5" w:name="_Toc354124176"/>
      <w:bookmarkStart w:id="6" w:name="_Toc164175482"/>
      <w:bookmarkStart w:id="7" w:name="_Toc216092589"/>
      <w:r w:rsidRPr="00353335">
        <w:rPr>
          <w:rFonts w:ascii="midtsans" w:hAnsi="midtsans"/>
        </w:rPr>
        <w:t>Organisation</w:t>
      </w:r>
      <w:bookmarkEnd w:id="5"/>
      <w:bookmarkEnd w:id="6"/>
      <w:bookmarkEnd w:id="7"/>
    </w:p>
    <w:p w14:paraId="01EBA8D8" w14:textId="77777777" w:rsidR="007A7140" w:rsidRPr="00353335" w:rsidRDefault="007A7140" w:rsidP="00AF0B4F">
      <w:pPr>
        <w:rPr>
          <w:rFonts w:ascii="midtsans" w:hAnsi="midtsans"/>
        </w:rPr>
      </w:pPr>
      <w:r w:rsidRPr="00353335">
        <w:rPr>
          <w:rFonts w:ascii="midtsans" w:hAnsi="midtsans"/>
        </w:rPr>
        <w:br/>
        <w:t>Bygherre er</w:t>
      </w:r>
    </w:p>
    <w:p w14:paraId="681EA4D6" w14:textId="30E61891" w:rsidR="007A7140" w:rsidRPr="00353335" w:rsidRDefault="007A7140" w:rsidP="00AF0B4F">
      <w:pPr>
        <w:rPr>
          <w:rFonts w:ascii="midtsans" w:hAnsi="midtsans"/>
          <w:b/>
          <w:bCs/>
          <w:color w:val="FF0000"/>
        </w:rPr>
      </w:pPr>
      <w:r w:rsidRPr="00353335">
        <w:rPr>
          <w:rFonts w:ascii="midtsans" w:hAnsi="midtsans"/>
        </w:rPr>
        <w:t xml:space="preserve">Region </w:t>
      </w:r>
      <w:r w:rsidR="00975E36" w:rsidRPr="00353335">
        <w:rPr>
          <w:rFonts w:ascii="midtsans" w:hAnsi="midtsans"/>
        </w:rPr>
        <w:t>Midt</w:t>
      </w:r>
      <w:r w:rsidRPr="00353335">
        <w:rPr>
          <w:rFonts w:ascii="midtsans" w:hAnsi="midtsans"/>
        </w:rPr>
        <w:t>jylland</w:t>
      </w:r>
      <w:r w:rsidR="002D7B41" w:rsidRPr="00353335">
        <w:rPr>
          <w:rFonts w:ascii="midtsans" w:hAnsi="midtsans"/>
        </w:rPr>
        <w:br/>
      </w:r>
      <w:r w:rsidRPr="00353335">
        <w:rPr>
          <w:rFonts w:ascii="midtsans" w:hAnsi="midtsans"/>
        </w:rPr>
        <w:t>Regional Udvikling</w:t>
      </w:r>
      <w:r w:rsidR="002D7B41" w:rsidRPr="00353335">
        <w:rPr>
          <w:rFonts w:ascii="midtsans" w:hAnsi="midtsans"/>
        </w:rPr>
        <w:br/>
      </w:r>
      <w:proofErr w:type="spellStart"/>
      <w:r w:rsidR="00975E36" w:rsidRPr="00353335">
        <w:rPr>
          <w:rFonts w:ascii="midtsans" w:hAnsi="midtsans"/>
        </w:rPr>
        <w:t>Skottenborg</w:t>
      </w:r>
      <w:proofErr w:type="spellEnd"/>
      <w:r w:rsidR="00975E36" w:rsidRPr="00353335">
        <w:rPr>
          <w:rFonts w:ascii="midtsans" w:hAnsi="midtsans"/>
        </w:rPr>
        <w:t xml:space="preserve"> 26</w:t>
      </w:r>
      <w:r w:rsidR="002D7B41" w:rsidRPr="00353335">
        <w:rPr>
          <w:rFonts w:ascii="midtsans" w:hAnsi="midtsans"/>
        </w:rPr>
        <w:br/>
      </w:r>
      <w:r w:rsidR="00975E36" w:rsidRPr="00353335">
        <w:rPr>
          <w:rFonts w:ascii="midtsans" w:hAnsi="midtsans"/>
        </w:rPr>
        <w:t>8</w:t>
      </w:r>
      <w:r w:rsidR="00D719F5" w:rsidRPr="00353335">
        <w:rPr>
          <w:rFonts w:ascii="midtsans" w:hAnsi="midtsans"/>
        </w:rPr>
        <w:t>800 Viborg</w:t>
      </w:r>
      <w:r w:rsidR="000C6448" w:rsidRPr="00353335">
        <w:rPr>
          <w:rFonts w:ascii="midtsans" w:hAnsi="midtsans"/>
        </w:rPr>
        <w:br/>
      </w:r>
      <w:r w:rsidRPr="00353335">
        <w:rPr>
          <w:rFonts w:ascii="midtsans" w:hAnsi="midtsans"/>
          <w:b/>
          <w:bCs/>
        </w:rPr>
        <w:t>Kontaktpersoner:</w:t>
      </w:r>
      <w:r w:rsidRPr="00353335">
        <w:rPr>
          <w:rFonts w:ascii="midtsans" w:hAnsi="midtsans"/>
          <w:b/>
          <w:bCs/>
        </w:rPr>
        <w:tab/>
      </w:r>
      <w:r w:rsidR="00D719F5" w:rsidRPr="00353335">
        <w:rPr>
          <w:rFonts w:ascii="midtsans" w:hAnsi="midtsans"/>
          <w:b/>
          <w:bCs/>
          <w:color w:val="FF0000"/>
        </w:rPr>
        <w:t>Sagsbehandler</w:t>
      </w:r>
      <w:r w:rsidRPr="00353335">
        <w:rPr>
          <w:rFonts w:ascii="midtsans" w:hAnsi="midtsans"/>
          <w:b/>
          <w:bCs/>
          <w:color w:val="FF0000"/>
        </w:rPr>
        <w:t xml:space="preserve"> </w:t>
      </w:r>
      <w:r w:rsidRPr="00353335">
        <w:rPr>
          <w:rFonts w:ascii="midtsans" w:hAnsi="midtsans"/>
          <w:b/>
          <w:bCs/>
          <w:color w:val="FF0000"/>
        </w:rPr>
        <w:tab/>
        <w:t xml:space="preserve">tlf. </w:t>
      </w:r>
      <w:proofErr w:type="spellStart"/>
      <w:r w:rsidR="00D719F5" w:rsidRPr="00353335">
        <w:rPr>
          <w:rFonts w:ascii="midtsans" w:hAnsi="midtsans"/>
          <w:b/>
          <w:bCs/>
          <w:color w:val="FF0000"/>
        </w:rPr>
        <w:t>xxxx</w:t>
      </w:r>
      <w:proofErr w:type="spellEnd"/>
      <w:r w:rsidRPr="00353335">
        <w:rPr>
          <w:rFonts w:ascii="midtsans" w:hAnsi="midtsans"/>
          <w:b/>
          <w:bCs/>
          <w:color w:val="FF0000"/>
        </w:rPr>
        <w:t xml:space="preserve"> </w:t>
      </w:r>
      <w:proofErr w:type="spellStart"/>
      <w:r w:rsidRPr="00353335">
        <w:rPr>
          <w:rFonts w:ascii="midtsans" w:hAnsi="midtsans"/>
          <w:b/>
          <w:bCs/>
          <w:color w:val="FF0000"/>
        </w:rPr>
        <w:t>xxxx</w:t>
      </w:r>
      <w:proofErr w:type="spellEnd"/>
      <w:r w:rsidRPr="00353335">
        <w:rPr>
          <w:rFonts w:ascii="midtsans" w:hAnsi="midtsans"/>
          <w:b/>
          <w:bCs/>
        </w:rPr>
        <w:tab/>
      </w:r>
      <w:r w:rsidRPr="00353335">
        <w:rPr>
          <w:rFonts w:ascii="midtsans" w:hAnsi="midtsans"/>
          <w:b/>
          <w:bCs/>
        </w:rPr>
        <w:tab/>
      </w:r>
      <w:r w:rsidRPr="00353335">
        <w:rPr>
          <w:rFonts w:ascii="midtsans" w:hAnsi="midtsans"/>
          <w:b/>
          <w:bCs/>
        </w:rPr>
        <w:tab/>
      </w:r>
    </w:p>
    <w:p w14:paraId="65490158" w14:textId="06163E88" w:rsidR="007A7140" w:rsidRPr="00353335" w:rsidRDefault="007A7140" w:rsidP="00AF0B4F">
      <w:pPr>
        <w:rPr>
          <w:rFonts w:ascii="midtsans" w:hAnsi="midtsans"/>
          <w:highlight w:val="yellow"/>
        </w:rPr>
      </w:pPr>
      <w:r w:rsidRPr="00353335">
        <w:rPr>
          <w:rFonts w:ascii="midtsans" w:hAnsi="midtsans"/>
        </w:rPr>
        <w:t>Bygherrens tilsyn udføres af</w:t>
      </w:r>
      <w:r w:rsidR="000C6448" w:rsidRPr="00353335">
        <w:rPr>
          <w:rFonts w:ascii="midtsans" w:hAnsi="midtsans"/>
        </w:rPr>
        <w:t>:</w:t>
      </w:r>
      <w:r w:rsidRPr="00353335">
        <w:rPr>
          <w:rFonts w:ascii="midtsans" w:hAnsi="midtsans"/>
        </w:rPr>
        <w:t xml:space="preserve"> </w:t>
      </w:r>
    </w:p>
    <w:p w14:paraId="3CC58814" w14:textId="77777777" w:rsidR="007A7140" w:rsidRPr="00353335" w:rsidRDefault="007A7140" w:rsidP="00AF0B4F">
      <w:pPr>
        <w:rPr>
          <w:rFonts w:ascii="midtsans" w:hAnsi="midtsans"/>
          <w:color w:val="FF0000"/>
        </w:rPr>
      </w:pPr>
      <w:r w:rsidRPr="00353335">
        <w:rPr>
          <w:rFonts w:ascii="midtsans" w:hAnsi="midtsans"/>
          <w:color w:val="FF0000"/>
        </w:rPr>
        <w:t>Rådgiver</w:t>
      </w:r>
    </w:p>
    <w:p w14:paraId="4B49BFDB" w14:textId="47C5D60C" w:rsidR="007A7140" w:rsidRPr="00353335" w:rsidRDefault="007A7140" w:rsidP="00AF0B4F">
      <w:pPr>
        <w:rPr>
          <w:rFonts w:ascii="midtsans" w:hAnsi="midtsans"/>
        </w:rPr>
      </w:pPr>
      <w:r w:rsidRPr="00353335">
        <w:rPr>
          <w:rFonts w:ascii="midtsans" w:hAnsi="midtsans"/>
        </w:rPr>
        <w:t>Sikkerhedskoordinator</w:t>
      </w:r>
      <w:r w:rsidR="000C6448" w:rsidRPr="00353335">
        <w:rPr>
          <w:rFonts w:ascii="midtsans" w:hAnsi="midtsans"/>
        </w:rPr>
        <w:t>:</w:t>
      </w:r>
    </w:p>
    <w:p w14:paraId="67520FAC" w14:textId="77777777" w:rsidR="007A7140" w:rsidRPr="00353335" w:rsidRDefault="007A7140" w:rsidP="00AF0B4F">
      <w:pPr>
        <w:rPr>
          <w:rFonts w:ascii="midtsans" w:hAnsi="midtsans"/>
          <w:color w:val="FF0000"/>
        </w:rPr>
      </w:pPr>
      <w:r w:rsidRPr="00353335">
        <w:rPr>
          <w:rFonts w:ascii="midtsans" w:hAnsi="midtsans"/>
          <w:color w:val="FF0000"/>
        </w:rPr>
        <w:lastRenderedPageBreak/>
        <w:t>Hovedentreprenøren</w:t>
      </w:r>
    </w:p>
    <w:p w14:paraId="523019FE" w14:textId="77777777" w:rsidR="007A7140" w:rsidRPr="00353335" w:rsidRDefault="007A7140" w:rsidP="00AF0B4F">
      <w:pPr>
        <w:pStyle w:val="Overskrift2"/>
        <w:rPr>
          <w:rFonts w:ascii="midtsans" w:hAnsi="midtsans"/>
        </w:rPr>
      </w:pPr>
      <w:bookmarkStart w:id="8" w:name="_Toc354124177"/>
      <w:bookmarkStart w:id="9" w:name="_Toc164175483"/>
      <w:bookmarkStart w:id="10" w:name="_Toc216092590"/>
      <w:r w:rsidRPr="00353335">
        <w:rPr>
          <w:rFonts w:ascii="midtsans" w:hAnsi="midtsans"/>
        </w:rPr>
        <w:t>Entreprenører</w:t>
      </w:r>
      <w:bookmarkEnd w:id="8"/>
      <w:bookmarkEnd w:id="9"/>
      <w:bookmarkEnd w:id="10"/>
    </w:p>
    <w:p w14:paraId="1A61FD51" w14:textId="77777777" w:rsidR="007A7140" w:rsidRPr="00353335" w:rsidRDefault="007A7140" w:rsidP="00AF0B4F">
      <w:pPr>
        <w:rPr>
          <w:rFonts w:ascii="midtsans" w:hAnsi="midtsans"/>
          <w:b/>
          <w:bCs/>
        </w:rPr>
      </w:pPr>
      <w:r w:rsidRPr="00353335">
        <w:rPr>
          <w:rFonts w:ascii="midtsans" w:hAnsi="midtsans"/>
        </w:rPr>
        <w:br/>
      </w:r>
      <w:r w:rsidRPr="00353335">
        <w:rPr>
          <w:rFonts w:ascii="midtsans" w:hAnsi="midtsans"/>
          <w:b/>
          <w:bCs/>
        </w:rPr>
        <w:t>Hovedentreprise</w:t>
      </w:r>
    </w:p>
    <w:p w14:paraId="3C3FD050" w14:textId="77777777" w:rsidR="007A7140" w:rsidRPr="00353335" w:rsidRDefault="007A7140" w:rsidP="00AF0B4F">
      <w:pPr>
        <w:rPr>
          <w:rFonts w:ascii="midtsans" w:hAnsi="midtsans"/>
          <w:color w:val="FF0000"/>
        </w:rPr>
      </w:pPr>
      <w:r w:rsidRPr="00353335">
        <w:rPr>
          <w:rFonts w:ascii="midtsans" w:hAnsi="midtsans"/>
          <w:color w:val="FF0000"/>
        </w:rPr>
        <w:t xml:space="preserve">Hovedentreprenør: </w:t>
      </w:r>
    </w:p>
    <w:p w14:paraId="23060F85" w14:textId="44AE643E" w:rsidR="007A7140" w:rsidRPr="00353335" w:rsidRDefault="007A7140" w:rsidP="00AF0B4F">
      <w:pPr>
        <w:rPr>
          <w:rFonts w:ascii="midtsans" w:hAnsi="midtsans"/>
          <w:color w:val="FF0000"/>
        </w:rPr>
      </w:pPr>
      <w:r w:rsidRPr="00353335">
        <w:rPr>
          <w:rFonts w:ascii="midtsans" w:hAnsi="midtsans"/>
          <w:color w:val="FF0000"/>
        </w:rPr>
        <w:t>Kontaktperson:</w:t>
      </w:r>
      <w:r w:rsidR="000C6448" w:rsidRPr="00353335">
        <w:rPr>
          <w:rFonts w:ascii="midtsans" w:hAnsi="midtsans"/>
          <w:color w:val="FF0000"/>
        </w:rPr>
        <w:br/>
      </w:r>
      <w:r w:rsidRPr="00353335">
        <w:rPr>
          <w:rFonts w:ascii="midtsans" w:hAnsi="midtsans"/>
          <w:color w:val="FF0000"/>
        </w:rPr>
        <w:t>NN</w:t>
      </w:r>
    </w:p>
    <w:p w14:paraId="7ACB7E5E" w14:textId="1671FC4C" w:rsidR="007A7140" w:rsidRPr="00353335" w:rsidRDefault="007A7140" w:rsidP="00AF0B4F">
      <w:pPr>
        <w:rPr>
          <w:rFonts w:ascii="midtsans" w:hAnsi="midtsans"/>
          <w:color w:val="FF0000"/>
        </w:rPr>
      </w:pPr>
      <w:r w:rsidRPr="00353335">
        <w:rPr>
          <w:rFonts w:ascii="midtsans" w:hAnsi="midtsans"/>
          <w:color w:val="FF0000"/>
        </w:rPr>
        <w:t>Sikkerhedsrepræsentant:</w:t>
      </w:r>
      <w:r w:rsidR="00FB1A39" w:rsidRPr="00353335">
        <w:rPr>
          <w:rFonts w:ascii="midtsans" w:hAnsi="midtsans"/>
          <w:color w:val="FF0000"/>
        </w:rPr>
        <w:br/>
      </w:r>
      <w:r w:rsidRPr="00353335">
        <w:rPr>
          <w:rFonts w:ascii="midtsans" w:hAnsi="midtsans"/>
          <w:color w:val="FF0000"/>
        </w:rPr>
        <w:t>NN</w:t>
      </w:r>
    </w:p>
    <w:p w14:paraId="204C2284" w14:textId="40173831" w:rsidR="007A7140" w:rsidRPr="00353335" w:rsidRDefault="007A7140" w:rsidP="00AF0B4F">
      <w:pPr>
        <w:rPr>
          <w:rFonts w:ascii="midtsans" w:hAnsi="midtsans"/>
          <w:color w:val="FF0000"/>
        </w:rPr>
      </w:pPr>
      <w:r w:rsidRPr="00353335">
        <w:rPr>
          <w:rFonts w:ascii="midtsans" w:hAnsi="midtsans"/>
          <w:color w:val="FF0000"/>
        </w:rPr>
        <w:t>Underentreprenører:</w:t>
      </w:r>
      <w:r w:rsidR="00FB1A39" w:rsidRPr="00353335">
        <w:rPr>
          <w:rFonts w:ascii="midtsans" w:hAnsi="midtsans"/>
          <w:color w:val="FF0000"/>
        </w:rPr>
        <w:br/>
      </w:r>
      <w:r w:rsidRPr="00353335">
        <w:rPr>
          <w:rFonts w:ascii="midtsans" w:hAnsi="midtsans"/>
          <w:color w:val="FF0000"/>
        </w:rPr>
        <w:t>NN</w:t>
      </w:r>
    </w:p>
    <w:p w14:paraId="3B67FC74" w14:textId="5E7DE349" w:rsidR="007A7140" w:rsidRPr="00353335" w:rsidRDefault="007A7140" w:rsidP="00AF0B4F">
      <w:pPr>
        <w:rPr>
          <w:rFonts w:ascii="midtsans" w:hAnsi="midtsans"/>
          <w:color w:val="FF0000"/>
        </w:rPr>
      </w:pPr>
      <w:r w:rsidRPr="00353335">
        <w:rPr>
          <w:rFonts w:ascii="midtsans" w:hAnsi="midtsans"/>
          <w:color w:val="FF0000"/>
        </w:rPr>
        <w:t>Kontaktperson:</w:t>
      </w:r>
      <w:r w:rsidR="00FB1A39" w:rsidRPr="00353335">
        <w:rPr>
          <w:rFonts w:ascii="midtsans" w:hAnsi="midtsans"/>
          <w:color w:val="FF0000"/>
        </w:rPr>
        <w:br/>
      </w:r>
      <w:r w:rsidRPr="00353335">
        <w:rPr>
          <w:rFonts w:ascii="midtsans" w:hAnsi="midtsans"/>
          <w:color w:val="FF0000"/>
        </w:rPr>
        <w:t>NN</w:t>
      </w:r>
    </w:p>
    <w:p w14:paraId="1F4CD3D2" w14:textId="77777777" w:rsidR="007A7140" w:rsidRPr="00353335" w:rsidRDefault="007A7140" w:rsidP="00AF0B4F">
      <w:pPr>
        <w:pStyle w:val="Overskrift2"/>
        <w:rPr>
          <w:rFonts w:ascii="midtsans" w:hAnsi="midtsans"/>
        </w:rPr>
      </w:pPr>
      <w:bookmarkStart w:id="11" w:name="_Toc354124178"/>
      <w:bookmarkStart w:id="12" w:name="_Toc164175484"/>
      <w:bookmarkStart w:id="13" w:name="_Toc216092591"/>
      <w:r w:rsidRPr="00353335">
        <w:rPr>
          <w:rFonts w:ascii="midtsans" w:hAnsi="midtsans"/>
        </w:rPr>
        <w:t>Formål</w:t>
      </w:r>
      <w:bookmarkEnd w:id="11"/>
      <w:bookmarkEnd w:id="12"/>
      <w:bookmarkEnd w:id="13"/>
    </w:p>
    <w:p w14:paraId="6166E56C" w14:textId="02388667" w:rsidR="007A7140" w:rsidRPr="00353335" w:rsidRDefault="007A7140" w:rsidP="00AF0B4F">
      <w:pPr>
        <w:rPr>
          <w:rFonts w:ascii="midtsans" w:hAnsi="midtsans"/>
        </w:rPr>
      </w:pPr>
      <w:r w:rsidRPr="00353335">
        <w:rPr>
          <w:rFonts w:ascii="midtsans" w:hAnsi="midtsans"/>
        </w:rPr>
        <w:t xml:space="preserve">Sikkerhedsplanen har til formål at beskrive de sikkerhedsmæssige </w:t>
      </w:r>
      <w:r w:rsidR="00AF0B4F" w:rsidRPr="00353335">
        <w:rPr>
          <w:rFonts w:ascii="midtsans" w:hAnsi="midtsans"/>
        </w:rPr>
        <w:t>retningslinjer</w:t>
      </w:r>
      <w:r w:rsidRPr="00353335">
        <w:rPr>
          <w:rFonts w:ascii="midtsans" w:hAnsi="midtsans"/>
        </w:rPr>
        <w:t xml:space="preserve"> for indretning af arbejdspladsen, og for arbejdet med tjæreforurenet jord på ovenstående ejendomme.</w:t>
      </w:r>
    </w:p>
    <w:p w14:paraId="437C3AAC" w14:textId="11F41333" w:rsidR="007A7140" w:rsidRPr="00353335" w:rsidRDefault="007A7140" w:rsidP="00AF0B4F">
      <w:pPr>
        <w:rPr>
          <w:rFonts w:ascii="midtsans" w:hAnsi="midtsans"/>
        </w:rPr>
      </w:pPr>
      <w:r w:rsidRPr="00353335">
        <w:rPr>
          <w:rFonts w:ascii="midtsans" w:hAnsi="midtsans"/>
        </w:rPr>
        <w:t xml:space="preserve">Planen skal være tilgængelig for alle, så </w:t>
      </w:r>
      <w:r w:rsidR="00AF0B4F" w:rsidRPr="00353335">
        <w:rPr>
          <w:rFonts w:ascii="midtsans" w:hAnsi="midtsans"/>
        </w:rPr>
        <w:t>retningslinjerne</w:t>
      </w:r>
      <w:r w:rsidRPr="00353335">
        <w:rPr>
          <w:rFonts w:ascii="midtsans" w:hAnsi="midtsans"/>
        </w:rPr>
        <w:t xml:space="preserve"> samt den enkeltes opgaver og ansvar er kendt af alle involverede personer.</w:t>
      </w:r>
    </w:p>
    <w:p w14:paraId="0FE3BB8B" w14:textId="77777777" w:rsidR="007A7140" w:rsidRPr="00353335" w:rsidRDefault="007A7140" w:rsidP="00AF0B4F">
      <w:pPr>
        <w:pStyle w:val="Overskrift2"/>
        <w:rPr>
          <w:rFonts w:ascii="midtsans" w:hAnsi="midtsans"/>
        </w:rPr>
      </w:pPr>
      <w:bookmarkStart w:id="14" w:name="_Toc354124179"/>
      <w:bookmarkStart w:id="15" w:name="_Toc164175485"/>
      <w:bookmarkStart w:id="16" w:name="_Toc216092592"/>
      <w:r w:rsidRPr="00353335">
        <w:rPr>
          <w:rFonts w:ascii="midtsans" w:hAnsi="midtsans"/>
        </w:rPr>
        <w:t>Aktivitetsbeskrivelse</w:t>
      </w:r>
      <w:bookmarkEnd w:id="14"/>
      <w:bookmarkEnd w:id="15"/>
      <w:bookmarkEnd w:id="16"/>
    </w:p>
    <w:p w14:paraId="2E9E7BEB" w14:textId="4D4DA06B" w:rsidR="007A7140" w:rsidRPr="00353335" w:rsidRDefault="007A7140" w:rsidP="00AF0B4F">
      <w:pPr>
        <w:rPr>
          <w:rFonts w:ascii="midtsans" w:hAnsi="midtsans"/>
        </w:rPr>
      </w:pPr>
      <w:r w:rsidRPr="00353335">
        <w:rPr>
          <w:rFonts w:ascii="midtsans" w:hAnsi="midtsans"/>
        </w:rPr>
        <w:t xml:space="preserve">Planen angiver de særlige sikkerhedsmæssige </w:t>
      </w:r>
      <w:r w:rsidR="00AF0B4F" w:rsidRPr="00353335">
        <w:rPr>
          <w:rFonts w:ascii="midtsans" w:hAnsi="midtsans"/>
        </w:rPr>
        <w:t>retningslinjer</w:t>
      </w:r>
      <w:r w:rsidRPr="00353335">
        <w:rPr>
          <w:rFonts w:ascii="midtsans" w:hAnsi="midtsans"/>
        </w:rPr>
        <w:t>, som skal følges af alle, der udfører arbejde beskrevet i "særlige betingelser og arbejdsbeskrivelse” i Udbudsmateriale</w:t>
      </w:r>
      <w:r w:rsidR="00871F04" w:rsidRPr="00353335">
        <w:rPr>
          <w:rFonts w:ascii="midtsans" w:hAnsi="midtsans"/>
        </w:rPr>
        <w:t xml:space="preserve"> </w:t>
      </w:r>
      <w:r w:rsidR="0048173A" w:rsidRPr="00353335">
        <w:rPr>
          <w:rFonts w:ascii="midtsans" w:hAnsi="midtsans"/>
        </w:rPr>
        <w:t>–</w:t>
      </w:r>
      <w:r w:rsidR="00871F04" w:rsidRPr="00353335">
        <w:rPr>
          <w:rFonts w:ascii="midtsans" w:hAnsi="midtsans"/>
        </w:rPr>
        <w:t xml:space="preserve"> adr</w:t>
      </w:r>
      <w:r w:rsidR="0048173A" w:rsidRPr="00353335">
        <w:rPr>
          <w:rFonts w:ascii="midtsans" w:hAnsi="midtsans"/>
        </w:rPr>
        <w:t>esse.</w:t>
      </w:r>
      <w:r w:rsidRPr="00353335">
        <w:rPr>
          <w:rFonts w:ascii="midtsans" w:hAnsi="midtsans"/>
        </w:rPr>
        <w:t xml:space="preserve">  </w:t>
      </w:r>
    </w:p>
    <w:p w14:paraId="1104B799" w14:textId="77777777" w:rsidR="007A7140" w:rsidRPr="00353335" w:rsidRDefault="007A7140" w:rsidP="00AF0B4F">
      <w:pPr>
        <w:pStyle w:val="Overskrift2"/>
        <w:rPr>
          <w:rFonts w:ascii="midtsans" w:hAnsi="midtsans"/>
        </w:rPr>
      </w:pPr>
      <w:bookmarkStart w:id="17" w:name="_Toc354124180"/>
      <w:bookmarkStart w:id="18" w:name="_Toc164175486"/>
      <w:bookmarkStart w:id="19" w:name="_Toc216092593"/>
      <w:r w:rsidRPr="00353335">
        <w:rPr>
          <w:rFonts w:ascii="midtsans" w:hAnsi="midtsans"/>
        </w:rPr>
        <w:t>Sikkerhedsorganisation</w:t>
      </w:r>
      <w:bookmarkEnd w:id="17"/>
      <w:bookmarkEnd w:id="18"/>
      <w:bookmarkEnd w:id="19"/>
    </w:p>
    <w:p w14:paraId="7D041828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Der er på byggepladsen etableret en sikkerhedsorganisation.</w:t>
      </w:r>
    </w:p>
    <w:p w14:paraId="211FC3D9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Sikkerhedsarbejdet koordineres af hovedentreprenøren.</w:t>
      </w:r>
    </w:p>
    <w:p w14:paraId="5AA9257C" w14:textId="137358D8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 xml:space="preserve">Alle skal efterleve aftaler og udstukne </w:t>
      </w:r>
      <w:r w:rsidR="00AF0B4F" w:rsidRPr="00353335">
        <w:rPr>
          <w:rFonts w:ascii="midtsans" w:hAnsi="midtsans"/>
        </w:rPr>
        <w:t>retningslinjer</w:t>
      </w:r>
      <w:r w:rsidRPr="00353335">
        <w:rPr>
          <w:rFonts w:ascii="midtsans" w:hAnsi="midtsans"/>
        </w:rPr>
        <w:t xml:space="preserve"> i denne sikkerhedsplan samt efterfølgende revisioner heraf.</w:t>
      </w:r>
    </w:p>
    <w:p w14:paraId="260FF518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Sikkerhedskoordinatorens opgaver omfatter samordning og koordinering af det samlede sikkerhedsarbejde.</w:t>
      </w:r>
    </w:p>
    <w:p w14:paraId="4D3A5489" w14:textId="77777777" w:rsidR="007A7140" w:rsidRPr="00353335" w:rsidRDefault="007A7140" w:rsidP="00C218CB">
      <w:pPr>
        <w:pStyle w:val="Overskrift2"/>
        <w:rPr>
          <w:rFonts w:ascii="midtsans" w:hAnsi="midtsans"/>
        </w:rPr>
      </w:pPr>
      <w:bookmarkStart w:id="20" w:name="_Toc354124181"/>
      <w:bookmarkStart w:id="21" w:name="_Toc164175487"/>
      <w:bookmarkStart w:id="22" w:name="_Toc216092594"/>
      <w:r w:rsidRPr="00353335">
        <w:rPr>
          <w:rFonts w:ascii="midtsans" w:hAnsi="midtsans"/>
        </w:rPr>
        <w:lastRenderedPageBreak/>
        <w:t>Sikkerhedskrav</w:t>
      </w:r>
      <w:bookmarkEnd w:id="20"/>
      <w:bookmarkEnd w:id="21"/>
      <w:bookmarkEnd w:id="22"/>
    </w:p>
    <w:p w14:paraId="51C9FC29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Ved arbejder på byggepladsen er de enkelte entreprenører ansvarlig for at gældende love og forordninger samt Arbejdstilsynets regler overholdes, og at sikkerhedsudstyr, redskaber, afstivningsmateriel, maskiner mv. er i forsvarlig stand.</w:t>
      </w:r>
    </w:p>
    <w:p w14:paraId="3C29AE5A" w14:textId="77777777" w:rsidR="008B1CB5" w:rsidRPr="00353335" w:rsidRDefault="00C218CB" w:rsidP="00C218CB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Desuden</w:t>
      </w:r>
      <w:r w:rsidR="007A7140" w:rsidRPr="00353335">
        <w:rPr>
          <w:rFonts w:ascii="midtsans" w:hAnsi="midtsans"/>
        </w:rPr>
        <w:t xml:space="preserve"> er den enkelte entreprenør ansvarlig for at arbejdstagerne overholder de sanitære regler samt personlig hygiejne, og at de benytter de påbudte værnemidler.</w:t>
      </w:r>
      <w:bookmarkStart w:id="23" w:name="_Toc354124182"/>
    </w:p>
    <w:p w14:paraId="285FEFA4" w14:textId="77777777" w:rsidR="008B1CB5" w:rsidRPr="00353335" w:rsidRDefault="008B1CB5">
      <w:pPr>
        <w:spacing w:after="0"/>
        <w:rPr>
          <w:rFonts w:ascii="midtsans" w:hAnsi="midtsans"/>
        </w:rPr>
      </w:pPr>
      <w:r w:rsidRPr="00353335">
        <w:rPr>
          <w:rFonts w:ascii="midtsans" w:hAnsi="midtsans"/>
        </w:rPr>
        <w:br w:type="page"/>
      </w:r>
    </w:p>
    <w:p w14:paraId="200C8173" w14:textId="59C9A8DC" w:rsidR="007A7140" w:rsidRPr="00353335" w:rsidRDefault="007A7140" w:rsidP="008B1CB5">
      <w:pPr>
        <w:pStyle w:val="Overskrift1"/>
        <w:rPr>
          <w:rFonts w:ascii="midtsans" w:hAnsi="midtsans"/>
        </w:rPr>
      </w:pPr>
      <w:bookmarkStart w:id="24" w:name="_Toc164175488"/>
      <w:bookmarkStart w:id="25" w:name="_Toc216092595"/>
      <w:r w:rsidRPr="00353335">
        <w:rPr>
          <w:rFonts w:ascii="midtsans" w:hAnsi="midtsans"/>
        </w:rPr>
        <w:lastRenderedPageBreak/>
        <w:t>BYGGEPLADSENS INDRETNING</w:t>
      </w:r>
      <w:bookmarkEnd w:id="23"/>
      <w:bookmarkEnd w:id="24"/>
      <w:bookmarkEnd w:id="25"/>
    </w:p>
    <w:p w14:paraId="0E27C121" w14:textId="77777777" w:rsidR="007A7140" w:rsidRPr="00353335" w:rsidRDefault="007A7140" w:rsidP="008866CC">
      <w:pPr>
        <w:pStyle w:val="Overskrift2"/>
        <w:rPr>
          <w:rFonts w:ascii="midtsans" w:hAnsi="midtsans"/>
        </w:rPr>
      </w:pPr>
      <w:bookmarkStart w:id="26" w:name="_Toc354124183"/>
      <w:bookmarkStart w:id="27" w:name="_Toc164175489"/>
      <w:bookmarkStart w:id="28" w:name="_Toc216092596"/>
      <w:r w:rsidRPr="00353335">
        <w:rPr>
          <w:rFonts w:ascii="midtsans" w:hAnsi="midtsans"/>
        </w:rPr>
        <w:t>Byggepladsens indretningsplan</w:t>
      </w:r>
      <w:bookmarkEnd w:id="26"/>
      <w:bookmarkEnd w:id="27"/>
      <w:bookmarkEnd w:id="28"/>
    </w:p>
    <w:p w14:paraId="2628C144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Byggepladsens indretningsplan omhandler følgende:</w:t>
      </w:r>
    </w:p>
    <w:p w14:paraId="048B22FA" w14:textId="77777777" w:rsidR="007A7140" w:rsidRPr="00353335" w:rsidRDefault="007A7140" w:rsidP="00AF0B4F">
      <w:pPr>
        <w:pStyle w:val="Brdtekst"/>
        <w:numPr>
          <w:ilvl w:val="0"/>
          <w:numId w:val="23"/>
        </w:numPr>
        <w:rPr>
          <w:rFonts w:ascii="midtsans" w:hAnsi="midtsans"/>
        </w:rPr>
      </w:pPr>
      <w:r w:rsidRPr="00353335">
        <w:rPr>
          <w:rFonts w:ascii="midtsans" w:hAnsi="midtsans"/>
        </w:rPr>
        <w:t>Sanitets- og mandskabsskur (ren og uren) mv.</w:t>
      </w:r>
    </w:p>
    <w:p w14:paraId="68C9790E" w14:textId="77777777" w:rsidR="007A7140" w:rsidRPr="00353335" w:rsidRDefault="007A7140" w:rsidP="00AF0B4F">
      <w:pPr>
        <w:pStyle w:val="Brdtekst"/>
        <w:numPr>
          <w:ilvl w:val="0"/>
          <w:numId w:val="23"/>
        </w:numPr>
        <w:rPr>
          <w:rFonts w:ascii="midtsans" w:hAnsi="midtsans"/>
        </w:rPr>
      </w:pPr>
      <w:r w:rsidRPr="00353335">
        <w:rPr>
          <w:rFonts w:ascii="midtsans" w:hAnsi="midtsans"/>
        </w:rPr>
        <w:t>Adgangs- og transportveje</w:t>
      </w:r>
    </w:p>
    <w:p w14:paraId="1435FCAF" w14:textId="77777777" w:rsidR="007A7140" w:rsidRPr="00353335" w:rsidRDefault="007A7140" w:rsidP="00AF0B4F">
      <w:pPr>
        <w:pStyle w:val="Brdtekst"/>
        <w:numPr>
          <w:ilvl w:val="0"/>
          <w:numId w:val="23"/>
        </w:numPr>
        <w:rPr>
          <w:rFonts w:ascii="midtsans" w:hAnsi="midtsans"/>
        </w:rPr>
      </w:pPr>
      <w:r w:rsidRPr="00353335">
        <w:rPr>
          <w:rFonts w:ascii="midtsans" w:hAnsi="midtsans"/>
        </w:rPr>
        <w:t>Parkeringsplads</w:t>
      </w:r>
    </w:p>
    <w:p w14:paraId="762B7CF1" w14:textId="77777777" w:rsidR="007A7140" w:rsidRPr="00353335" w:rsidRDefault="007A7140" w:rsidP="00AF0B4F">
      <w:pPr>
        <w:pStyle w:val="Brdtekst"/>
        <w:numPr>
          <w:ilvl w:val="0"/>
          <w:numId w:val="23"/>
        </w:numPr>
        <w:rPr>
          <w:rFonts w:ascii="midtsans" w:hAnsi="midtsans"/>
        </w:rPr>
      </w:pPr>
      <w:r w:rsidRPr="00353335">
        <w:rPr>
          <w:rFonts w:ascii="midtsans" w:hAnsi="midtsans"/>
        </w:rPr>
        <w:t>El, vand- og afløb-/kloakforhold</w:t>
      </w:r>
    </w:p>
    <w:p w14:paraId="7D6532AB" w14:textId="77777777" w:rsidR="007A7140" w:rsidRPr="00353335" w:rsidRDefault="007A7140" w:rsidP="00AF0B4F">
      <w:pPr>
        <w:pStyle w:val="Brdtekst"/>
        <w:numPr>
          <w:ilvl w:val="0"/>
          <w:numId w:val="23"/>
        </w:numPr>
        <w:rPr>
          <w:rFonts w:ascii="midtsans" w:hAnsi="midtsans"/>
        </w:rPr>
      </w:pPr>
      <w:r w:rsidRPr="00353335">
        <w:rPr>
          <w:rFonts w:ascii="midtsans" w:hAnsi="midtsans"/>
        </w:rPr>
        <w:t>Førstehjælpsudstyr.</w:t>
      </w:r>
    </w:p>
    <w:p w14:paraId="2E55B38C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br/>
        <w:t>Byggepladsens indretningsplan er vist på byggeplads plan (Udarbejdes af entreprenøren).</w:t>
      </w:r>
    </w:p>
    <w:p w14:paraId="28D5CB37" w14:textId="77777777" w:rsidR="007A7140" w:rsidRPr="00353335" w:rsidRDefault="007A7140" w:rsidP="008866CC">
      <w:pPr>
        <w:pStyle w:val="Overskrift2"/>
        <w:rPr>
          <w:rFonts w:ascii="midtsans" w:hAnsi="midtsans"/>
        </w:rPr>
      </w:pPr>
      <w:bookmarkStart w:id="29" w:name="_Toc354124184"/>
      <w:bookmarkStart w:id="30" w:name="_Toc164175490"/>
      <w:bookmarkStart w:id="31" w:name="_Toc216092597"/>
      <w:r w:rsidRPr="00353335">
        <w:rPr>
          <w:rFonts w:ascii="midtsans" w:hAnsi="midtsans"/>
        </w:rPr>
        <w:t>Velfærdsfaciliteter</w:t>
      </w:r>
      <w:bookmarkEnd w:id="29"/>
      <w:bookmarkEnd w:id="30"/>
      <w:bookmarkEnd w:id="31"/>
    </w:p>
    <w:p w14:paraId="2CE1D027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Hver enkelt entreprenør skal sørge for nødvendige skure til eget mandskab mv. inkl. varme-, vand- og el-tilslutninger efter gældende regulativer.</w:t>
      </w:r>
    </w:p>
    <w:p w14:paraId="6DFB3378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 xml:space="preserve">Alle skure skal opfylde kravene i Beskæftigelsesministeriets bekendtgørelse nr. 779 af 28. maj 2020. </w:t>
      </w:r>
    </w:p>
    <w:p w14:paraId="58F2717D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Der skal på arbejdspladsen forefindes mandskabsskur med bad og toilet samt separate omklædnings- og spiserum.</w:t>
      </w:r>
    </w:p>
    <w:p w14:paraId="67F89BA7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Skurenes "rene" rum, der benyttes til henholdsvis spiserum og kontor, må kun benyttes i "rent" tøj og fodtøj.</w:t>
      </w:r>
    </w:p>
    <w:p w14:paraId="47784E4D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Der skal etableres rengøringsfaciliteter til fodtøj (kost og vand), så dette kan rengøres uden for skurvognene, eller inden pladsen forlades.</w:t>
      </w:r>
    </w:p>
    <w:p w14:paraId="6D60CABE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Skurplacering fremgår af byggepladsens indretningsplan og udarbejdes af entreprenøren.</w:t>
      </w:r>
    </w:p>
    <w:p w14:paraId="354ED502" w14:textId="77777777" w:rsidR="007A7140" w:rsidRPr="00353335" w:rsidRDefault="007A7140" w:rsidP="008866CC">
      <w:pPr>
        <w:pStyle w:val="Overskrift2"/>
        <w:rPr>
          <w:rFonts w:ascii="midtsans" w:hAnsi="midtsans"/>
        </w:rPr>
      </w:pPr>
      <w:bookmarkStart w:id="32" w:name="_Toc354124185"/>
      <w:bookmarkStart w:id="33" w:name="_Toc164175491"/>
      <w:bookmarkStart w:id="34" w:name="_Toc216092598"/>
      <w:r w:rsidRPr="00353335">
        <w:rPr>
          <w:rFonts w:ascii="midtsans" w:hAnsi="midtsans"/>
        </w:rPr>
        <w:t>Oprydning og rengøring</w:t>
      </w:r>
      <w:bookmarkEnd w:id="32"/>
      <w:bookmarkEnd w:id="33"/>
      <w:bookmarkEnd w:id="34"/>
    </w:p>
    <w:p w14:paraId="2C4E7C7A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Skurvognene skal rengøres dagligt. Entreprenøren udpeger ansvarlig medarbejder. Udføres dette ikke, kan bygherrens tilsyn rekvirere rengøring for entreprenørens regning.</w:t>
      </w:r>
    </w:p>
    <w:p w14:paraId="5A0A2A7D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Alt affald fra byggepladsen bortskaffes i henhold til kommunens affaldsregulativ.</w:t>
      </w:r>
    </w:p>
    <w:p w14:paraId="530CD2E7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Det påhviler entreprenøren at renholde omkringliggende veje, fortove og stier som han har benyttet. Som minimum rengøres disse ved arbejdsdagens ophør.</w:t>
      </w:r>
    </w:p>
    <w:p w14:paraId="2E03CB6D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 xml:space="preserve">Det skal sikres, ved anvendelse af køreplader på </w:t>
      </w:r>
      <w:proofErr w:type="spellStart"/>
      <w:r w:rsidRPr="00353335">
        <w:rPr>
          <w:rFonts w:ascii="midtsans" w:hAnsi="midtsans"/>
        </w:rPr>
        <w:t>planum</w:t>
      </w:r>
      <w:proofErr w:type="spellEnd"/>
      <w:r w:rsidRPr="00353335">
        <w:rPr>
          <w:rFonts w:ascii="midtsans" w:hAnsi="midtsans"/>
        </w:rPr>
        <w:t xml:space="preserve">, at bilerne ved udkørsel til offentlig vej ikke trækker forurenet jord med ud fra pladsen. Lastbiler skal derfor </w:t>
      </w:r>
      <w:r w:rsidRPr="00353335">
        <w:rPr>
          <w:rFonts w:ascii="midtsans" w:hAnsi="midtsans"/>
        </w:rPr>
        <w:lastRenderedPageBreak/>
        <w:t>efter endt læsning rengøres på forsvarlig vis for eventuel løstsiddende jord. Rengøring skal om nødvendigt ske ved afvaskning af lad, hjul mv.</w:t>
      </w:r>
    </w:p>
    <w:p w14:paraId="629FD077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Lastbiler og gravemaskine må ikke uden forudgående rengøring udføre arbejde der ikke vedrører fjernelsen af den forurenede jord fra grunden.</w:t>
      </w:r>
    </w:p>
    <w:p w14:paraId="280D4417" w14:textId="77777777" w:rsidR="007A7140" w:rsidRPr="00353335" w:rsidRDefault="007A7140" w:rsidP="008866CC">
      <w:pPr>
        <w:pStyle w:val="Overskrift2"/>
        <w:rPr>
          <w:rFonts w:ascii="midtsans" w:hAnsi="midtsans"/>
        </w:rPr>
      </w:pPr>
      <w:bookmarkStart w:id="35" w:name="_Toc354124186"/>
      <w:bookmarkStart w:id="36" w:name="_Toc164175492"/>
      <w:bookmarkStart w:id="37" w:name="_Toc216092599"/>
      <w:r w:rsidRPr="00353335">
        <w:rPr>
          <w:rFonts w:ascii="midtsans" w:hAnsi="midtsans"/>
        </w:rPr>
        <w:t>Førstehjælpsfaciliteter</w:t>
      </w:r>
      <w:bookmarkEnd w:id="35"/>
      <w:bookmarkEnd w:id="36"/>
      <w:bookmarkEnd w:id="37"/>
    </w:p>
    <w:p w14:paraId="1FF9FE8C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Førstehjælpsudstyr bestående af førstehjælpskasse forefindes i hovedentreprenørens sanitetsskur.</w:t>
      </w:r>
    </w:p>
    <w:p w14:paraId="54A712AE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Hovedentreprenøren sørger løbende for at førstehjælpsudstyret er intakt.</w:t>
      </w:r>
    </w:p>
    <w:p w14:paraId="2884848A" w14:textId="77777777" w:rsidR="007A7140" w:rsidRPr="00353335" w:rsidRDefault="007A7140" w:rsidP="008866CC">
      <w:pPr>
        <w:pStyle w:val="Overskrift2"/>
        <w:rPr>
          <w:rFonts w:ascii="midtsans" w:hAnsi="midtsans"/>
        </w:rPr>
      </w:pPr>
      <w:bookmarkStart w:id="38" w:name="_Toc354124187"/>
      <w:bookmarkStart w:id="39" w:name="_Toc164175493"/>
      <w:bookmarkStart w:id="40" w:name="_Toc216092600"/>
      <w:r w:rsidRPr="00353335">
        <w:rPr>
          <w:rFonts w:ascii="midtsans" w:hAnsi="midtsans"/>
        </w:rPr>
        <w:t>Parkering</w:t>
      </w:r>
      <w:bookmarkEnd w:id="38"/>
      <w:bookmarkEnd w:id="39"/>
      <w:bookmarkEnd w:id="40"/>
    </w:p>
    <w:p w14:paraId="7EDD681D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Parkering må kun foregå på arealet, som angivet på byggepladsens indretningsplan.</w:t>
      </w:r>
    </w:p>
    <w:p w14:paraId="0EF01367" w14:textId="77777777" w:rsidR="007A7140" w:rsidRPr="00353335" w:rsidRDefault="007A7140" w:rsidP="008866CC">
      <w:pPr>
        <w:pStyle w:val="Overskrift2"/>
        <w:rPr>
          <w:rFonts w:ascii="midtsans" w:hAnsi="midtsans"/>
        </w:rPr>
      </w:pPr>
      <w:bookmarkStart w:id="41" w:name="_Toc354124188"/>
      <w:bookmarkStart w:id="42" w:name="_Toc164175494"/>
      <w:bookmarkStart w:id="43" w:name="_Toc216092601"/>
      <w:r w:rsidRPr="00353335">
        <w:rPr>
          <w:rFonts w:ascii="midtsans" w:hAnsi="midtsans"/>
        </w:rPr>
        <w:t>Materialeoplagring</w:t>
      </w:r>
      <w:bookmarkEnd w:id="41"/>
      <w:bookmarkEnd w:id="42"/>
      <w:bookmarkEnd w:id="43"/>
    </w:p>
    <w:p w14:paraId="2B251B6E" w14:textId="77777777" w:rsidR="007A7140" w:rsidRPr="00353335" w:rsidRDefault="007A7140" w:rsidP="00AF0B4F">
      <w:pPr>
        <w:pStyle w:val="Brdtekst"/>
        <w:rPr>
          <w:rFonts w:ascii="midtsans" w:hAnsi="midtsans"/>
          <w:highlight w:val="yellow"/>
        </w:rPr>
      </w:pPr>
      <w:r w:rsidRPr="00353335">
        <w:rPr>
          <w:rFonts w:ascii="midtsans" w:hAnsi="midtsans"/>
        </w:rPr>
        <w:t>Byggepladsens indretningsplan angiver hvor der er afsat plads til oplagring af materialer.</w:t>
      </w:r>
    </w:p>
    <w:p w14:paraId="499A099A" w14:textId="77777777" w:rsidR="007A7140" w:rsidRPr="00353335" w:rsidRDefault="007A7140" w:rsidP="008866CC">
      <w:pPr>
        <w:pStyle w:val="Overskrift2"/>
        <w:rPr>
          <w:rFonts w:ascii="midtsans" w:hAnsi="midtsans"/>
        </w:rPr>
      </w:pPr>
      <w:bookmarkStart w:id="44" w:name="_Toc354124189"/>
      <w:bookmarkStart w:id="45" w:name="_Toc164175495"/>
      <w:bookmarkStart w:id="46" w:name="_Toc216092602"/>
      <w:r w:rsidRPr="00353335">
        <w:rPr>
          <w:rFonts w:ascii="midtsans" w:hAnsi="midtsans"/>
        </w:rPr>
        <w:t>Skiltning og afspærring</w:t>
      </w:r>
      <w:bookmarkEnd w:id="44"/>
      <w:bookmarkEnd w:id="45"/>
      <w:bookmarkEnd w:id="46"/>
    </w:p>
    <w:p w14:paraId="356F2D17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Der etableres skilte med teksten "Adgang forbudt for uvedkommende" og "Hjelm-påbudt".</w:t>
      </w:r>
    </w:p>
    <w:p w14:paraId="0521A486" w14:textId="77777777" w:rsidR="007A7140" w:rsidRPr="00353335" w:rsidRDefault="007A7140" w:rsidP="00D77DF3">
      <w:pPr>
        <w:pStyle w:val="Overskrift1"/>
        <w:rPr>
          <w:rFonts w:ascii="midtsans" w:hAnsi="midtsans"/>
        </w:rPr>
      </w:pPr>
      <w:bookmarkStart w:id="47" w:name="_Toc354124190"/>
      <w:bookmarkStart w:id="48" w:name="_Toc164175496"/>
      <w:bookmarkStart w:id="49" w:name="_Toc216092603"/>
      <w:r w:rsidRPr="00353335">
        <w:rPr>
          <w:rFonts w:ascii="midtsans" w:hAnsi="midtsans"/>
        </w:rPr>
        <w:lastRenderedPageBreak/>
        <w:t>SIKKERHEDSFORANSTALTNINGER</w:t>
      </w:r>
      <w:bookmarkEnd w:id="47"/>
      <w:bookmarkEnd w:id="48"/>
      <w:bookmarkEnd w:id="49"/>
    </w:p>
    <w:p w14:paraId="76B161FF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Entreprenøren er ansvarlig for at alle sundheds- og arbejdsmæssige sikkerhedsforanstaltninger er overholdt. Dette gælder både for entreprenørens egne folk som for dennes underentreprenører og andre som entreprenøren måtte involvere i arbejdet.</w:t>
      </w:r>
    </w:p>
    <w:p w14:paraId="0E09721E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Arbejdet skal udføres i henhold til gældende love og bekendtgørelser.</w:t>
      </w:r>
    </w:p>
    <w:p w14:paraId="1B6BB3C1" w14:textId="77777777" w:rsidR="007A7140" w:rsidRPr="00353335" w:rsidRDefault="007A7140" w:rsidP="00AF0B4F">
      <w:pPr>
        <w:pStyle w:val="Brdtekst"/>
        <w:rPr>
          <w:rFonts w:ascii="midtsans" w:hAnsi="midtsans"/>
          <w:highlight w:val="yellow"/>
        </w:rPr>
      </w:pPr>
      <w:r w:rsidRPr="00353335">
        <w:rPr>
          <w:rFonts w:ascii="midtsans" w:hAnsi="midtsans"/>
        </w:rPr>
        <w:t>I de følgende afsnit beskrives, til orientering for entreprenøren, de forhold som myndighederne forventes at betragte som væsentlige.</w:t>
      </w:r>
    </w:p>
    <w:p w14:paraId="0DDBB833" w14:textId="77777777" w:rsidR="007A7140" w:rsidRPr="00353335" w:rsidRDefault="007A7140" w:rsidP="00D77DF3">
      <w:pPr>
        <w:pStyle w:val="Overskrift2"/>
        <w:rPr>
          <w:rFonts w:ascii="midtsans" w:hAnsi="midtsans"/>
        </w:rPr>
      </w:pPr>
      <w:bookmarkStart w:id="50" w:name="_Toc354124191"/>
      <w:bookmarkStart w:id="51" w:name="_Toc164175497"/>
      <w:bookmarkStart w:id="52" w:name="_Toc216092604"/>
      <w:r w:rsidRPr="00353335">
        <w:rPr>
          <w:rFonts w:ascii="midtsans" w:hAnsi="midtsans"/>
        </w:rPr>
        <w:t>Forureningssituationen</w:t>
      </w:r>
      <w:bookmarkEnd w:id="50"/>
      <w:bookmarkEnd w:id="51"/>
      <w:bookmarkEnd w:id="52"/>
    </w:p>
    <w:p w14:paraId="0DE6F6C0" w14:textId="7E4EB4F6" w:rsidR="0060650C" w:rsidRPr="00353335" w:rsidRDefault="0060650C" w:rsidP="0060650C">
      <w:pPr>
        <w:pStyle w:val="Brdtekst"/>
        <w:tabs>
          <w:tab w:val="left" w:pos="3402"/>
        </w:tabs>
        <w:spacing w:line="276" w:lineRule="auto"/>
        <w:rPr>
          <w:rFonts w:ascii="midtsans" w:hAnsi="midtsans" w:cs="Arial"/>
        </w:rPr>
      </w:pPr>
      <w:bookmarkStart w:id="53" w:name="_Toc441754289"/>
      <w:bookmarkStart w:id="54" w:name="_Toc164175498"/>
      <w:bookmarkStart w:id="55" w:name="_Toc354124192"/>
      <w:r w:rsidRPr="00353335">
        <w:rPr>
          <w:rFonts w:ascii="midtsans" w:hAnsi="midtsans" w:cs="Arial"/>
        </w:rPr>
        <w:t>Der henvises til projektbeskrivelsen i bilag 1 for beskrivelse af forureningssituationen</w:t>
      </w:r>
      <w:r w:rsidR="00072850" w:rsidRPr="00353335">
        <w:rPr>
          <w:rFonts w:ascii="midtsans" w:hAnsi="midtsans" w:cs="Arial"/>
        </w:rPr>
        <w:t xml:space="preserve"> på ejendommen</w:t>
      </w:r>
      <w:r w:rsidRPr="00353335">
        <w:rPr>
          <w:rFonts w:ascii="midtsans" w:hAnsi="midtsans" w:cs="Arial"/>
        </w:rPr>
        <w:t xml:space="preserve">.  </w:t>
      </w:r>
    </w:p>
    <w:p w14:paraId="7F7871DE" w14:textId="77777777" w:rsidR="007A7140" w:rsidRPr="00353335" w:rsidRDefault="007A7140" w:rsidP="00A542C0">
      <w:pPr>
        <w:pStyle w:val="Overskrift2"/>
        <w:rPr>
          <w:rFonts w:ascii="midtsans" w:hAnsi="midtsans"/>
        </w:rPr>
      </w:pPr>
      <w:bookmarkStart w:id="56" w:name="_Toc354124193"/>
      <w:bookmarkStart w:id="57" w:name="_Toc164175502"/>
      <w:bookmarkStart w:id="58" w:name="_Toc216092605"/>
      <w:bookmarkEnd w:id="53"/>
      <w:bookmarkEnd w:id="54"/>
      <w:bookmarkEnd w:id="55"/>
      <w:r w:rsidRPr="00353335">
        <w:rPr>
          <w:rFonts w:ascii="midtsans" w:hAnsi="midtsans"/>
        </w:rPr>
        <w:t>Personlige værnemidler og særligt arbejdstøj</w:t>
      </w:r>
      <w:bookmarkEnd w:id="56"/>
      <w:bookmarkEnd w:id="57"/>
      <w:bookmarkEnd w:id="58"/>
    </w:p>
    <w:p w14:paraId="4AB54E8E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Ved arbejde i den forurenede jord kan der være kontakt med forureningen på følgende måder:</w:t>
      </w:r>
    </w:p>
    <w:p w14:paraId="28936FA2" w14:textId="77777777" w:rsidR="007A7140" w:rsidRPr="00353335" w:rsidRDefault="007A7140" w:rsidP="00AF0B4F">
      <w:pPr>
        <w:pStyle w:val="Brdtekst"/>
        <w:numPr>
          <w:ilvl w:val="0"/>
          <w:numId w:val="24"/>
        </w:numPr>
        <w:rPr>
          <w:rFonts w:ascii="midtsans" w:hAnsi="midtsans"/>
        </w:rPr>
      </w:pPr>
      <w:r w:rsidRPr="00353335">
        <w:rPr>
          <w:rFonts w:ascii="midtsans" w:hAnsi="midtsans"/>
        </w:rPr>
        <w:t>Ved indtagelse af jord fra hånd til mund, f.eks. ved spisning af madpakke eller rygning med snavsede hænder</w:t>
      </w:r>
    </w:p>
    <w:p w14:paraId="3B2E6FB8" w14:textId="77777777" w:rsidR="007A7140" w:rsidRPr="00353335" w:rsidRDefault="007A7140" w:rsidP="00AF0B4F">
      <w:pPr>
        <w:pStyle w:val="Brdtekst"/>
        <w:numPr>
          <w:ilvl w:val="0"/>
          <w:numId w:val="24"/>
        </w:numPr>
        <w:rPr>
          <w:rFonts w:ascii="midtsans" w:hAnsi="midtsans"/>
        </w:rPr>
      </w:pPr>
      <w:r w:rsidRPr="00353335">
        <w:rPr>
          <w:rFonts w:ascii="midtsans" w:hAnsi="midtsans"/>
        </w:rPr>
        <w:t>Ved hud- eller øjenkontakt</w:t>
      </w:r>
    </w:p>
    <w:p w14:paraId="0A3223A5" w14:textId="33A227C5" w:rsidR="007A7140" w:rsidRPr="00353335" w:rsidRDefault="007A7140" w:rsidP="00AF0B4F">
      <w:pPr>
        <w:pStyle w:val="Brdtekst"/>
        <w:numPr>
          <w:ilvl w:val="0"/>
          <w:numId w:val="24"/>
        </w:numPr>
        <w:rPr>
          <w:rFonts w:ascii="midtsans" w:hAnsi="midtsans"/>
        </w:rPr>
      </w:pPr>
      <w:r w:rsidRPr="00353335">
        <w:rPr>
          <w:rFonts w:ascii="midtsans" w:hAnsi="midtsans"/>
        </w:rPr>
        <w:t>Ved indånding af forurenet støv.</w:t>
      </w:r>
    </w:p>
    <w:p w14:paraId="408E2B50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Efterfølgende personlige sikkerhedsforanstaltninger er retningsgivende, idet der under arbejdet kan forekomme forhold der kan ændre behovet for disse.</w:t>
      </w:r>
    </w:p>
    <w:p w14:paraId="1B46C585" w14:textId="77777777" w:rsidR="001A40A7" w:rsidRPr="00353335" w:rsidRDefault="001A40A7" w:rsidP="00AF0B4F">
      <w:pPr>
        <w:pStyle w:val="Brdtekst"/>
        <w:rPr>
          <w:rFonts w:ascii="midtsans" w:hAnsi="midtsans"/>
        </w:rPr>
      </w:pPr>
    </w:p>
    <w:p w14:paraId="292062A6" w14:textId="77777777" w:rsidR="007A7140" w:rsidRPr="00353335" w:rsidRDefault="007A7140" w:rsidP="00AF0B4F">
      <w:pPr>
        <w:pStyle w:val="Brdtekst"/>
        <w:rPr>
          <w:rFonts w:ascii="midtsans" w:hAnsi="midtsans"/>
          <w:b/>
          <w:bCs/>
        </w:rPr>
      </w:pPr>
      <w:r w:rsidRPr="00353335">
        <w:rPr>
          <w:rFonts w:ascii="midtsans" w:hAnsi="midtsans"/>
          <w:b/>
          <w:bCs/>
        </w:rPr>
        <w:t>Ved færdsel og/eller ophold på arbejdsområdet skal der anvendes:</w:t>
      </w:r>
    </w:p>
    <w:p w14:paraId="5A7531D3" w14:textId="77777777" w:rsidR="007A7140" w:rsidRPr="00353335" w:rsidRDefault="007A7140" w:rsidP="00AF0B4F">
      <w:pPr>
        <w:pStyle w:val="Brdtekst"/>
        <w:numPr>
          <w:ilvl w:val="0"/>
          <w:numId w:val="25"/>
        </w:numPr>
        <w:rPr>
          <w:rFonts w:ascii="midtsans" w:hAnsi="midtsans"/>
        </w:rPr>
      </w:pPr>
      <w:r w:rsidRPr="00353335">
        <w:rPr>
          <w:rFonts w:ascii="midtsans" w:hAnsi="midtsans"/>
        </w:rPr>
        <w:t>Sikkerhedsgummistøvler</w:t>
      </w:r>
    </w:p>
    <w:p w14:paraId="5D055C58" w14:textId="77777777" w:rsidR="007A7140" w:rsidRPr="00353335" w:rsidRDefault="007A7140" w:rsidP="00AF0B4F">
      <w:pPr>
        <w:pStyle w:val="Brdtekst"/>
        <w:numPr>
          <w:ilvl w:val="0"/>
          <w:numId w:val="25"/>
        </w:numPr>
        <w:rPr>
          <w:rFonts w:ascii="midtsans" w:hAnsi="midtsans"/>
        </w:rPr>
      </w:pPr>
      <w:r w:rsidRPr="00353335">
        <w:rPr>
          <w:rFonts w:ascii="midtsans" w:hAnsi="midtsans"/>
        </w:rPr>
        <w:t>Hjelm</w:t>
      </w:r>
    </w:p>
    <w:p w14:paraId="31B47D01" w14:textId="77777777" w:rsidR="007A7140" w:rsidRPr="00353335" w:rsidRDefault="007A7140" w:rsidP="00AF0B4F">
      <w:pPr>
        <w:pStyle w:val="Brdtekst"/>
        <w:numPr>
          <w:ilvl w:val="0"/>
          <w:numId w:val="25"/>
        </w:numPr>
        <w:rPr>
          <w:rFonts w:ascii="midtsans" w:hAnsi="midtsans"/>
        </w:rPr>
      </w:pPr>
      <w:r w:rsidRPr="00353335">
        <w:rPr>
          <w:rFonts w:ascii="midtsans" w:hAnsi="midtsans"/>
        </w:rPr>
        <w:t xml:space="preserve">Kemikalieresistente handsker ved kontakt med jorden, (f.eks. </w:t>
      </w:r>
      <w:proofErr w:type="spellStart"/>
      <w:r w:rsidRPr="00353335">
        <w:rPr>
          <w:rFonts w:ascii="midtsans" w:hAnsi="midtsans"/>
        </w:rPr>
        <w:t>Viton</w:t>
      </w:r>
      <w:proofErr w:type="spellEnd"/>
      <w:r w:rsidRPr="00353335">
        <w:rPr>
          <w:rFonts w:ascii="midtsans" w:hAnsi="midtsans"/>
        </w:rPr>
        <w:t xml:space="preserve">) </w:t>
      </w:r>
    </w:p>
    <w:p w14:paraId="742C4B74" w14:textId="77777777" w:rsidR="007A7140" w:rsidRPr="00353335" w:rsidRDefault="007A7140" w:rsidP="00AF0B4F">
      <w:pPr>
        <w:pStyle w:val="Brdtekst"/>
        <w:numPr>
          <w:ilvl w:val="0"/>
          <w:numId w:val="25"/>
        </w:numPr>
        <w:rPr>
          <w:rFonts w:ascii="midtsans" w:hAnsi="midtsans"/>
        </w:rPr>
      </w:pPr>
      <w:r w:rsidRPr="00353335">
        <w:rPr>
          <w:rFonts w:ascii="midtsans" w:hAnsi="midtsans"/>
        </w:rPr>
        <w:t>Underhandske i bomuld</w:t>
      </w:r>
    </w:p>
    <w:p w14:paraId="625794E7" w14:textId="77777777" w:rsidR="007A7140" w:rsidRPr="00353335" w:rsidRDefault="007A7140" w:rsidP="00AF0B4F">
      <w:pPr>
        <w:pStyle w:val="Brdtekst"/>
        <w:numPr>
          <w:ilvl w:val="0"/>
          <w:numId w:val="25"/>
        </w:numPr>
        <w:rPr>
          <w:rFonts w:ascii="midtsans" w:hAnsi="midtsans"/>
        </w:rPr>
      </w:pPr>
      <w:r w:rsidRPr="00353335">
        <w:rPr>
          <w:rFonts w:ascii="midtsans" w:hAnsi="midtsans"/>
        </w:rPr>
        <w:t xml:space="preserve">Beskyttelsesdragt, f.eks. </w:t>
      </w:r>
      <w:proofErr w:type="spellStart"/>
      <w:r w:rsidRPr="00353335">
        <w:rPr>
          <w:rFonts w:ascii="midtsans" w:hAnsi="midtsans"/>
        </w:rPr>
        <w:t>polyethylendragt</w:t>
      </w:r>
      <w:proofErr w:type="spellEnd"/>
      <w:r w:rsidRPr="00353335">
        <w:rPr>
          <w:rFonts w:ascii="midtsans" w:hAnsi="midtsans"/>
        </w:rPr>
        <w:t xml:space="preserve"> som TYVEK eller engangsdragt.</w:t>
      </w:r>
    </w:p>
    <w:p w14:paraId="54F8542F" w14:textId="77777777" w:rsidR="007A7140" w:rsidRPr="00353335" w:rsidRDefault="007A7140" w:rsidP="00AF0B4F">
      <w:pPr>
        <w:pStyle w:val="Brdtekst"/>
        <w:rPr>
          <w:rFonts w:ascii="midtsans" w:hAnsi="midtsans"/>
        </w:rPr>
      </w:pPr>
    </w:p>
    <w:p w14:paraId="55C268FD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Hvis der opstår støvgener, skal der benyttes personligt åndedrætsværn, Turbofilter med P2-filtre.</w:t>
      </w:r>
    </w:p>
    <w:p w14:paraId="1E428A8D" w14:textId="77777777" w:rsidR="007A7140" w:rsidRPr="00353335" w:rsidRDefault="007A7140" w:rsidP="00AF0B4F">
      <w:pPr>
        <w:pStyle w:val="Brdtekst"/>
        <w:rPr>
          <w:rFonts w:ascii="midtsans" w:hAnsi="midtsans"/>
          <w:b/>
          <w:bCs/>
        </w:rPr>
      </w:pPr>
      <w:r w:rsidRPr="00353335">
        <w:rPr>
          <w:rFonts w:ascii="midtsans" w:hAnsi="midtsans"/>
          <w:b/>
          <w:bCs/>
        </w:rPr>
        <w:t>Maskinførere skal anvende:</w:t>
      </w:r>
    </w:p>
    <w:p w14:paraId="79CA187D" w14:textId="77777777" w:rsidR="007A7140" w:rsidRPr="00353335" w:rsidRDefault="007A7140" w:rsidP="00AF0B4F">
      <w:pPr>
        <w:pStyle w:val="Brdtekst"/>
        <w:numPr>
          <w:ilvl w:val="0"/>
          <w:numId w:val="26"/>
        </w:numPr>
        <w:rPr>
          <w:rFonts w:ascii="midtsans" w:hAnsi="midtsans"/>
        </w:rPr>
      </w:pPr>
      <w:r w:rsidRPr="00353335">
        <w:rPr>
          <w:rFonts w:ascii="midtsans" w:hAnsi="midtsans"/>
        </w:rPr>
        <w:t>Sikkerhedsgummistøvler</w:t>
      </w:r>
    </w:p>
    <w:p w14:paraId="591A685F" w14:textId="77777777" w:rsidR="007A7140" w:rsidRPr="00353335" w:rsidRDefault="007A7140" w:rsidP="00AF0B4F">
      <w:pPr>
        <w:pStyle w:val="Brdtekst"/>
        <w:numPr>
          <w:ilvl w:val="0"/>
          <w:numId w:val="26"/>
        </w:numPr>
        <w:rPr>
          <w:rFonts w:ascii="midtsans" w:hAnsi="midtsans"/>
        </w:rPr>
      </w:pPr>
      <w:r w:rsidRPr="00353335">
        <w:rPr>
          <w:rFonts w:ascii="midtsans" w:hAnsi="midtsans"/>
        </w:rPr>
        <w:lastRenderedPageBreak/>
        <w:t>Hjelm</w:t>
      </w:r>
    </w:p>
    <w:p w14:paraId="6522F32E" w14:textId="77777777" w:rsidR="007A7140" w:rsidRPr="00353335" w:rsidRDefault="007A7140" w:rsidP="00AF0B4F">
      <w:pPr>
        <w:pStyle w:val="Brdtekst"/>
        <w:numPr>
          <w:ilvl w:val="0"/>
          <w:numId w:val="26"/>
        </w:numPr>
        <w:rPr>
          <w:rFonts w:ascii="midtsans" w:hAnsi="midtsans"/>
        </w:rPr>
      </w:pPr>
      <w:r w:rsidRPr="00353335">
        <w:rPr>
          <w:rFonts w:ascii="midtsans" w:hAnsi="midtsans"/>
        </w:rPr>
        <w:t>Maskiner skal være forsynet med overtrykskabine med P2-filter på luftindtag. Alternativt skal Turbofilter med P2-filtre anvendes.</w:t>
      </w:r>
    </w:p>
    <w:p w14:paraId="08D8106B" w14:textId="77777777" w:rsidR="007A7140" w:rsidRPr="00353335" w:rsidRDefault="007A7140" w:rsidP="00AF0B4F">
      <w:pPr>
        <w:pStyle w:val="Brdtekst"/>
        <w:rPr>
          <w:rFonts w:ascii="midtsans" w:hAnsi="midtsans"/>
        </w:rPr>
      </w:pPr>
    </w:p>
    <w:p w14:paraId="63FA9124" w14:textId="77777777" w:rsidR="007A7140" w:rsidRPr="00353335" w:rsidRDefault="007A7140" w:rsidP="00AF0B4F">
      <w:pPr>
        <w:pStyle w:val="Brdtekst"/>
        <w:rPr>
          <w:rFonts w:ascii="midtsans" w:hAnsi="midtsans"/>
          <w:b/>
          <w:bCs/>
        </w:rPr>
      </w:pPr>
      <w:r w:rsidRPr="00353335">
        <w:rPr>
          <w:rFonts w:ascii="midtsans" w:hAnsi="midtsans"/>
          <w:b/>
          <w:bCs/>
        </w:rPr>
        <w:t>Personer, der arbejder med afsluttende terrænarbejde:</w:t>
      </w:r>
    </w:p>
    <w:p w14:paraId="1E9EFBBB" w14:textId="77777777" w:rsidR="007A7140" w:rsidRPr="00353335" w:rsidRDefault="007A7140" w:rsidP="00AF0B4F">
      <w:pPr>
        <w:pStyle w:val="Brdtekst"/>
        <w:numPr>
          <w:ilvl w:val="0"/>
          <w:numId w:val="27"/>
        </w:numPr>
        <w:rPr>
          <w:rFonts w:ascii="midtsans" w:hAnsi="midtsans"/>
        </w:rPr>
      </w:pPr>
      <w:r w:rsidRPr="00353335">
        <w:rPr>
          <w:rFonts w:ascii="midtsans" w:hAnsi="midtsans"/>
        </w:rPr>
        <w:t>Sikkerhedsgummistøvler</w:t>
      </w:r>
    </w:p>
    <w:p w14:paraId="542BECC1" w14:textId="77777777" w:rsidR="007A7140" w:rsidRPr="00353335" w:rsidRDefault="007A7140" w:rsidP="00AF0B4F">
      <w:pPr>
        <w:pStyle w:val="Brdtekst"/>
        <w:numPr>
          <w:ilvl w:val="0"/>
          <w:numId w:val="27"/>
        </w:numPr>
        <w:rPr>
          <w:rFonts w:ascii="midtsans" w:hAnsi="midtsans"/>
        </w:rPr>
      </w:pPr>
      <w:r w:rsidRPr="00353335">
        <w:rPr>
          <w:rFonts w:ascii="midtsans" w:hAnsi="midtsans"/>
        </w:rPr>
        <w:t>Hjelm</w:t>
      </w:r>
    </w:p>
    <w:p w14:paraId="34268E51" w14:textId="77777777" w:rsidR="007A7140" w:rsidRPr="00353335" w:rsidRDefault="007A7140" w:rsidP="00AF0B4F">
      <w:pPr>
        <w:pStyle w:val="Brdtekst"/>
        <w:rPr>
          <w:rFonts w:ascii="midtsans" w:hAnsi="midtsans"/>
        </w:rPr>
      </w:pPr>
    </w:p>
    <w:p w14:paraId="462E89F9" w14:textId="77777777" w:rsidR="007A7140" w:rsidRPr="00353335" w:rsidRDefault="007A7140" w:rsidP="00AF0B4F">
      <w:pPr>
        <w:pStyle w:val="Brdtekst"/>
        <w:rPr>
          <w:rFonts w:ascii="midtsans" w:hAnsi="midtsans"/>
          <w:b/>
          <w:bCs/>
        </w:rPr>
      </w:pPr>
      <w:r w:rsidRPr="00353335">
        <w:rPr>
          <w:rFonts w:ascii="midtsans" w:hAnsi="midtsans"/>
          <w:b/>
          <w:bCs/>
        </w:rPr>
        <w:t>Generelt om brugen af de personlige værnemidler og det særlige arbejdstøj:</w:t>
      </w:r>
    </w:p>
    <w:p w14:paraId="1A435233" w14:textId="77777777" w:rsidR="00490D0C" w:rsidRPr="00353335" w:rsidRDefault="007A7140" w:rsidP="00490D0C">
      <w:pPr>
        <w:pStyle w:val="Brdtekst"/>
        <w:numPr>
          <w:ilvl w:val="0"/>
          <w:numId w:val="33"/>
        </w:numPr>
        <w:tabs>
          <w:tab w:val="left" w:pos="1134"/>
        </w:tabs>
        <w:ind w:left="426" w:hanging="426"/>
        <w:rPr>
          <w:rFonts w:ascii="midtsans" w:hAnsi="midtsans"/>
        </w:rPr>
      </w:pPr>
      <w:r w:rsidRPr="00353335">
        <w:rPr>
          <w:rFonts w:ascii="midtsans" w:hAnsi="midtsans"/>
        </w:rPr>
        <w:t>Alle på pladsen skal nøje instrueres i brug, vedligeholdelse og rengøring af de personlige værnemidler og det særlige arbejdstøj.</w:t>
      </w:r>
    </w:p>
    <w:p w14:paraId="6E355665" w14:textId="77777777" w:rsidR="00490D0C" w:rsidRPr="00353335" w:rsidRDefault="007A7140" w:rsidP="00490D0C">
      <w:pPr>
        <w:pStyle w:val="Brdtekst"/>
        <w:numPr>
          <w:ilvl w:val="0"/>
          <w:numId w:val="33"/>
        </w:numPr>
        <w:tabs>
          <w:tab w:val="left" w:pos="1134"/>
        </w:tabs>
        <w:ind w:left="426" w:hanging="426"/>
        <w:rPr>
          <w:rFonts w:ascii="midtsans" w:hAnsi="midtsans"/>
        </w:rPr>
      </w:pPr>
      <w:r w:rsidRPr="00353335">
        <w:rPr>
          <w:rFonts w:ascii="midtsans" w:hAnsi="midtsans"/>
        </w:rPr>
        <w:t>Dragt, handsker og støvler - som skal genbruges - rengøres, før det tages af.</w:t>
      </w:r>
      <w:r w:rsidR="00A46269" w:rsidRPr="00353335">
        <w:rPr>
          <w:rFonts w:ascii="midtsans" w:hAnsi="midtsans"/>
        </w:rPr>
        <w:br/>
      </w:r>
      <w:r w:rsidRPr="00353335">
        <w:rPr>
          <w:rFonts w:ascii="midtsans" w:hAnsi="midtsans"/>
        </w:rPr>
        <w:br/>
        <w:t xml:space="preserve">Benyttes engangsdragter, kasseres disse ved arbejdstids ophør hver dag. Det skal sikres at engangsdragten altid er hel, ellers skal den udskiftes. </w:t>
      </w:r>
      <w:r w:rsidR="00A46269" w:rsidRPr="00353335">
        <w:rPr>
          <w:rFonts w:ascii="midtsans" w:hAnsi="midtsans"/>
        </w:rPr>
        <w:br/>
      </w:r>
      <w:r w:rsidR="00A46269" w:rsidRPr="00353335">
        <w:rPr>
          <w:rFonts w:ascii="midtsans" w:hAnsi="midtsans"/>
        </w:rPr>
        <w:br/>
      </w:r>
      <w:r w:rsidRPr="00353335">
        <w:rPr>
          <w:rFonts w:ascii="midtsans" w:hAnsi="midtsans"/>
        </w:rPr>
        <w:t>Beskyttelsesdragt skal være ren ved arbejdsdagens begyndelse. Beskyttelsesdragten kan være en ren støvtæt kedeldragt uden huller og lommer.</w:t>
      </w:r>
      <w:r w:rsidR="00A46269" w:rsidRPr="00353335">
        <w:rPr>
          <w:rFonts w:ascii="midtsans" w:hAnsi="midtsans"/>
        </w:rPr>
        <w:br/>
      </w:r>
      <w:r w:rsidR="00A46269" w:rsidRPr="00353335">
        <w:rPr>
          <w:rFonts w:ascii="midtsans" w:hAnsi="midtsans"/>
        </w:rPr>
        <w:br/>
      </w:r>
      <w:r w:rsidRPr="00353335">
        <w:rPr>
          <w:rFonts w:ascii="midtsans" w:hAnsi="midtsans"/>
        </w:rPr>
        <w:t>Det skal sikres at handskerne er rene og tørre indeni, ellers skal de udskiftes.</w:t>
      </w:r>
    </w:p>
    <w:p w14:paraId="40B1CB1C" w14:textId="77777777" w:rsidR="00490D0C" w:rsidRPr="00353335" w:rsidRDefault="007A7140" w:rsidP="00490D0C">
      <w:pPr>
        <w:pStyle w:val="Brdtekst"/>
        <w:numPr>
          <w:ilvl w:val="0"/>
          <w:numId w:val="33"/>
        </w:numPr>
        <w:tabs>
          <w:tab w:val="left" w:pos="1134"/>
        </w:tabs>
        <w:ind w:left="426" w:hanging="426"/>
        <w:rPr>
          <w:rFonts w:ascii="midtsans" w:hAnsi="midtsans"/>
        </w:rPr>
      </w:pPr>
      <w:r w:rsidRPr="00353335">
        <w:rPr>
          <w:rFonts w:ascii="midtsans" w:hAnsi="midtsans"/>
        </w:rPr>
        <w:t>Værnemidler og det særlige arbejdstøj skal opbevares forsvarligt.</w:t>
      </w:r>
    </w:p>
    <w:p w14:paraId="721DB98A" w14:textId="69C4DF27" w:rsidR="007A7140" w:rsidRPr="00353335" w:rsidRDefault="007A7140" w:rsidP="00490D0C">
      <w:pPr>
        <w:pStyle w:val="Brdtekst"/>
        <w:numPr>
          <w:ilvl w:val="0"/>
          <w:numId w:val="33"/>
        </w:numPr>
        <w:tabs>
          <w:tab w:val="left" w:pos="1134"/>
        </w:tabs>
        <w:ind w:left="426" w:hanging="426"/>
        <w:rPr>
          <w:rFonts w:ascii="midtsans" w:hAnsi="midtsans"/>
        </w:rPr>
      </w:pPr>
      <w:r w:rsidRPr="00353335">
        <w:rPr>
          <w:rFonts w:ascii="midtsans" w:hAnsi="midtsans"/>
        </w:rPr>
        <w:t>Der skal om nødvendigt indlægges passende pauser i arbejdet.</w:t>
      </w:r>
    </w:p>
    <w:p w14:paraId="7DA02B30" w14:textId="77777777" w:rsidR="00490D0C" w:rsidRPr="00353335" w:rsidRDefault="00490D0C" w:rsidP="00AF0B4F">
      <w:pPr>
        <w:pStyle w:val="Brdtekst"/>
        <w:rPr>
          <w:rFonts w:ascii="midtsans" w:hAnsi="midtsans"/>
        </w:rPr>
      </w:pPr>
    </w:p>
    <w:p w14:paraId="7963CE34" w14:textId="7FC9D93E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Hovedentreprenøren sørger for anskaffelse, vedligeholdelse og renholdelse af de personlige værnemidler og det særlige arbejdstøj.</w:t>
      </w:r>
    </w:p>
    <w:p w14:paraId="04EA9076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Alle skal bruge værnemidlerne og det særlige arbejdstøj hvor det er påkrævet.</w:t>
      </w:r>
    </w:p>
    <w:p w14:paraId="35B4C42D" w14:textId="77777777" w:rsidR="007A7140" w:rsidRPr="00353335" w:rsidRDefault="007A7140" w:rsidP="00490D0C">
      <w:pPr>
        <w:pStyle w:val="Overskrift2"/>
        <w:rPr>
          <w:rFonts w:ascii="midtsans" w:hAnsi="midtsans"/>
        </w:rPr>
      </w:pPr>
      <w:bookmarkStart w:id="59" w:name="_Toc354124194"/>
      <w:bookmarkStart w:id="60" w:name="_Toc164175503"/>
      <w:bookmarkStart w:id="61" w:name="_Toc216092606"/>
      <w:r w:rsidRPr="00353335">
        <w:rPr>
          <w:rFonts w:ascii="midtsans" w:hAnsi="midtsans"/>
        </w:rPr>
        <w:t>Instruks for håndtering af forurenet jord</w:t>
      </w:r>
      <w:bookmarkEnd w:id="59"/>
      <w:bookmarkEnd w:id="60"/>
      <w:bookmarkEnd w:id="61"/>
    </w:p>
    <w:p w14:paraId="72D6CCDC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Det foreskrevne sikkerhedsudstyr skal bæres, og de foreskrevne forholdsregler følges af alle indenfor afgravningsområderne.</w:t>
      </w:r>
    </w:p>
    <w:p w14:paraId="357DFDF2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I tørre og blæsende perioder skal køreveje og arealer hvor der graves jævnligt overrisles for at imødegå støvgener.</w:t>
      </w:r>
    </w:p>
    <w:p w14:paraId="3D8407A7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 xml:space="preserve">Lastbilchauffører skal så vidt muligt opholde sig i førerhuset når lastbilen er inden for arbejdsområdet, eller bære det foreskrevne sikkerhedsudstyr. </w:t>
      </w:r>
    </w:p>
    <w:p w14:paraId="0D266A3D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 xml:space="preserve">Der skal benyttes en lastbil med fuld bagklap og fuldstændig presenningsafdækning for at hindre spredning af støv fra transporten. Entreprenøren skal sikre at presenningen kan monteres uden færdsel i den forurenede jord på bilens lad. </w:t>
      </w:r>
    </w:p>
    <w:p w14:paraId="15C64E1A" w14:textId="77777777" w:rsidR="007A7140" w:rsidRPr="00353335" w:rsidRDefault="007A7140" w:rsidP="00B66D11">
      <w:pPr>
        <w:pStyle w:val="Overskrift2"/>
        <w:rPr>
          <w:rFonts w:ascii="midtsans" w:hAnsi="midtsans"/>
        </w:rPr>
      </w:pPr>
      <w:bookmarkStart w:id="62" w:name="_Toc354124195"/>
      <w:bookmarkStart w:id="63" w:name="_Toc164175504"/>
      <w:bookmarkStart w:id="64" w:name="_Toc216092607"/>
      <w:r w:rsidRPr="00353335">
        <w:rPr>
          <w:rFonts w:ascii="midtsans" w:hAnsi="midtsans"/>
        </w:rPr>
        <w:lastRenderedPageBreak/>
        <w:t>Færdsel og adfærd på byggepladsen</w:t>
      </w:r>
      <w:bookmarkEnd w:id="62"/>
      <w:bookmarkEnd w:id="63"/>
      <w:bookmarkEnd w:id="64"/>
    </w:p>
    <w:p w14:paraId="73AEE7CD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Kun personer, der er fyldt 18 år, og som bærer det foreskrevne sikkerhedsudstyr, har adgang til arbejdspladsen.</w:t>
      </w:r>
    </w:p>
    <w:p w14:paraId="17FF91B2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 xml:space="preserve">Entreprenøren påser at besøgende såsom bygherre og dennes repræsentanter, Arbejdstilsynet mv. får adgang til pladsen, </w:t>
      </w:r>
      <w:proofErr w:type="gramStart"/>
      <w:r w:rsidRPr="00353335">
        <w:rPr>
          <w:rFonts w:ascii="midtsans" w:hAnsi="midtsans"/>
        </w:rPr>
        <w:t>såfremt</w:t>
      </w:r>
      <w:proofErr w:type="gramEnd"/>
      <w:r w:rsidRPr="00353335">
        <w:rPr>
          <w:rFonts w:ascii="midtsans" w:hAnsi="midtsans"/>
        </w:rPr>
        <w:t xml:space="preserve"> de følger de anvisninger der gælder for pladsen, og bærer det foreskrevne sikkerhedsudstyr.</w:t>
      </w:r>
    </w:p>
    <w:p w14:paraId="428514A2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 xml:space="preserve">Før toiletbesøg, frokost mv. skal støvler rengøres ved </w:t>
      </w:r>
      <w:proofErr w:type="spellStart"/>
      <w:r w:rsidRPr="00353335">
        <w:rPr>
          <w:rFonts w:ascii="midtsans" w:hAnsi="midtsans"/>
        </w:rPr>
        <w:t>skraberrist</w:t>
      </w:r>
      <w:proofErr w:type="spellEnd"/>
      <w:r w:rsidRPr="00353335">
        <w:rPr>
          <w:rFonts w:ascii="midtsans" w:hAnsi="midtsans"/>
        </w:rPr>
        <w:t>, dragter og handsker skal aftages, og hænder vaskes. Spisning skal ske i den rene afdeling.</w:t>
      </w:r>
    </w:p>
    <w:p w14:paraId="067562D2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Rygning mv. må ikke finde sted indenfor områder hvor der kan forekomme forurenet jord, og må kun ske efter at hænderne er vasket.</w:t>
      </w:r>
    </w:p>
    <w:p w14:paraId="605CCF34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Handsker, støvler og dragter opbevares i særskilt rum/skab i omklædningsafdelingen, og må ikke benyttes til hjemtransport.</w:t>
      </w:r>
    </w:p>
    <w:p w14:paraId="6385F194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Forudsætning for færdsel i mandskabsskurenes "rene" afdelinger er at der skiftes fodtøj og arbejdsdragt samt vaskes hænder.</w:t>
      </w:r>
    </w:p>
    <w:p w14:paraId="2491A5FD" w14:textId="77777777" w:rsidR="007A7140" w:rsidRPr="00353335" w:rsidRDefault="007A7140" w:rsidP="00B66D11">
      <w:pPr>
        <w:pStyle w:val="Overskrift2"/>
        <w:rPr>
          <w:rFonts w:ascii="midtsans" w:hAnsi="midtsans"/>
        </w:rPr>
      </w:pPr>
      <w:bookmarkStart w:id="65" w:name="_Toc354124196"/>
      <w:bookmarkStart w:id="66" w:name="_Toc164175505"/>
      <w:bookmarkStart w:id="67" w:name="_Toc216092608"/>
      <w:r w:rsidRPr="00353335">
        <w:rPr>
          <w:rFonts w:ascii="midtsans" w:hAnsi="midtsans"/>
        </w:rPr>
        <w:t>Udgravning af jord</w:t>
      </w:r>
      <w:bookmarkEnd w:id="65"/>
      <w:bookmarkEnd w:id="66"/>
      <w:bookmarkEnd w:id="67"/>
    </w:p>
    <w:p w14:paraId="0299B1FB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Valg og ansvar for udgravningsgeometri, afstivning og afspærringer påhviler entreprenøren. Dog skal skråningsanlæg min. være 1:1,5.</w:t>
      </w:r>
    </w:p>
    <w:p w14:paraId="5D4DA035" w14:textId="77777777" w:rsidR="007A7140" w:rsidRPr="00353335" w:rsidRDefault="007A7140" w:rsidP="00154057">
      <w:pPr>
        <w:pStyle w:val="Overskrift2"/>
        <w:rPr>
          <w:rFonts w:ascii="midtsans" w:hAnsi="midtsans"/>
        </w:rPr>
      </w:pPr>
      <w:bookmarkStart w:id="68" w:name="_Toc354124197"/>
      <w:bookmarkStart w:id="69" w:name="_Toc164175506"/>
      <w:bookmarkStart w:id="70" w:name="_Toc216092609"/>
      <w:r w:rsidRPr="00353335">
        <w:rPr>
          <w:rFonts w:ascii="midtsans" w:hAnsi="midtsans"/>
        </w:rPr>
        <w:t>Transport af affald til losseplads</w:t>
      </w:r>
      <w:bookmarkEnd w:id="68"/>
      <w:bookmarkEnd w:id="69"/>
      <w:bookmarkEnd w:id="70"/>
    </w:p>
    <w:p w14:paraId="0607E9AD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Der skal anvendes en fast rute i forbindelse med transport af olieledning og materiale fra olieudskiller og pumpebrønd mellem arbejdsområdet og godkendt modtager. Ruten skal forelægges og godkendes af bygherrens tilsyn.</w:t>
      </w:r>
    </w:p>
    <w:p w14:paraId="789C42D9" w14:textId="77777777" w:rsidR="007A7140" w:rsidRPr="00353335" w:rsidRDefault="007A7140" w:rsidP="00154057">
      <w:pPr>
        <w:pStyle w:val="Overskrift2"/>
        <w:rPr>
          <w:rFonts w:ascii="midtsans" w:hAnsi="midtsans"/>
        </w:rPr>
      </w:pPr>
      <w:bookmarkStart w:id="71" w:name="_Toc354124198"/>
      <w:bookmarkStart w:id="72" w:name="_Toc164175507"/>
      <w:bookmarkStart w:id="73" w:name="_Toc216092610"/>
      <w:r w:rsidRPr="00353335">
        <w:rPr>
          <w:rFonts w:ascii="midtsans" w:hAnsi="midtsans"/>
        </w:rPr>
        <w:t>Sikkerhedsudstyr</w:t>
      </w:r>
      <w:bookmarkEnd w:id="71"/>
      <w:bookmarkEnd w:id="72"/>
      <w:bookmarkEnd w:id="73"/>
    </w:p>
    <w:p w14:paraId="1DBD7718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Personlige værnemidler og andet udstyr skal være i god stand og godkendt til anvendelsesformålet.</w:t>
      </w:r>
    </w:p>
    <w:p w14:paraId="088E9BBB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Entreprenøren sikrer at hans medarbejdere anvender det nødvendige sikkerhedsudstyr. Byggepladsens sikkerhedsorganisation skal løbende kontrollere at alle, der arbejder på pladsen, lever op til disse krav.</w:t>
      </w:r>
    </w:p>
    <w:p w14:paraId="61F8F766" w14:textId="77777777" w:rsidR="007A7140" w:rsidRPr="00353335" w:rsidRDefault="007A7140" w:rsidP="00154057">
      <w:pPr>
        <w:pStyle w:val="Overskrift2"/>
        <w:rPr>
          <w:rFonts w:ascii="midtsans" w:hAnsi="midtsans"/>
        </w:rPr>
      </w:pPr>
      <w:bookmarkStart w:id="74" w:name="_Toc354124199"/>
      <w:bookmarkStart w:id="75" w:name="_Toc164175508"/>
      <w:bookmarkStart w:id="76" w:name="_Toc216092611"/>
      <w:r w:rsidRPr="00353335">
        <w:rPr>
          <w:rFonts w:ascii="midtsans" w:hAnsi="midtsans"/>
        </w:rPr>
        <w:t>Uheldsrapportering</w:t>
      </w:r>
      <w:bookmarkEnd w:id="74"/>
      <w:bookmarkEnd w:id="75"/>
      <w:bookmarkEnd w:id="76"/>
    </w:p>
    <w:p w14:paraId="2737F32D" w14:textId="77777777" w:rsidR="007A7140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Ved uheld underrettes sikkerhedskoordinator.</w:t>
      </w:r>
    </w:p>
    <w:p w14:paraId="2878C723" w14:textId="60DB3FF7" w:rsidR="00F33F2F" w:rsidRPr="00353335" w:rsidRDefault="007A7140" w:rsidP="00AF0B4F">
      <w:pPr>
        <w:pStyle w:val="Brdtekst"/>
        <w:rPr>
          <w:rFonts w:ascii="midtsans" w:hAnsi="midtsans"/>
        </w:rPr>
      </w:pPr>
      <w:r w:rsidRPr="00353335">
        <w:rPr>
          <w:rFonts w:ascii="midtsans" w:hAnsi="midtsans"/>
        </w:rPr>
        <w:t>Sikkerhedsgruppen undersøger uheldet og udfylder den blå bagside af AT-anmeldelsesblanket.</w:t>
      </w:r>
    </w:p>
    <w:p w14:paraId="5631D82C" w14:textId="77777777" w:rsidR="00F33F2F" w:rsidRPr="00353335" w:rsidRDefault="00F33F2F">
      <w:pPr>
        <w:spacing w:after="0"/>
        <w:rPr>
          <w:rFonts w:ascii="midtsans" w:hAnsi="midtsans"/>
        </w:rPr>
      </w:pPr>
      <w:r w:rsidRPr="00353335">
        <w:rPr>
          <w:rFonts w:ascii="midtsans" w:hAnsi="midtsans"/>
        </w:rPr>
        <w:br w:type="page"/>
      </w:r>
    </w:p>
    <w:p w14:paraId="0A3071B9" w14:textId="5F968961" w:rsidR="005005BF" w:rsidRPr="00353335" w:rsidRDefault="005005BF" w:rsidP="005005BF">
      <w:pPr>
        <w:pStyle w:val="Overskrift1"/>
        <w:numPr>
          <w:ilvl w:val="0"/>
          <w:numId w:val="0"/>
        </w:numPr>
        <w:rPr>
          <w:rFonts w:ascii="midtsans" w:hAnsi="midtsans"/>
        </w:rPr>
      </w:pPr>
      <w:bookmarkStart w:id="77" w:name="_Toc164175509"/>
      <w:bookmarkStart w:id="78" w:name="_Toc216092612"/>
      <w:r w:rsidRPr="00353335">
        <w:rPr>
          <w:rFonts w:ascii="midtsans" w:hAnsi="midtsans"/>
        </w:rPr>
        <w:lastRenderedPageBreak/>
        <w:t>BILAG: ARBEJDSMILJØ VED HÅNDTERING AF JORD PÅ FORURENEDE GRUNDE</w:t>
      </w:r>
      <w:bookmarkEnd w:id="77"/>
      <w:bookmarkEnd w:id="78"/>
    </w:p>
    <w:p w14:paraId="2D213843" w14:textId="77777777" w:rsidR="005005BF" w:rsidRPr="00353335" w:rsidRDefault="005005BF">
      <w:pPr>
        <w:spacing w:after="0"/>
        <w:rPr>
          <w:rFonts w:ascii="midtsans" w:eastAsiaTheme="majorEastAsia" w:hAnsi="midtsans" w:cstheme="majorBidi"/>
          <w:b/>
          <w:bCs/>
          <w:sz w:val="40"/>
          <w:szCs w:val="28"/>
        </w:rPr>
      </w:pPr>
      <w:r w:rsidRPr="00353335">
        <w:rPr>
          <w:rFonts w:ascii="midtsans" w:hAnsi="midtsans"/>
        </w:rPr>
        <w:br w:type="page"/>
      </w:r>
    </w:p>
    <w:p w14:paraId="4F522924" w14:textId="04809BEB" w:rsidR="00F16AD1" w:rsidRPr="00353335" w:rsidRDefault="005433CE" w:rsidP="005433CE">
      <w:pPr>
        <w:pStyle w:val="Overskrift1"/>
        <w:numPr>
          <w:ilvl w:val="0"/>
          <w:numId w:val="36"/>
        </w:numPr>
        <w:rPr>
          <w:rFonts w:ascii="midtsans" w:hAnsi="midtsans"/>
        </w:rPr>
      </w:pPr>
      <w:bookmarkStart w:id="79" w:name="_Toc216092613"/>
      <w:r w:rsidRPr="00353335">
        <w:rPr>
          <w:rFonts w:ascii="midtsans" w:hAnsi="midtsans"/>
        </w:rPr>
        <w:lastRenderedPageBreak/>
        <w:t>INDLEDNING</w:t>
      </w:r>
      <w:bookmarkEnd w:id="79"/>
    </w:p>
    <w:p w14:paraId="1E011A67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Nærværende notat opsamler arbejdsmiljømæssige sikkerhedsforanstalt</w:t>
      </w:r>
      <w:r w:rsidRPr="00353335">
        <w:rPr>
          <w:rFonts w:ascii="midtsans" w:hAnsi="midtsans"/>
        </w:rPr>
        <w:softHyphen/>
        <w:t xml:space="preserve">ninger i forbindelse med gravearbejde og håndtering af forurenet jord.  </w:t>
      </w:r>
    </w:p>
    <w:p w14:paraId="6AA4B745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Alle besøgende på pladsen skal følge nedenstående anvisninger.</w:t>
      </w:r>
    </w:p>
    <w:p w14:paraId="45CB56B1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Arbejdstilsynets bekendtgørelse nr. 1706 15. december 2010 ”Bekendtgørelse om brug af personlige værnemidler”</w:t>
      </w:r>
    </w:p>
    <w:p w14:paraId="64EA2694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For nærmere oplysninger henvises til Arbejdstilsynets bekendtgørelse nr. 1706 15. december 2010 ”Bekendtgørelse om brug af personlige værnemidler” samt AT-meddelelse nr. D2.23. oktober 2008 ”Arbejde i forurenet jord med sundhedsskadelige kemikalier”. </w:t>
      </w:r>
    </w:p>
    <w:p w14:paraId="1EADA2E5" w14:textId="1175B9C8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Desuden henvises der til de generelle sikkerhedsregler for bygge- og anlægsarbejde, hvor der ved ophold på grunde hvor der arbejdes (forurenet og </w:t>
      </w:r>
      <w:r w:rsidR="00E2408A" w:rsidRPr="00353335">
        <w:rPr>
          <w:rFonts w:ascii="midtsans" w:hAnsi="midtsans"/>
        </w:rPr>
        <w:t>ren jord</w:t>
      </w:r>
      <w:r w:rsidRPr="00353335">
        <w:rPr>
          <w:rFonts w:ascii="midtsans" w:hAnsi="midtsans"/>
        </w:rPr>
        <w:t>), er der et krav om normalt sikkerhedsudstyr i form af sikkerhedssko/-gummistøvler, hjelm, handsker og lignende. Desuden skal der anvendes egnet arbejdstøj.</w:t>
      </w:r>
    </w:p>
    <w:p w14:paraId="064EF60C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</w:p>
    <w:p w14:paraId="1E41EF72" w14:textId="108A5095" w:rsidR="00F16AD1" w:rsidRPr="00353335" w:rsidRDefault="005433CE" w:rsidP="00E2408A">
      <w:pPr>
        <w:pStyle w:val="Overskrift1"/>
        <w:rPr>
          <w:rFonts w:ascii="midtsans" w:hAnsi="midtsans"/>
        </w:rPr>
      </w:pPr>
      <w:bookmarkStart w:id="80" w:name="_Toc164175511"/>
      <w:bookmarkStart w:id="81" w:name="_Toc216092614"/>
      <w:r w:rsidRPr="00353335">
        <w:rPr>
          <w:rFonts w:ascii="midtsans" w:hAnsi="midtsans"/>
        </w:rPr>
        <w:lastRenderedPageBreak/>
        <w:t>GENERELT VEDRØRENDE FORURENEDE GRUNDE</w:t>
      </w:r>
      <w:bookmarkEnd w:id="80"/>
      <w:bookmarkEnd w:id="81"/>
    </w:p>
    <w:p w14:paraId="628BAE05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For forurenede grunde gælder, at der i en periode har været aktiviteter, som har medført forurening af jorden. I en senere periode er grundens anvendelse ændret til følsom arealanven</w:t>
      </w:r>
      <w:r w:rsidRPr="00353335">
        <w:rPr>
          <w:rFonts w:ascii="midtsans" w:hAnsi="midtsans"/>
        </w:rPr>
        <w:softHyphen/>
        <w:t xml:space="preserve">delse, såsom børnehave, bolig og lignende.  </w:t>
      </w:r>
    </w:p>
    <w:p w14:paraId="4935606E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Nogle grunde er lettere forurenede, mens andre er mere forure</w:t>
      </w:r>
      <w:r w:rsidRPr="00353335">
        <w:rPr>
          <w:rFonts w:ascii="midtsans" w:hAnsi="midtsans"/>
        </w:rPr>
        <w:softHyphen/>
        <w:t>nede, hvilket karakteriseres efter følgende kriterier:</w:t>
      </w:r>
    </w:p>
    <w:p w14:paraId="5292E722" w14:textId="53EFA8D2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Olie</w:t>
      </w:r>
      <w:r w:rsidR="00E2408A" w:rsidRPr="00353335">
        <w:rPr>
          <w:rFonts w:ascii="midtsans" w:hAnsi="midtsans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6" w:space="0" w:color="000000"/>
          <w:right w:val="single" w:sz="4" w:space="0" w:color="auto"/>
          <w:insideH w:val="single" w:sz="6" w:space="0" w:color="000000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3064"/>
      </w:tblGrid>
      <w:tr w:rsidR="00F16AD1" w:rsidRPr="00353335" w14:paraId="10E064B8" w14:textId="77777777" w:rsidTr="00A808CC">
        <w:tc>
          <w:tcPr>
            <w:tcW w:w="4140" w:type="dxa"/>
            <w:shd w:val="clear" w:color="auto" w:fill="auto"/>
          </w:tcPr>
          <w:p w14:paraId="68B9F670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</w:pPr>
            <w:r w:rsidRPr="00353335"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  <w:t>Overskridelse af jordkvalitetskriteriet</w:t>
            </w:r>
          </w:p>
          <w:p w14:paraId="413026E4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sz w:val="20"/>
                <w:szCs w:val="20"/>
              </w:rPr>
            </w:pPr>
            <w:r w:rsidRPr="00353335">
              <w:rPr>
                <w:rFonts w:ascii="midtsans" w:hAnsi="midtsans"/>
                <w:sz w:val="20"/>
                <w:szCs w:val="20"/>
              </w:rPr>
              <w:t>Benzin (C6-C10): 25 mg/kg TS</w:t>
            </w:r>
          </w:p>
          <w:p w14:paraId="6F50CA7F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sz w:val="20"/>
                <w:szCs w:val="20"/>
              </w:rPr>
            </w:pPr>
            <w:r w:rsidRPr="00353335">
              <w:rPr>
                <w:rFonts w:ascii="midtsans" w:hAnsi="midtsans"/>
                <w:sz w:val="20"/>
                <w:szCs w:val="20"/>
              </w:rPr>
              <w:t>Let olie (C10-C15): 40 mg/kg TS</w:t>
            </w:r>
          </w:p>
          <w:p w14:paraId="097569E5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sz w:val="20"/>
                <w:szCs w:val="20"/>
              </w:rPr>
            </w:pPr>
            <w:r w:rsidRPr="00353335">
              <w:rPr>
                <w:rFonts w:ascii="midtsans" w:hAnsi="midtsans"/>
                <w:sz w:val="20"/>
                <w:szCs w:val="20"/>
              </w:rPr>
              <w:t>Let olie (C15-C20): 55 mg/kg TS</w:t>
            </w:r>
          </w:p>
          <w:p w14:paraId="786C1E20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sz w:val="20"/>
                <w:szCs w:val="20"/>
              </w:rPr>
            </w:pPr>
            <w:r w:rsidRPr="00353335">
              <w:rPr>
                <w:rFonts w:ascii="midtsans" w:hAnsi="midtsans"/>
                <w:sz w:val="20"/>
                <w:szCs w:val="20"/>
              </w:rPr>
              <w:t>Tung olie (C20-C35): 100 mg/kg TS</w:t>
            </w:r>
          </w:p>
          <w:p w14:paraId="66CCAAB5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353335">
              <w:rPr>
                <w:rFonts w:ascii="midtsans" w:hAnsi="midtsans"/>
                <w:sz w:val="20"/>
                <w:szCs w:val="20"/>
                <w:lang w:val="en-US"/>
              </w:rPr>
              <w:t>Olie total: (C6-C35): 100 mg/kg TS</w:t>
            </w:r>
          </w:p>
        </w:tc>
        <w:tc>
          <w:tcPr>
            <w:tcW w:w="3064" w:type="dxa"/>
            <w:shd w:val="clear" w:color="auto" w:fill="auto"/>
          </w:tcPr>
          <w:p w14:paraId="54BDCFF9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</w:pPr>
            <w:r w:rsidRPr="00353335"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  <w:t>Lettere forurenet jord</w:t>
            </w:r>
          </w:p>
        </w:tc>
      </w:tr>
      <w:tr w:rsidR="00F16AD1" w:rsidRPr="00353335" w14:paraId="2CBD575A" w14:textId="77777777" w:rsidTr="00A808CC">
        <w:tc>
          <w:tcPr>
            <w:tcW w:w="4140" w:type="dxa"/>
            <w:shd w:val="clear" w:color="auto" w:fill="auto"/>
          </w:tcPr>
          <w:p w14:paraId="0B84917B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sz w:val="20"/>
                <w:szCs w:val="20"/>
              </w:rPr>
            </w:pPr>
            <w:r w:rsidRPr="00353335">
              <w:rPr>
                <w:rFonts w:ascii="midtsans" w:hAnsi="midtsans"/>
                <w:b/>
                <w:bCs/>
                <w:sz w:val="20"/>
                <w:szCs w:val="20"/>
              </w:rPr>
              <w:t>Overskridelse af afskæringskriteriet</w:t>
            </w:r>
          </w:p>
          <w:p w14:paraId="77CDDCB8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sz w:val="20"/>
                <w:szCs w:val="20"/>
              </w:rPr>
            </w:pPr>
            <w:r w:rsidRPr="00353335">
              <w:rPr>
                <w:rFonts w:ascii="midtsans" w:hAnsi="midtsans"/>
                <w:bCs/>
                <w:sz w:val="20"/>
                <w:szCs w:val="20"/>
              </w:rPr>
              <w:t>Olie total: (C6-C35): 300 mg/kg TS</w:t>
            </w:r>
          </w:p>
        </w:tc>
        <w:tc>
          <w:tcPr>
            <w:tcW w:w="3064" w:type="dxa"/>
            <w:shd w:val="clear" w:color="auto" w:fill="auto"/>
          </w:tcPr>
          <w:p w14:paraId="2F997229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sz w:val="20"/>
                <w:szCs w:val="20"/>
              </w:rPr>
            </w:pPr>
            <w:r w:rsidRPr="00353335">
              <w:rPr>
                <w:rFonts w:ascii="midtsans" w:hAnsi="midtsans"/>
                <w:sz w:val="20"/>
                <w:szCs w:val="20"/>
              </w:rPr>
              <w:t>Forurenet og kraftig forurenet jord</w:t>
            </w:r>
          </w:p>
        </w:tc>
      </w:tr>
    </w:tbl>
    <w:p w14:paraId="76CCE3F8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</w:p>
    <w:p w14:paraId="2D529DDA" w14:textId="6933E179" w:rsidR="00F16AD1" w:rsidRPr="00353335" w:rsidRDefault="00F16AD1" w:rsidP="00F16AD1">
      <w:pPr>
        <w:pStyle w:val="Brdtekstindrykning"/>
        <w:tabs>
          <w:tab w:val="left" w:pos="900"/>
        </w:tabs>
        <w:ind w:left="0"/>
        <w:rPr>
          <w:rFonts w:ascii="midtsans" w:hAnsi="midtsans"/>
        </w:rPr>
      </w:pPr>
      <w:r w:rsidRPr="00353335">
        <w:rPr>
          <w:rFonts w:ascii="midtsans" w:hAnsi="midtsans"/>
        </w:rPr>
        <w:t>PAH´er</w:t>
      </w:r>
      <w:r w:rsidR="00E2408A" w:rsidRPr="00353335">
        <w:rPr>
          <w:rFonts w:ascii="midtsans" w:hAnsi="midtsans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6" w:space="0" w:color="000000"/>
          <w:right w:val="single" w:sz="4" w:space="0" w:color="auto"/>
          <w:insideH w:val="single" w:sz="6" w:space="0" w:color="000000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3064"/>
      </w:tblGrid>
      <w:tr w:rsidR="00F16AD1" w:rsidRPr="00353335" w14:paraId="733AC9E8" w14:textId="77777777" w:rsidTr="00A808CC">
        <w:tc>
          <w:tcPr>
            <w:tcW w:w="4140" w:type="dxa"/>
            <w:shd w:val="clear" w:color="auto" w:fill="auto"/>
          </w:tcPr>
          <w:p w14:paraId="557E784E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</w:pPr>
            <w:r w:rsidRPr="00353335"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  <w:t>Overskridelse af jordkvalitetskriteriet</w:t>
            </w:r>
          </w:p>
          <w:p w14:paraId="6FDA2671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iCs/>
                <w:sz w:val="20"/>
                <w:szCs w:val="20"/>
              </w:rPr>
            </w:pPr>
            <w:r w:rsidRPr="00353335">
              <w:rPr>
                <w:rFonts w:ascii="midtsans" w:hAnsi="midtsans"/>
                <w:bCs/>
                <w:iCs/>
                <w:sz w:val="20"/>
                <w:szCs w:val="20"/>
              </w:rPr>
              <w:t>PAH: 4 mg/kg</w:t>
            </w:r>
          </w:p>
          <w:p w14:paraId="1F01C2A6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353335">
              <w:rPr>
                <w:rFonts w:ascii="midtsans" w:hAnsi="midtsans"/>
                <w:bCs/>
                <w:iCs/>
                <w:sz w:val="20"/>
                <w:szCs w:val="20"/>
                <w:lang w:val="en-US"/>
              </w:rPr>
              <w:t>Benz(a)</w:t>
            </w:r>
            <w:proofErr w:type="spellStart"/>
            <w:r w:rsidRPr="00353335">
              <w:rPr>
                <w:rFonts w:ascii="midtsans" w:hAnsi="midtsans"/>
                <w:bCs/>
                <w:iCs/>
                <w:sz w:val="20"/>
                <w:szCs w:val="20"/>
                <w:lang w:val="en-US"/>
              </w:rPr>
              <w:t>pyren</w:t>
            </w:r>
            <w:proofErr w:type="spellEnd"/>
            <w:r w:rsidRPr="00353335">
              <w:rPr>
                <w:rFonts w:ascii="midtsans" w:hAnsi="midtsans"/>
                <w:bCs/>
                <w:iCs/>
                <w:sz w:val="20"/>
                <w:szCs w:val="20"/>
                <w:lang w:val="en-US"/>
              </w:rPr>
              <w:t>: 0,3 mg/kg</w:t>
            </w:r>
          </w:p>
        </w:tc>
        <w:tc>
          <w:tcPr>
            <w:tcW w:w="3064" w:type="dxa"/>
            <w:shd w:val="clear" w:color="auto" w:fill="auto"/>
          </w:tcPr>
          <w:p w14:paraId="21952F0D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</w:pPr>
            <w:r w:rsidRPr="00353335"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  <w:t>Lettere forurenet jord</w:t>
            </w:r>
          </w:p>
        </w:tc>
      </w:tr>
      <w:tr w:rsidR="00F16AD1" w:rsidRPr="00353335" w14:paraId="12C57590" w14:textId="77777777" w:rsidTr="00A808CC">
        <w:tc>
          <w:tcPr>
            <w:tcW w:w="4140" w:type="dxa"/>
            <w:shd w:val="clear" w:color="auto" w:fill="auto"/>
          </w:tcPr>
          <w:p w14:paraId="3160AE5C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sz w:val="20"/>
                <w:szCs w:val="20"/>
              </w:rPr>
            </w:pPr>
            <w:r w:rsidRPr="00353335">
              <w:rPr>
                <w:rFonts w:ascii="midtsans" w:hAnsi="midtsans"/>
                <w:b/>
                <w:bCs/>
                <w:sz w:val="20"/>
                <w:szCs w:val="20"/>
              </w:rPr>
              <w:t>Overskridelse af afskæringskriteriet</w:t>
            </w:r>
          </w:p>
          <w:p w14:paraId="650DDA9C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sz w:val="20"/>
                <w:szCs w:val="20"/>
              </w:rPr>
            </w:pPr>
            <w:r w:rsidRPr="00353335">
              <w:rPr>
                <w:rFonts w:ascii="midtsans" w:hAnsi="midtsans"/>
                <w:bCs/>
                <w:sz w:val="20"/>
                <w:szCs w:val="20"/>
              </w:rPr>
              <w:t>PAH: 40 mg/kg</w:t>
            </w:r>
          </w:p>
          <w:p w14:paraId="5F886EAF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sz w:val="20"/>
                <w:szCs w:val="20"/>
                <w:lang w:val="en-US"/>
              </w:rPr>
            </w:pPr>
            <w:r w:rsidRPr="00353335">
              <w:rPr>
                <w:rFonts w:ascii="midtsans" w:hAnsi="midtsans"/>
                <w:bCs/>
                <w:sz w:val="20"/>
                <w:szCs w:val="20"/>
                <w:lang w:val="en-US"/>
              </w:rPr>
              <w:t>Benz(a)</w:t>
            </w:r>
            <w:proofErr w:type="spellStart"/>
            <w:r w:rsidRPr="00353335">
              <w:rPr>
                <w:rFonts w:ascii="midtsans" w:hAnsi="midtsans"/>
                <w:bCs/>
                <w:sz w:val="20"/>
                <w:szCs w:val="20"/>
                <w:lang w:val="en-US"/>
              </w:rPr>
              <w:t>pyren</w:t>
            </w:r>
            <w:proofErr w:type="spellEnd"/>
            <w:r w:rsidRPr="00353335">
              <w:rPr>
                <w:rFonts w:ascii="midtsans" w:hAnsi="midtsans"/>
                <w:bCs/>
                <w:sz w:val="20"/>
                <w:szCs w:val="20"/>
                <w:lang w:val="en-US"/>
              </w:rPr>
              <w:t>: 3 mg/kg</w:t>
            </w:r>
          </w:p>
        </w:tc>
        <w:tc>
          <w:tcPr>
            <w:tcW w:w="3064" w:type="dxa"/>
            <w:shd w:val="clear" w:color="auto" w:fill="auto"/>
          </w:tcPr>
          <w:p w14:paraId="100B0B84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sz w:val="20"/>
                <w:szCs w:val="20"/>
              </w:rPr>
            </w:pPr>
            <w:r w:rsidRPr="00353335">
              <w:rPr>
                <w:rFonts w:ascii="midtsans" w:hAnsi="midtsans"/>
                <w:sz w:val="20"/>
                <w:szCs w:val="20"/>
              </w:rPr>
              <w:t>Forurenet og kraftig forurenet jord</w:t>
            </w:r>
          </w:p>
        </w:tc>
      </w:tr>
    </w:tbl>
    <w:p w14:paraId="3C3BC80A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</w:p>
    <w:p w14:paraId="5C760059" w14:textId="493CC568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Tungmetaller</w:t>
      </w:r>
      <w:r w:rsidR="00E2408A" w:rsidRPr="00353335">
        <w:rPr>
          <w:rFonts w:ascii="midtsans" w:hAnsi="midtsans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6" w:space="0" w:color="000000"/>
          <w:right w:val="single" w:sz="4" w:space="0" w:color="auto"/>
          <w:insideH w:val="single" w:sz="6" w:space="0" w:color="000000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3064"/>
      </w:tblGrid>
      <w:tr w:rsidR="00F16AD1" w:rsidRPr="00353335" w14:paraId="69FB39D4" w14:textId="77777777" w:rsidTr="00A808CC">
        <w:tc>
          <w:tcPr>
            <w:tcW w:w="4140" w:type="dxa"/>
            <w:shd w:val="clear" w:color="auto" w:fill="auto"/>
          </w:tcPr>
          <w:p w14:paraId="35F83292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</w:pPr>
            <w:r w:rsidRPr="00353335"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  <w:t>Overskridelse af jordkvalitetskriteriet</w:t>
            </w:r>
          </w:p>
          <w:p w14:paraId="0DB8D585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iCs/>
                <w:sz w:val="20"/>
                <w:szCs w:val="20"/>
              </w:rPr>
            </w:pPr>
            <w:r w:rsidRPr="00353335">
              <w:rPr>
                <w:rFonts w:ascii="midtsans" w:hAnsi="midtsans"/>
                <w:bCs/>
                <w:iCs/>
                <w:sz w:val="20"/>
                <w:szCs w:val="20"/>
              </w:rPr>
              <w:t>Cadmium: 0,5 mg/kg TS</w:t>
            </w:r>
          </w:p>
          <w:p w14:paraId="06E417ED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iCs/>
                <w:sz w:val="20"/>
                <w:szCs w:val="20"/>
              </w:rPr>
            </w:pPr>
            <w:proofErr w:type="spellStart"/>
            <w:r w:rsidRPr="00353335">
              <w:rPr>
                <w:rFonts w:ascii="midtsans" w:hAnsi="midtsans"/>
                <w:bCs/>
                <w:iCs/>
                <w:sz w:val="20"/>
                <w:szCs w:val="20"/>
              </w:rPr>
              <w:t>Chrom</w:t>
            </w:r>
            <w:proofErr w:type="spellEnd"/>
            <w:r w:rsidRPr="00353335">
              <w:rPr>
                <w:rFonts w:ascii="midtsans" w:hAnsi="midtsans"/>
                <w:bCs/>
                <w:iCs/>
                <w:sz w:val="20"/>
                <w:szCs w:val="20"/>
              </w:rPr>
              <w:t>: 500 mg/kg TS</w:t>
            </w:r>
          </w:p>
          <w:p w14:paraId="777692F2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iCs/>
                <w:sz w:val="20"/>
                <w:szCs w:val="20"/>
              </w:rPr>
            </w:pPr>
            <w:r w:rsidRPr="00353335">
              <w:rPr>
                <w:rFonts w:ascii="midtsans" w:hAnsi="midtsans"/>
                <w:bCs/>
                <w:iCs/>
                <w:sz w:val="20"/>
                <w:szCs w:val="20"/>
              </w:rPr>
              <w:t>Kobber: 500 mg/kg TS</w:t>
            </w:r>
          </w:p>
          <w:p w14:paraId="1AF0426E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iCs/>
                <w:sz w:val="20"/>
                <w:szCs w:val="20"/>
              </w:rPr>
            </w:pPr>
            <w:r w:rsidRPr="00353335">
              <w:rPr>
                <w:rFonts w:ascii="midtsans" w:hAnsi="midtsans"/>
                <w:bCs/>
                <w:iCs/>
                <w:sz w:val="20"/>
                <w:szCs w:val="20"/>
              </w:rPr>
              <w:t>Nikkel: 30 mg/kg TS</w:t>
            </w:r>
          </w:p>
          <w:p w14:paraId="0E313AD3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iCs/>
                <w:sz w:val="20"/>
                <w:szCs w:val="20"/>
                <w:lang w:val="en-US"/>
              </w:rPr>
            </w:pPr>
            <w:r w:rsidRPr="00353335">
              <w:rPr>
                <w:rFonts w:ascii="midtsans" w:hAnsi="midtsans"/>
                <w:bCs/>
                <w:iCs/>
                <w:sz w:val="20"/>
                <w:szCs w:val="20"/>
                <w:lang w:val="en-US"/>
              </w:rPr>
              <w:t>Bly: 40 mg/kg TS</w:t>
            </w:r>
          </w:p>
          <w:p w14:paraId="11AA615C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353335">
              <w:rPr>
                <w:rFonts w:ascii="midtsans" w:hAnsi="midtsans"/>
                <w:bCs/>
                <w:iCs/>
                <w:sz w:val="20"/>
                <w:szCs w:val="20"/>
                <w:lang w:val="en-US"/>
              </w:rPr>
              <w:lastRenderedPageBreak/>
              <w:t>Zink: 500 mg/kg TS</w:t>
            </w:r>
          </w:p>
        </w:tc>
        <w:tc>
          <w:tcPr>
            <w:tcW w:w="3064" w:type="dxa"/>
            <w:shd w:val="clear" w:color="auto" w:fill="auto"/>
          </w:tcPr>
          <w:p w14:paraId="5065BC72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</w:pPr>
            <w:r w:rsidRPr="00353335">
              <w:rPr>
                <w:rFonts w:ascii="midtsans" w:hAnsi="midtsans"/>
                <w:b/>
                <w:bCs/>
                <w:i/>
                <w:iCs/>
                <w:sz w:val="20"/>
                <w:szCs w:val="20"/>
              </w:rPr>
              <w:lastRenderedPageBreak/>
              <w:t>Lettere forurenet jord</w:t>
            </w:r>
          </w:p>
        </w:tc>
      </w:tr>
      <w:tr w:rsidR="00F16AD1" w:rsidRPr="00353335" w14:paraId="6533AE61" w14:textId="77777777" w:rsidTr="00A808CC">
        <w:tc>
          <w:tcPr>
            <w:tcW w:w="4140" w:type="dxa"/>
            <w:shd w:val="clear" w:color="auto" w:fill="auto"/>
          </w:tcPr>
          <w:p w14:paraId="65E660BE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sz w:val="20"/>
                <w:szCs w:val="20"/>
              </w:rPr>
            </w:pPr>
            <w:r w:rsidRPr="00353335">
              <w:rPr>
                <w:rFonts w:ascii="midtsans" w:hAnsi="midtsans"/>
                <w:b/>
                <w:bCs/>
                <w:sz w:val="20"/>
                <w:szCs w:val="20"/>
              </w:rPr>
              <w:t>Overskridelse af afskæringskriteriet</w:t>
            </w:r>
          </w:p>
          <w:p w14:paraId="521A33FC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sz w:val="20"/>
                <w:szCs w:val="20"/>
              </w:rPr>
            </w:pPr>
            <w:r w:rsidRPr="00353335">
              <w:rPr>
                <w:rFonts w:ascii="midtsans" w:hAnsi="midtsans"/>
                <w:bCs/>
                <w:sz w:val="20"/>
                <w:szCs w:val="20"/>
              </w:rPr>
              <w:t>Cadmium: 5 mg/kg TS</w:t>
            </w:r>
          </w:p>
          <w:p w14:paraId="52493804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sz w:val="20"/>
                <w:szCs w:val="20"/>
              </w:rPr>
            </w:pPr>
            <w:proofErr w:type="spellStart"/>
            <w:r w:rsidRPr="00353335">
              <w:rPr>
                <w:rFonts w:ascii="midtsans" w:hAnsi="midtsans"/>
                <w:bCs/>
                <w:sz w:val="20"/>
                <w:szCs w:val="20"/>
              </w:rPr>
              <w:t>Chrom</w:t>
            </w:r>
            <w:proofErr w:type="spellEnd"/>
            <w:r w:rsidRPr="00353335">
              <w:rPr>
                <w:rFonts w:ascii="midtsans" w:hAnsi="midtsans"/>
                <w:bCs/>
                <w:sz w:val="20"/>
                <w:szCs w:val="20"/>
              </w:rPr>
              <w:t>: 1.000 mg/kg TS</w:t>
            </w:r>
          </w:p>
          <w:p w14:paraId="5DF6D9C0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sz w:val="20"/>
                <w:szCs w:val="20"/>
              </w:rPr>
            </w:pPr>
            <w:r w:rsidRPr="00353335">
              <w:rPr>
                <w:rFonts w:ascii="midtsans" w:hAnsi="midtsans"/>
                <w:bCs/>
                <w:sz w:val="20"/>
                <w:szCs w:val="20"/>
              </w:rPr>
              <w:t>Kobber: 1.000 mg/kg TS</w:t>
            </w:r>
          </w:p>
          <w:p w14:paraId="620C94F5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sz w:val="20"/>
                <w:szCs w:val="20"/>
              </w:rPr>
            </w:pPr>
            <w:r w:rsidRPr="00353335">
              <w:rPr>
                <w:rFonts w:ascii="midtsans" w:hAnsi="midtsans"/>
                <w:bCs/>
                <w:sz w:val="20"/>
                <w:szCs w:val="20"/>
              </w:rPr>
              <w:t>Nikkel: 30 mg/kg TS</w:t>
            </w:r>
          </w:p>
          <w:p w14:paraId="17BB5EA9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Cs/>
                <w:sz w:val="20"/>
                <w:szCs w:val="20"/>
                <w:lang w:val="en-US"/>
              </w:rPr>
            </w:pPr>
            <w:r w:rsidRPr="00353335">
              <w:rPr>
                <w:rFonts w:ascii="midtsans" w:hAnsi="midtsans"/>
                <w:bCs/>
                <w:sz w:val="20"/>
                <w:szCs w:val="20"/>
                <w:lang w:val="en-US"/>
              </w:rPr>
              <w:t>Bly: 400 mg/kg TS</w:t>
            </w:r>
          </w:p>
          <w:p w14:paraId="0A2B4334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bCs/>
                <w:sz w:val="20"/>
                <w:szCs w:val="20"/>
                <w:lang w:val="en-US"/>
              </w:rPr>
            </w:pPr>
            <w:r w:rsidRPr="00353335">
              <w:rPr>
                <w:rFonts w:ascii="midtsans" w:hAnsi="midtsans"/>
                <w:bCs/>
                <w:sz w:val="20"/>
                <w:szCs w:val="20"/>
                <w:lang w:val="en-US"/>
              </w:rPr>
              <w:t>Zink: 1.000 mg/kg TS</w:t>
            </w:r>
          </w:p>
        </w:tc>
        <w:tc>
          <w:tcPr>
            <w:tcW w:w="3064" w:type="dxa"/>
            <w:shd w:val="clear" w:color="auto" w:fill="auto"/>
          </w:tcPr>
          <w:p w14:paraId="38BDD225" w14:textId="77777777" w:rsidR="00F16AD1" w:rsidRPr="00353335" w:rsidRDefault="00F16AD1" w:rsidP="00A808CC">
            <w:pPr>
              <w:pStyle w:val="Brdtekstindrykning"/>
              <w:tabs>
                <w:tab w:val="left" w:pos="900"/>
              </w:tabs>
              <w:ind w:left="0"/>
              <w:rPr>
                <w:rFonts w:ascii="midtsans" w:hAnsi="midtsans"/>
                <w:b/>
                <w:sz w:val="20"/>
                <w:szCs w:val="20"/>
              </w:rPr>
            </w:pPr>
            <w:r w:rsidRPr="00353335">
              <w:rPr>
                <w:rFonts w:ascii="midtsans" w:hAnsi="midtsans"/>
                <w:b/>
                <w:sz w:val="20"/>
                <w:szCs w:val="20"/>
              </w:rPr>
              <w:t>Forurenet og kraftig forurenet jord</w:t>
            </w:r>
          </w:p>
        </w:tc>
      </w:tr>
    </w:tbl>
    <w:p w14:paraId="773C5DB7" w14:textId="2F6F848D" w:rsidR="00F16AD1" w:rsidRPr="00353335" w:rsidRDefault="00F16AD1" w:rsidP="00E2408A">
      <w:pPr>
        <w:pStyle w:val="Overskrift2"/>
        <w:rPr>
          <w:rFonts w:ascii="midtsans" w:hAnsi="midtsans"/>
        </w:rPr>
      </w:pPr>
      <w:bookmarkStart w:id="82" w:name="_Toc164175512"/>
      <w:bookmarkStart w:id="83" w:name="_Toc216092615"/>
      <w:r w:rsidRPr="00353335">
        <w:rPr>
          <w:rFonts w:ascii="midtsans" w:hAnsi="midtsans"/>
        </w:rPr>
        <w:t>De forurenende stoffers sundhedsskadelighed</w:t>
      </w:r>
      <w:bookmarkEnd w:id="82"/>
      <w:bookmarkEnd w:id="83"/>
    </w:p>
    <w:p w14:paraId="61E42592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Ved arbejde med forurenet jord er det primært ved hudkontakt og støv, at der er risiko for påvirkning fra stofferne.</w:t>
      </w:r>
    </w:p>
    <w:p w14:paraId="7ABEBAEB" w14:textId="71BA0E0F" w:rsidR="00A52D63" w:rsidRPr="00353335" w:rsidRDefault="00A52D63" w:rsidP="00A52D63">
      <w:pPr>
        <w:pStyle w:val="Overskrift3"/>
        <w:rPr>
          <w:rFonts w:ascii="midtsans" w:hAnsi="midtsans"/>
        </w:rPr>
      </w:pPr>
      <w:bookmarkStart w:id="84" w:name="_Toc164175513"/>
      <w:bookmarkStart w:id="85" w:name="_Toc216092616"/>
      <w:r w:rsidRPr="00353335">
        <w:rPr>
          <w:rFonts w:ascii="midtsans" w:hAnsi="midtsans"/>
        </w:rPr>
        <w:t>Olie</w:t>
      </w:r>
      <w:bookmarkEnd w:id="84"/>
      <w:bookmarkEnd w:id="85"/>
    </w:p>
    <w:p w14:paraId="37B8A46D" w14:textId="23D6992B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Olier består af en kompleks blanding af alifatiske og aromatiske </w:t>
      </w:r>
      <w:proofErr w:type="spellStart"/>
      <w:r w:rsidRPr="00353335">
        <w:rPr>
          <w:rFonts w:ascii="midtsans" w:hAnsi="midtsans"/>
        </w:rPr>
        <w:t>hydrocarbonoer</w:t>
      </w:r>
      <w:proofErr w:type="spellEnd"/>
      <w:r w:rsidRPr="00353335">
        <w:rPr>
          <w:rFonts w:ascii="midtsans" w:hAnsi="midtsans"/>
        </w:rPr>
        <w:t xml:space="preserve">. De alifatiske </w:t>
      </w:r>
      <w:proofErr w:type="spellStart"/>
      <w:r w:rsidRPr="00353335">
        <w:rPr>
          <w:rFonts w:ascii="midtsans" w:hAnsi="midtsans"/>
        </w:rPr>
        <w:t>alkaner</w:t>
      </w:r>
      <w:proofErr w:type="spellEnd"/>
      <w:r w:rsidRPr="00353335">
        <w:rPr>
          <w:rFonts w:ascii="midtsans" w:hAnsi="midtsans"/>
        </w:rPr>
        <w:t xml:space="preserve"> (paraffiner) og </w:t>
      </w:r>
      <w:proofErr w:type="spellStart"/>
      <w:r w:rsidRPr="00353335">
        <w:rPr>
          <w:rFonts w:ascii="midtsans" w:hAnsi="midtsans"/>
        </w:rPr>
        <w:t>cycloalkaner</w:t>
      </w:r>
      <w:proofErr w:type="spellEnd"/>
      <w:r w:rsidRPr="00353335">
        <w:rPr>
          <w:rFonts w:ascii="midtsans" w:hAnsi="midtsans"/>
        </w:rPr>
        <w:t xml:space="preserve"> (</w:t>
      </w:r>
      <w:proofErr w:type="spellStart"/>
      <w:r w:rsidRPr="00353335">
        <w:rPr>
          <w:rFonts w:ascii="midtsans" w:hAnsi="midtsans"/>
        </w:rPr>
        <w:t>naphthener</w:t>
      </w:r>
      <w:proofErr w:type="spellEnd"/>
      <w:r w:rsidRPr="00353335">
        <w:rPr>
          <w:rFonts w:ascii="midtsans" w:hAnsi="midtsans"/>
        </w:rPr>
        <w:t xml:space="preserve">) er hydrogenmættede </w:t>
      </w:r>
      <w:proofErr w:type="spellStart"/>
      <w:r w:rsidRPr="00353335">
        <w:rPr>
          <w:rFonts w:ascii="midtsans" w:hAnsi="midtsans"/>
        </w:rPr>
        <w:t>hydrocarboner</w:t>
      </w:r>
      <w:proofErr w:type="spellEnd"/>
      <w:r w:rsidRPr="00353335">
        <w:rPr>
          <w:rFonts w:ascii="midtsans" w:hAnsi="midtsans"/>
        </w:rPr>
        <w:t xml:space="preserve"> og udgør fx ca. 80-90 % af en fyringsolie. </w:t>
      </w:r>
      <w:proofErr w:type="spellStart"/>
      <w:r w:rsidRPr="00353335">
        <w:rPr>
          <w:rFonts w:ascii="midtsans" w:hAnsi="midtsans"/>
        </w:rPr>
        <w:t>Aromaterne</w:t>
      </w:r>
      <w:proofErr w:type="spellEnd"/>
      <w:r w:rsidRPr="00353335">
        <w:rPr>
          <w:rFonts w:ascii="midtsans" w:hAnsi="midtsans"/>
        </w:rPr>
        <w:t xml:space="preserve"> (fx benzen) udgør 10-20 %, hvori indgår mindre end 5 % PAH. </w:t>
      </w:r>
      <w:proofErr w:type="spellStart"/>
      <w:r w:rsidRPr="00353335">
        <w:rPr>
          <w:rFonts w:ascii="midtsans" w:hAnsi="midtsans"/>
        </w:rPr>
        <w:t>Olefiner</w:t>
      </w:r>
      <w:proofErr w:type="spellEnd"/>
      <w:r w:rsidRPr="00353335">
        <w:rPr>
          <w:rFonts w:ascii="midtsans" w:hAnsi="midtsans"/>
        </w:rPr>
        <w:t xml:space="preserve"> (fx styren og inden) udgør 1 % af fyringsolie.</w:t>
      </w:r>
    </w:p>
    <w:p w14:paraId="331DFB22" w14:textId="77777777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>Den komplekse sammensætning af olie betyder, at dens opførsel vil være afhængig af sammensætningen, og at enkeltstofferne vil reagere dels afhængigt og dels uafhængigt af hinanden.</w:t>
      </w:r>
    </w:p>
    <w:p w14:paraId="228F5B4C" w14:textId="77777777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>Ved frigivelse til det ydre miljø vil de lette komponenter generelt søge at fordampe (afhængigt af forholdene), mens resten vil blive adsorberet til jorden og evt. spredt i grundvandet. Fyringsolier vil lægge sig i vandoverfladen (lettere end vand) og sprede sig ud. Generelt er vandopløseligheden lav, men de mest vandopløselige komponenter vil blive opløst og spredt.</w:t>
      </w:r>
    </w:p>
    <w:p w14:paraId="6598B8E9" w14:textId="77777777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>Ved høje koncentrationer kan dampe blive absorberet i kroppen gennem lungerne og medføre svimmelhed, kvælningsfornemmelse og hovedpine.</w:t>
      </w:r>
    </w:p>
    <w:p w14:paraId="61B3774D" w14:textId="77777777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>Oliekomponenter kan lugtes selv ned i lave koncentrationsniveauer.</w:t>
      </w:r>
    </w:p>
    <w:p w14:paraId="10B99503" w14:textId="0FFB3F1F" w:rsidR="00F16AD1" w:rsidRPr="00353335" w:rsidRDefault="00F16AD1" w:rsidP="00605876">
      <w:pPr>
        <w:pStyle w:val="Overskrift3"/>
        <w:rPr>
          <w:rFonts w:ascii="midtsans" w:hAnsi="midtsans"/>
        </w:rPr>
      </w:pPr>
      <w:bookmarkStart w:id="86" w:name="_Toc164175514"/>
      <w:bookmarkStart w:id="87" w:name="_Toc216092617"/>
      <w:r w:rsidRPr="00353335">
        <w:rPr>
          <w:rFonts w:ascii="midtsans" w:hAnsi="midtsans"/>
        </w:rPr>
        <w:t>Benzen</w:t>
      </w:r>
      <w:bookmarkEnd w:id="86"/>
      <w:bookmarkEnd w:id="87"/>
    </w:p>
    <w:p w14:paraId="3A964E29" w14:textId="77777777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Benzen betragtes som en af de vigtigste i toksikologisk sammenhæng, idet benzen er kræftfremkaldende. Ved indånding er symptomerne svimmelhed, hovedpine og kvalme. I yderste grad bevidstløshed, muskeluro og evt. krampe. Kontakt med huden </w:t>
      </w:r>
      <w:r w:rsidRPr="00353335">
        <w:rPr>
          <w:rFonts w:ascii="midtsans" w:hAnsi="midtsans"/>
        </w:rPr>
        <w:lastRenderedPageBreak/>
        <w:t>medfører affedtning, rødme, og revnedannelser. Benzen kan optages gennem huden og medføre symptomer som beskrevet ved indånding.</w:t>
      </w:r>
    </w:p>
    <w:p w14:paraId="33414BF8" w14:textId="77777777" w:rsidR="00F16AD1" w:rsidRPr="00353335" w:rsidRDefault="00F16AD1" w:rsidP="00F16AD1">
      <w:pPr>
        <w:jc w:val="both"/>
        <w:rPr>
          <w:rFonts w:ascii="midtsans" w:hAnsi="midtsans"/>
        </w:rPr>
      </w:pPr>
    </w:p>
    <w:p w14:paraId="6B0C3119" w14:textId="34B13CF0" w:rsidR="00F16AD1" w:rsidRPr="00353335" w:rsidRDefault="00F16AD1" w:rsidP="00A52D63">
      <w:pPr>
        <w:pStyle w:val="Overskrift3"/>
        <w:rPr>
          <w:rFonts w:ascii="midtsans" w:hAnsi="midtsans"/>
        </w:rPr>
      </w:pPr>
      <w:bookmarkStart w:id="88" w:name="_Toc164175515"/>
      <w:bookmarkStart w:id="89" w:name="_Toc216092618"/>
      <w:r w:rsidRPr="00353335">
        <w:rPr>
          <w:rFonts w:ascii="midtsans" w:hAnsi="midtsans"/>
        </w:rPr>
        <w:t>PAH’er</w:t>
      </w:r>
      <w:bookmarkEnd w:id="88"/>
      <w:bookmarkEnd w:id="89"/>
    </w:p>
    <w:p w14:paraId="4DC47B46" w14:textId="77777777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PAH’er er en stor gruppe organiske kulbrinter, hvoraf enkeltkomponenterne </w:t>
      </w:r>
      <w:proofErr w:type="spellStart"/>
      <w:r w:rsidRPr="00353335">
        <w:rPr>
          <w:rFonts w:ascii="midtsans" w:hAnsi="midtsans"/>
        </w:rPr>
        <w:t>benz</w:t>
      </w:r>
      <w:proofErr w:type="spellEnd"/>
      <w:r w:rsidRPr="00353335">
        <w:rPr>
          <w:rFonts w:ascii="midtsans" w:hAnsi="midtsans"/>
        </w:rPr>
        <w:t>(a)</w:t>
      </w:r>
      <w:proofErr w:type="spellStart"/>
      <w:r w:rsidRPr="00353335">
        <w:rPr>
          <w:rFonts w:ascii="midtsans" w:hAnsi="midtsans"/>
        </w:rPr>
        <w:t>pyren</w:t>
      </w:r>
      <w:proofErr w:type="spellEnd"/>
      <w:r w:rsidRPr="00353335">
        <w:rPr>
          <w:rFonts w:ascii="midtsans" w:hAnsi="midtsans"/>
        </w:rPr>
        <w:t xml:space="preserve"> og </w:t>
      </w:r>
      <w:proofErr w:type="spellStart"/>
      <w:r w:rsidRPr="00353335">
        <w:rPr>
          <w:rFonts w:ascii="midtsans" w:hAnsi="midtsans"/>
        </w:rPr>
        <w:t>dibenz</w:t>
      </w:r>
      <w:proofErr w:type="spellEnd"/>
      <w:r w:rsidRPr="00353335">
        <w:rPr>
          <w:rFonts w:ascii="midtsans" w:hAnsi="midtsans"/>
        </w:rPr>
        <w:t>(</w:t>
      </w:r>
      <w:proofErr w:type="spellStart"/>
      <w:proofErr w:type="gramStart"/>
      <w:r w:rsidRPr="00353335">
        <w:rPr>
          <w:rFonts w:ascii="midtsans" w:hAnsi="midtsans"/>
        </w:rPr>
        <w:t>a,h</w:t>
      </w:r>
      <w:proofErr w:type="spellEnd"/>
      <w:proofErr w:type="gramEnd"/>
      <w:r w:rsidRPr="00353335">
        <w:rPr>
          <w:rFonts w:ascii="midtsans" w:hAnsi="midtsans"/>
        </w:rPr>
        <w:t>)</w:t>
      </w:r>
      <w:proofErr w:type="spellStart"/>
      <w:r w:rsidRPr="00353335">
        <w:rPr>
          <w:rFonts w:ascii="midtsans" w:hAnsi="midtsans"/>
        </w:rPr>
        <w:t>anthracen</w:t>
      </w:r>
      <w:proofErr w:type="spellEnd"/>
      <w:r w:rsidRPr="00353335">
        <w:rPr>
          <w:rFonts w:ascii="midtsans" w:hAnsi="midtsans"/>
        </w:rPr>
        <w:t xml:space="preserve"> er de vigtigste i toksikologiske henseende. PAH’er findes naturligt i råolie og dannes ved ufuldstændig forbrænding af organisk materiale – betegnes normalt som tjærestoffer.</w:t>
      </w:r>
    </w:p>
    <w:p w14:paraId="4FBFB202" w14:textId="77777777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PAH’er er yderst fedtopløselige og optages let gennem lungerne, mavetarmkanal og hud. Optagelse gennem lunger vurderes </w:t>
      </w:r>
      <w:proofErr w:type="gramStart"/>
      <w:r w:rsidRPr="00353335">
        <w:rPr>
          <w:rFonts w:ascii="midtsans" w:hAnsi="midtsans"/>
        </w:rPr>
        <w:t>alene,</w:t>
      </w:r>
      <w:proofErr w:type="gramEnd"/>
      <w:r w:rsidRPr="00353335">
        <w:rPr>
          <w:rFonts w:ascii="midtsans" w:hAnsi="midtsans"/>
        </w:rPr>
        <w:t xml:space="preserve"> at ske i forbindelse med indånding af støv. Generelt kan friske tjærestoffer lugtes. </w:t>
      </w:r>
    </w:p>
    <w:p w14:paraId="573D3C88" w14:textId="77777777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Ved hudkontakt kan der opstå irritation, </w:t>
      </w:r>
      <w:proofErr w:type="spellStart"/>
      <w:r w:rsidRPr="00353335">
        <w:rPr>
          <w:rFonts w:ascii="midtsans" w:hAnsi="midtsans"/>
        </w:rPr>
        <w:t>acnelignende</w:t>
      </w:r>
      <w:proofErr w:type="spellEnd"/>
      <w:r w:rsidRPr="00353335">
        <w:rPr>
          <w:rFonts w:ascii="midtsans" w:hAnsi="midtsans"/>
        </w:rPr>
        <w:t xml:space="preserve"> udslet og overfølsomhed. PAH’erne menes at have kræftfremkaldende egenskaber. PAH’er henregnes ikke til gruppen af stoffer med akut skadevirkning.</w:t>
      </w:r>
    </w:p>
    <w:p w14:paraId="6086A850" w14:textId="43E77544" w:rsidR="00F16AD1" w:rsidRPr="00353335" w:rsidRDefault="00F16AD1" w:rsidP="00A52D63">
      <w:pPr>
        <w:pStyle w:val="Overskrift3"/>
        <w:rPr>
          <w:rFonts w:ascii="midtsans" w:hAnsi="midtsans"/>
        </w:rPr>
      </w:pPr>
      <w:bookmarkStart w:id="90" w:name="_Toc164175516"/>
      <w:bookmarkStart w:id="91" w:name="_Toc216092619"/>
      <w:r w:rsidRPr="00353335">
        <w:rPr>
          <w:rFonts w:ascii="midtsans" w:hAnsi="midtsans"/>
        </w:rPr>
        <w:t>Metaller</w:t>
      </w:r>
      <w:bookmarkEnd w:id="90"/>
      <w:bookmarkEnd w:id="91"/>
    </w:p>
    <w:p w14:paraId="28F3E0DA" w14:textId="77777777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Tungmetaller optages gennem lungerne og vurderes alene, at ske i forbindelse med indånding af støv. Tungmetaller kan ikke lugtes eller ses og afgiver ikke dampe. </w:t>
      </w:r>
    </w:p>
    <w:p w14:paraId="0D5EDC68" w14:textId="77777777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>Ved hudkontakt kan der opstå irritation, udslet/eksem/allergi. Ved længerevarende påvirkning kan tungmetallerne skade nervesystemet. De påviste tungmetaller henregnes ikke til gruppen af stoffer med akut skadevirkning.</w:t>
      </w:r>
    </w:p>
    <w:p w14:paraId="0B3A3363" w14:textId="77777777" w:rsidR="00F16AD1" w:rsidRPr="00353335" w:rsidRDefault="00F16AD1" w:rsidP="00F16AD1">
      <w:pPr>
        <w:jc w:val="both"/>
        <w:rPr>
          <w:rFonts w:ascii="midtsans" w:hAnsi="midtsans"/>
        </w:rPr>
      </w:pPr>
    </w:p>
    <w:p w14:paraId="52D219E1" w14:textId="707AF7CE" w:rsidR="00F16AD1" w:rsidRPr="00353335" w:rsidRDefault="005433CE" w:rsidP="00062775">
      <w:pPr>
        <w:pStyle w:val="Overskrift1"/>
        <w:rPr>
          <w:rFonts w:ascii="midtsans" w:hAnsi="midtsans"/>
        </w:rPr>
      </w:pPr>
      <w:bookmarkStart w:id="92" w:name="_Toc164175517"/>
      <w:bookmarkStart w:id="93" w:name="_Toc216092620"/>
      <w:r w:rsidRPr="00353335">
        <w:rPr>
          <w:rFonts w:ascii="midtsans" w:hAnsi="midtsans"/>
        </w:rPr>
        <w:lastRenderedPageBreak/>
        <w:t>ARBEJDE MED FORURENET JORD</w:t>
      </w:r>
      <w:bookmarkEnd w:id="92"/>
      <w:bookmarkEnd w:id="93"/>
    </w:p>
    <w:p w14:paraId="6137C06D" w14:textId="3F5CCE21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Arbejdet tilrettelægges, </w:t>
      </w:r>
      <w:r w:rsidR="00062775" w:rsidRPr="00353335">
        <w:rPr>
          <w:rFonts w:ascii="midtsans" w:hAnsi="midtsans"/>
        </w:rPr>
        <w:t>så mest muligt arbejde</w:t>
      </w:r>
      <w:r w:rsidRPr="00353335">
        <w:rPr>
          <w:rFonts w:ascii="midtsans" w:hAnsi="midtsans"/>
        </w:rPr>
        <w:t xml:space="preserve"> udføres maskinelt (eks. minigraver, kranrig m.m.). Herved minimeres risikoen for kontakt med for</w:t>
      </w:r>
      <w:r w:rsidRPr="00353335">
        <w:rPr>
          <w:rFonts w:ascii="midtsans" w:hAnsi="midtsans"/>
        </w:rPr>
        <w:softHyphen/>
        <w:t>urenet jord.</w:t>
      </w:r>
    </w:p>
    <w:p w14:paraId="09D24F5C" w14:textId="1962A8CC" w:rsidR="00F16AD1" w:rsidRPr="00353335" w:rsidRDefault="00F16AD1" w:rsidP="00062775">
      <w:pPr>
        <w:pStyle w:val="Overskrift2"/>
        <w:rPr>
          <w:rFonts w:ascii="midtsans" w:hAnsi="midtsans"/>
        </w:rPr>
      </w:pPr>
      <w:bookmarkStart w:id="94" w:name="_Toc164175518"/>
      <w:bookmarkStart w:id="95" w:name="_Toc216092621"/>
      <w:r w:rsidRPr="00353335">
        <w:rPr>
          <w:rFonts w:ascii="midtsans" w:hAnsi="midtsans"/>
        </w:rPr>
        <w:t>Maskinelt arbejde</w:t>
      </w:r>
      <w:bookmarkEnd w:id="94"/>
      <w:bookmarkEnd w:id="95"/>
    </w:p>
    <w:p w14:paraId="643B3271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Ved arbejde i maskiner uden kontakt til jorden er der ikke væsentlige krav om specielt udstyr. </w:t>
      </w:r>
      <w:proofErr w:type="gramStart"/>
      <w:r w:rsidRPr="00353335">
        <w:rPr>
          <w:rFonts w:ascii="midtsans" w:hAnsi="midtsans"/>
        </w:rPr>
        <w:t>Såfremt</w:t>
      </w:r>
      <w:proofErr w:type="gramEnd"/>
      <w:r w:rsidRPr="00353335">
        <w:rPr>
          <w:rFonts w:ascii="midtsans" w:hAnsi="midtsans"/>
        </w:rPr>
        <w:t xml:space="preserve"> føreren forlader maskinen indenfor det foru</w:t>
      </w:r>
      <w:r w:rsidRPr="00353335">
        <w:rPr>
          <w:rFonts w:ascii="midtsans" w:hAnsi="midtsans"/>
        </w:rPr>
        <w:softHyphen/>
        <w:t xml:space="preserve">renede område, så stilles der samme krav som i afsnit 3.2. </w:t>
      </w:r>
    </w:p>
    <w:p w14:paraId="1A9E06BF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Det anbefales, at førerkabiner overtryksventileres. Ellers vil der være krav om montering af filter på maskinernes indsugning i tørre perioder med risiko for meget støv. </w:t>
      </w:r>
    </w:p>
    <w:p w14:paraId="26088E05" w14:textId="12364558" w:rsidR="00F16AD1" w:rsidRPr="00353335" w:rsidRDefault="00F16AD1" w:rsidP="00F16AD1">
      <w:pPr>
        <w:pStyle w:val="Overskrift2"/>
        <w:rPr>
          <w:rFonts w:ascii="midtsans" w:hAnsi="midtsans"/>
        </w:rPr>
      </w:pPr>
      <w:bookmarkStart w:id="96" w:name="_Toc164175519"/>
      <w:bookmarkStart w:id="97" w:name="_Toc216092622"/>
      <w:r w:rsidRPr="00353335">
        <w:rPr>
          <w:rFonts w:ascii="midtsans" w:hAnsi="midtsans"/>
        </w:rPr>
        <w:t>Manuelt arbejde</w:t>
      </w:r>
      <w:bookmarkEnd w:id="96"/>
      <w:bookmarkEnd w:id="97"/>
    </w:p>
    <w:p w14:paraId="313D17C1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Med manuelt arbejde menes der arbejde med </w:t>
      </w:r>
      <w:proofErr w:type="gramStart"/>
      <w:r w:rsidRPr="00353335">
        <w:rPr>
          <w:rFonts w:ascii="midtsans" w:hAnsi="midtsans"/>
        </w:rPr>
        <w:t>eksempelvis</w:t>
      </w:r>
      <w:proofErr w:type="gramEnd"/>
      <w:r w:rsidRPr="00353335">
        <w:rPr>
          <w:rFonts w:ascii="midtsans" w:hAnsi="midtsans"/>
        </w:rPr>
        <w:t xml:space="preserve"> håndskovl og lignende, hvor der er risiko for direkte kontakt med jord.</w:t>
      </w:r>
    </w:p>
    <w:p w14:paraId="17A80CA9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Krav til sikkerhedsudstyr afhænger af koncentrationer i den tjæreforure</w:t>
      </w:r>
      <w:r w:rsidRPr="00353335">
        <w:rPr>
          <w:rFonts w:ascii="midtsans" w:hAnsi="midtsans"/>
        </w:rPr>
        <w:softHyphen/>
        <w:t>nede jord, hvilket uddybes i afsnit 3.2.1. og 3.2.2. I perioder, hvor der håndteres forurenet jord over afskæringskriteriet på dele af ejendommen, er alle personer, der befinder sig på ejendommen, omfattet af sikkerheds</w:t>
      </w:r>
      <w:r w:rsidRPr="00353335">
        <w:rPr>
          <w:rFonts w:ascii="midtsans" w:hAnsi="midtsans"/>
        </w:rPr>
        <w:softHyphen/>
        <w:t>kravene beskrevet i afsnit 3.2.1 vedrørende manuelt arbejde i forur</w:t>
      </w:r>
      <w:r w:rsidRPr="00353335">
        <w:rPr>
          <w:rFonts w:ascii="midtsans" w:hAnsi="midtsans"/>
        </w:rPr>
        <w:softHyphen/>
        <w:t xml:space="preserve">enet jord over afskæringskriteriet. </w:t>
      </w:r>
    </w:p>
    <w:p w14:paraId="24FA7933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</w:p>
    <w:p w14:paraId="38087025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Generelt gælder det, at alle personer (entreprenørens mænd samt besø</w:t>
      </w:r>
      <w:r w:rsidRPr="00353335">
        <w:rPr>
          <w:rFonts w:ascii="midtsans" w:hAnsi="midtsans"/>
        </w:rPr>
        <w:softHyphen/>
        <w:t>gende), der kan komme i direkte kontakt med den forurenede jord, skal til enhver tid have følgende udstyr til rådighed:</w:t>
      </w:r>
    </w:p>
    <w:p w14:paraId="36C31462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</w:p>
    <w:p w14:paraId="74F1BE61" w14:textId="77777777" w:rsidR="00F16AD1" w:rsidRPr="00353335" w:rsidRDefault="00F16AD1" w:rsidP="00F16AD1">
      <w:pPr>
        <w:pStyle w:val="Brdtekstindrykning"/>
        <w:keepLines/>
        <w:numPr>
          <w:ilvl w:val="0"/>
          <w:numId w:val="34"/>
        </w:numPr>
        <w:tabs>
          <w:tab w:val="left" w:pos="900"/>
          <w:tab w:val="left" w:pos="1985"/>
          <w:tab w:val="right" w:pos="9214"/>
        </w:tabs>
        <w:spacing w:after="0" w:line="240" w:lineRule="auto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Heldragt uden opslag og lommer (</w:t>
      </w:r>
      <w:proofErr w:type="spellStart"/>
      <w:r w:rsidRPr="00353335">
        <w:rPr>
          <w:rFonts w:ascii="midtsans" w:hAnsi="midtsans"/>
        </w:rPr>
        <w:t>Polyprophylendragt</w:t>
      </w:r>
      <w:proofErr w:type="spellEnd"/>
      <w:r w:rsidRPr="00353335">
        <w:rPr>
          <w:rFonts w:ascii="midtsans" w:hAnsi="midtsans"/>
        </w:rPr>
        <w:t xml:space="preserve">, som </w:t>
      </w:r>
      <w:proofErr w:type="gramStart"/>
      <w:r w:rsidRPr="00353335">
        <w:rPr>
          <w:rFonts w:ascii="midtsans" w:hAnsi="midtsans"/>
        </w:rPr>
        <w:t>TYVEK type</w:t>
      </w:r>
      <w:proofErr w:type="gramEnd"/>
      <w:r w:rsidRPr="00353335">
        <w:rPr>
          <w:rFonts w:ascii="midtsans" w:hAnsi="midtsans"/>
        </w:rPr>
        <w:t xml:space="preserve"> C)</w:t>
      </w:r>
    </w:p>
    <w:p w14:paraId="792173B7" w14:textId="77777777" w:rsidR="00F16AD1" w:rsidRPr="00353335" w:rsidRDefault="00F16AD1" w:rsidP="00F16AD1">
      <w:pPr>
        <w:pStyle w:val="Brdtekstindrykning"/>
        <w:tabs>
          <w:tab w:val="left" w:pos="900"/>
        </w:tabs>
        <w:ind w:left="360"/>
        <w:jc w:val="both"/>
        <w:rPr>
          <w:rFonts w:ascii="midtsans" w:hAnsi="midtsans"/>
        </w:rPr>
      </w:pPr>
    </w:p>
    <w:p w14:paraId="136123A7" w14:textId="77777777" w:rsidR="00F16AD1" w:rsidRPr="00353335" w:rsidRDefault="00F16AD1" w:rsidP="00F16AD1">
      <w:pPr>
        <w:pStyle w:val="Brdtekstindrykning"/>
        <w:keepLines/>
        <w:numPr>
          <w:ilvl w:val="0"/>
          <w:numId w:val="34"/>
        </w:numPr>
        <w:tabs>
          <w:tab w:val="left" w:pos="900"/>
          <w:tab w:val="left" w:pos="1985"/>
          <w:tab w:val="right" w:pos="9214"/>
        </w:tabs>
        <w:spacing w:after="0" w:line="240" w:lineRule="auto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Handsker (som lukker tæt ved håndled) med bomuldsunder</w:t>
      </w:r>
      <w:r w:rsidRPr="00353335">
        <w:rPr>
          <w:rFonts w:ascii="midtsans" w:hAnsi="midtsans"/>
        </w:rPr>
        <w:softHyphen/>
        <w:t xml:space="preserve">handske (f.eks. type </w:t>
      </w:r>
      <w:proofErr w:type="spellStart"/>
      <w:r w:rsidRPr="00353335">
        <w:rPr>
          <w:rFonts w:ascii="midtsans" w:hAnsi="midtsans"/>
        </w:rPr>
        <w:t>Ansell</w:t>
      </w:r>
      <w:proofErr w:type="spellEnd"/>
      <w:r w:rsidRPr="00353335">
        <w:rPr>
          <w:rFonts w:ascii="midtsans" w:hAnsi="midtsans"/>
        </w:rPr>
        <w:t xml:space="preserve"> </w:t>
      </w:r>
      <w:proofErr w:type="spellStart"/>
      <w:r w:rsidRPr="00353335">
        <w:rPr>
          <w:rFonts w:ascii="midtsans" w:hAnsi="midtsans"/>
        </w:rPr>
        <w:t>Solvex</w:t>
      </w:r>
      <w:proofErr w:type="spellEnd"/>
      <w:r w:rsidRPr="00353335">
        <w:rPr>
          <w:rFonts w:ascii="midtsans" w:hAnsi="midtsans"/>
        </w:rPr>
        <w:t xml:space="preserve"> Plus 37-675), alternativt </w:t>
      </w:r>
      <w:proofErr w:type="spellStart"/>
      <w:r w:rsidRPr="00353335">
        <w:rPr>
          <w:rFonts w:ascii="midtsans" w:hAnsi="midtsans"/>
        </w:rPr>
        <w:t>Ansell</w:t>
      </w:r>
      <w:proofErr w:type="spellEnd"/>
      <w:r w:rsidRPr="00353335">
        <w:rPr>
          <w:rFonts w:ascii="midtsans" w:hAnsi="midtsans"/>
        </w:rPr>
        <w:t xml:space="preserve"> </w:t>
      </w:r>
      <w:proofErr w:type="spellStart"/>
      <w:r w:rsidRPr="00353335">
        <w:rPr>
          <w:rFonts w:ascii="midtsans" w:hAnsi="midtsans"/>
        </w:rPr>
        <w:t>Hycron</w:t>
      </w:r>
      <w:proofErr w:type="spellEnd"/>
      <w:r w:rsidRPr="00353335">
        <w:rPr>
          <w:rFonts w:ascii="midtsans" w:hAnsi="midtsans"/>
        </w:rPr>
        <w:t xml:space="preserve"> </w:t>
      </w:r>
      <w:proofErr w:type="gramStart"/>
      <w:r w:rsidRPr="00353335">
        <w:rPr>
          <w:rFonts w:ascii="midtsans" w:hAnsi="midtsans"/>
        </w:rPr>
        <w:t>NBR type</w:t>
      </w:r>
      <w:proofErr w:type="gramEnd"/>
      <w:r w:rsidRPr="00353335">
        <w:rPr>
          <w:rFonts w:ascii="midtsans" w:hAnsi="midtsans"/>
        </w:rPr>
        <w:t xml:space="preserve"> 27-600</w:t>
      </w:r>
    </w:p>
    <w:p w14:paraId="10A16E00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</w:p>
    <w:p w14:paraId="1C05AF8C" w14:textId="77777777" w:rsidR="00F16AD1" w:rsidRPr="00353335" w:rsidRDefault="00F16AD1" w:rsidP="00F16AD1">
      <w:pPr>
        <w:pStyle w:val="Brdtekstindrykning"/>
        <w:keepLines/>
        <w:numPr>
          <w:ilvl w:val="0"/>
          <w:numId w:val="34"/>
        </w:numPr>
        <w:tabs>
          <w:tab w:val="left" w:pos="900"/>
          <w:tab w:val="left" w:pos="1985"/>
          <w:tab w:val="right" w:pos="9214"/>
        </w:tabs>
        <w:spacing w:after="0" w:line="240" w:lineRule="auto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Sikkerhedsgummistøvler / -sko</w:t>
      </w:r>
    </w:p>
    <w:p w14:paraId="212C5485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</w:p>
    <w:p w14:paraId="3CB330CF" w14:textId="77777777" w:rsidR="00F16AD1" w:rsidRPr="00353335" w:rsidRDefault="00F16AD1" w:rsidP="00F16AD1">
      <w:pPr>
        <w:pStyle w:val="Brdtekstindrykning"/>
        <w:keepLines/>
        <w:numPr>
          <w:ilvl w:val="0"/>
          <w:numId w:val="34"/>
        </w:numPr>
        <w:tabs>
          <w:tab w:val="left" w:pos="900"/>
          <w:tab w:val="left" w:pos="1985"/>
          <w:tab w:val="right" w:pos="9214"/>
        </w:tabs>
        <w:spacing w:after="0" w:line="240" w:lineRule="auto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Partikelfilter skal være til stede i tilfælde af støvgener (min. PS2 filter)</w:t>
      </w:r>
    </w:p>
    <w:p w14:paraId="41643B68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</w:p>
    <w:p w14:paraId="3D47E630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Ved arbejdets ophør (fyraften, pause såsom frokost og toiletbesøg) skal alle, der har været i kontakt med forurenet jord, igennem en sluse. Ved arbejde med ovennævnte stoffer er det tilstrækkeligt, at slusen er en klar adskil</w:t>
      </w:r>
      <w:r w:rsidRPr="00353335">
        <w:rPr>
          <w:rFonts w:ascii="midtsans" w:hAnsi="midtsans"/>
        </w:rPr>
        <w:softHyphen/>
        <w:t xml:space="preserve">lelse mellem ren og beskidt afdeling i mandskabsvognen. I beskidt afdeling rengøres støvler/sko ved skraberist </w:t>
      </w:r>
      <w:r w:rsidRPr="00353335">
        <w:rPr>
          <w:rFonts w:ascii="midtsans" w:hAnsi="midtsans"/>
        </w:rPr>
        <w:lastRenderedPageBreak/>
        <w:t xml:space="preserve">eller vaskes under udendørs vandhane. Dragter/arbejdstøj og handsker skal aftages og efterlades i den beskidte afdeling. Hænder og ansigt skal vaskes. Spisning skal ske i en ren afdeling af mandskabsvognen. Der må ikke være direkte kontakt mellem den rene og den beskidte afdeling i mandskabsvognen, der skal være klart adskilte.  </w:t>
      </w:r>
    </w:p>
    <w:p w14:paraId="6CA9712F" w14:textId="6DD20E0F" w:rsidR="00F16AD1" w:rsidRPr="00353335" w:rsidRDefault="00F16AD1" w:rsidP="00346A33">
      <w:pPr>
        <w:rPr>
          <w:rFonts w:ascii="midtsans" w:hAnsi="midtsans"/>
        </w:rPr>
      </w:pPr>
      <w:r w:rsidRPr="00353335">
        <w:rPr>
          <w:rFonts w:ascii="midtsans" w:hAnsi="midtsans"/>
          <w:b/>
          <w:bCs/>
        </w:rPr>
        <w:t>Støv</w:t>
      </w:r>
      <w:r w:rsidR="00346A33" w:rsidRPr="00353335">
        <w:rPr>
          <w:rFonts w:ascii="midtsans" w:hAnsi="midtsans"/>
          <w:b/>
          <w:bCs/>
        </w:rPr>
        <w:br/>
      </w:r>
      <w:r w:rsidRPr="00353335">
        <w:rPr>
          <w:rFonts w:ascii="midtsans" w:hAnsi="midtsans"/>
        </w:rPr>
        <w:t xml:space="preserve">I tørre perioder skal der tages nødvendige foranstaltninger for at imødegå støvgener, evt. ved vanding. </w:t>
      </w:r>
    </w:p>
    <w:p w14:paraId="7883C55F" w14:textId="6465B9AE" w:rsidR="00F16AD1" w:rsidRPr="00353335" w:rsidRDefault="00F16AD1" w:rsidP="00346A33">
      <w:pPr>
        <w:rPr>
          <w:rFonts w:ascii="midtsans" w:hAnsi="midtsans"/>
        </w:rPr>
      </w:pPr>
      <w:r w:rsidRPr="00353335">
        <w:rPr>
          <w:rFonts w:ascii="midtsans" w:hAnsi="midtsans"/>
          <w:b/>
          <w:bCs/>
        </w:rPr>
        <w:t>Nedbør</w:t>
      </w:r>
      <w:r w:rsidR="00346A33" w:rsidRPr="00353335">
        <w:rPr>
          <w:rFonts w:ascii="midtsans" w:hAnsi="midtsans"/>
          <w:b/>
          <w:bCs/>
        </w:rPr>
        <w:br/>
      </w:r>
      <w:r w:rsidRPr="00353335">
        <w:rPr>
          <w:rFonts w:ascii="midtsans" w:hAnsi="midtsans"/>
        </w:rPr>
        <w:t>I perioder med nedbør skal der anvendes regntøj eller regntætte heldrag</w:t>
      </w:r>
      <w:r w:rsidRPr="00353335">
        <w:rPr>
          <w:rFonts w:ascii="midtsans" w:hAnsi="midtsans"/>
        </w:rPr>
        <w:softHyphen/>
        <w:t>ter for at minimere risikoen for hudkontakt med forurenet jord.</w:t>
      </w:r>
    </w:p>
    <w:p w14:paraId="5F019813" w14:textId="17A0BAAF" w:rsidR="00F16AD1" w:rsidRPr="00353335" w:rsidRDefault="00F16AD1" w:rsidP="00F16AD1">
      <w:pPr>
        <w:pStyle w:val="Overskrift3"/>
        <w:rPr>
          <w:rFonts w:ascii="midtsans" w:hAnsi="midtsans"/>
        </w:rPr>
      </w:pPr>
      <w:bookmarkStart w:id="98" w:name="_Toc164175520"/>
      <w:bookmarkStart w:id="99" w:name="_Toc216092623"/>
      <w:r w:rsidRPr="00353335">
        <w:rPr>
          <w:rFonts w:ascii="midtsans" w:hAnsi="midtsans"/>
        </w:rPr>
        <w:t>Manuelt arbejde i forurenet jord over afskæringskriteriet</w:t>
      </w:r>
      <w:bookmarkEnd w:id="98"/>
      <w:bookmarkEnd w:id="99"/>
    </w:p>
    <w:p w14:paraId="5B33FC46" w14:textId="390EEEBC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Ved manuelt arbejde på arealer med jordkoncentrationer der overskrider </w:t>
      </w:r>
      <w:r w:rsidR="00346A33" w:rsidRPr="00353335">
        <w:rPr>
          <w:rFonts w:ascii="midtsans" w:hAnsi="midtsans"/>
        </w:rPr>
        <w:t>afskæringskriteriet,</w:t>
      </w:r>
      <w:r w:rsidRPr="00353335">
        <w:rPr>
          <w:rFonts w:ascii="midtsans" w:hAnsi="midtsans"/>
        </w:rPr>
        <w:t xml:space="preserve"> skal der anvendes heldragt uden opslag og lommer (eks. </w:t>
      </w:r>
      <w:proofErr w:type="spellStart"/>
      <w:r w:rsidRPr="00353335">
        <w:rPr>
          <w:rFonts w:ascii="midtsans" w:hAnsi="midtsans"/>
        </w:rPr>
        <w:t>polyprophylendragt</w:t>
      </w:r>
      <w:proofErr w:type="spellEnd"/>
      <w:r w:rsidRPr="00353335">
        <w:rPr>
          <w:rFonts w:ascii="midtsans" w:hAnsi="midtsans"/>
        </w:rPr>
        <w:t xml:space="preserve">, som </w:t>
      </w:r>
      <w:proofErr w:type="gramStart"/>
      <w:r w:rsidRPr="00353335">
        <w:rPr>
          <w:rFonts w:ascii="midtsans" w:hAnsi="midtsans"/>
        </w:rPr>
        <w:t>TYVEK type</w:t>
      </w:r>
      <w:proofErr w:type="gramEnd"/>
      <w:r w:rsidRPr="00353335">
        <w:rPr>
          <w:rFonts w:ascii="midtsans" w:hAnsi="midtsans"/>
        </w:rPr>
        <w:t xml:space="preserve"> C) og handsker (som lukker tæt ved håndled) med bomuldsunder</w:t>
      </w:r>
      <w:r w:rsidRPr="00353335">
        <w:rPr>
          <w:rFonts w:ascii="midtsans" w:hAnsi="midtsans"/>
        </w:rPr>
        <w:softHyphen/>
        <w:t xml:space="preserve">handske (f.eks. type </w:t>
      </w:r>
      <w:proofErr w:type="spellStart"/>
      <w:r w:rsidRPr="00353335">
        <w:rPr>
          <w:rFonts w:ascii="midtsans" w:hAnsi="midtsans"/>
        </w:rPr>
        <w:t>Ansell</w:t>
      </w:r>
      <w:proofErr w:type="spellEnd"/>
      <w:r w:rsidRPr="00353335">
        <w:rPr>
          <w:rFonts w:ascii="midtsans" w:hAnsi="midtsans"/>
        </w:rPr>
        <w:t xml:space="preserve"> </w:t>
      </w:r>
      <w:proofErr w:type="spellStart"/>
      <w:r w:rsidRPr="00353335">
        <w:rPr>
          <w:rFonts w:ascii="midtsans" w:hAnsi="midtsans"/>
        </w:rPr>
        <w:t>Solvex</w:t>
      </w:r>
      <w:proofErr w:type="spellEnd"/>
      <w:r w:rsidRPr="00353335">
        <w:rPr>
          <w:rFonts w:ascii="midtsans" w:hAnsi="midtsans"/>
        </w:rPr>
        <w:t xml:space="preserve"> Plus 37-675), alternativt </w:t>
      </w:r>
      <w:proofErr w:type="spellStart"/>
      <w:r w:rsidRPr="00353335">
        <w:rPr>
          <w:rFonts w:ascii="midtsans" w:hAnsi="midtsans"/>
        </w:rPr>
        <w:t>Ansell</w:t>
      </w:r>
      <w:proofErr w:type="spellEnd"/>
      <w:r w:rsidRPr="00353335">
        <w:rPr>
          <w:rFonts w:ascii="midtsans" w:hAnsi="midtsans"/>
        </w:rPr>
        <w:t xml:space="preserve"> </w:t>
      </w:r>
      <w:proofErr w:type="spellStart"/>
      <w:r w:rsidRPr="00353335">
        <w:rPr>
          <w:rFonts w:ascii="midtsans" w:hAnsi="midtsans"/>
        </w:rPr>
        <w:t>Hycron</w:t>
      </w:r>
      <w:proofErr w:type="spellEnd"/>
      <w:r w:rsidRPr="00353335">
        <w:rPr>
          <w:rFonts w:ascii="midtsans" w:hAnsi="midtsans"/>
        </w:rPr>
        <w:t xml:space="preserve"> NBR type 27-600. Endvidere skal der anvendes sikkerhedsgummistøvler eller lignende, der hindrer kontakt med den forurenede jord.</w:t>
      </w:r>
    </w:p>
    <w:p w14:paraId="7461EE6E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</w:p>
    <w:p w14:paraId="6C04EC77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>Det kræves, at der anvendes partikelfilter (min. PS2 filter) eller vanding, hvis der er tørre overflader i gravefronten.</w:t>
      </w:r>
    </w:p>
    <w:p w14:paraId="0EF1221C" w14:textId="22020752" w:rsidR="00F16AD1" w:rsidRPr="00353335" w:rsidRDefault="00F16AD1" w:rsidP="00F16AD1">
      <w:pPr>
        <w:pStyle w:val="Overskrift3"/>
        <w:rPr>
          <w:rFonts w:ascii="midtsans" w:hAnsi="midtsans"/>
        </w:rPr>
      </w:pPr>
      <w:bookmarkStart w:id="100" w:name="_Toc164175521"/>
      <w:bookmarkStart w:id="101" w:name="_Toc216092624"/>
      <w:r w:rsidRPr="00353335">
        <w:rPr>
          <w:rFonts w:ascii="midtsans" w:hAnsi="midtsans"/>
        </w:rPr>
        <w:t>Manuelt arbejde i lettere forurenet jord (mellem jordkvalitetskriteriet og afskæringskriteriet)</w:t>
      </w:r>
      <w:bookmarkEnd w:id="100"/>
      <w:bookmarkEnd w:id="101"/>
    </w:p>
    <w:p w14:paraId="53B640C5" w14:textId="77777777" w:rsidR="00F16AD1" w:rsidRPr="00353335" w:rsidRDefault="00F16AD1" w:rsidP="00F16AD1">
      <w:pPr>
        <w:pStyle w:val="Brdtekstindrykning"/>
        <w:tabs>
          <w:tab w:val="left" w:pos="900"/>
        </w:tabs>
        <w:ind w:left="0"/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Ved </w:t>
      </w:r>
      <w:proofErr w:type="spellStart"/>
      <w:r w:rsidRPr="00353335">
        <w:rPr>
          <w:rFonts w:ascii="midtsans" w:hAnsi="midtsans"/>
        </w:rPr>
        <w:t>manelt</w:t>
      </w:r>
      <w:proofErr w:type="spellEnd"/>
      <w:r w:rsidRPr="00353335">
        <w:rPr>
          <w:rFonts w:ascii="midtsans" w:hAnsi="midtsans"/>
        </w:rPr>
        <w:t xml:space="preserve"> arbejde på arealer, hvor jordkoncentrationer ligger under af</w:t>
      </w:r>
      <w:r w:rsidRPr="00353335">
        <w:rPr>
          <w:rFonts w:ascii="midtsans" w:hAnsi="midtsans"/>
        </w:rPr>
        <w:softHyphen/>
        <w:t>skæringskriteriet er det tilstrækkeligt at anvende almindeligt arbejdstøj og handsker (som lukker tæt ved håndled) med bomuldsunder</w:t>
      </w:r>
      <w:r w:rsidRPr="00353335">
        <w:rPr>
          <w:rFonts w:ascii="midtsans" w:hAnsi="midtsans"/>
        </w:rPr>
        <w:softHyphen/>
        <w:t xml:space="preserve">handske (f.eks. type </w:t>
      </w:r>
      <w:proofErr w:type="spellStart"/>
      <w:r w:rsidRPr="00353335">
        <w:rPr>
          <w:rFonts w:ascii="midtsans" w:hAnsi="midtsans"/>
        </w:rPr>
        <w:t>Ansell</w:t>
      </w:r>
      <w:proofErr w:type="spellEnd"/>
      <w:r w:rsidRPr="00353335">
        <w:rPr>
          <w:rFonts w:ascii="midtsans" w:hAnsi="midtsans"/>
        </w:rPr>
        <w:t xml:space="preserve"> </w:t>
      </w:r>
      <w:proofErr w:type="spellStart"/>
      <w:r w:rsidRPr="00353335">
        <w:rPr>
          <w:rFonts w:ascii="midtsans" w:hAnsi="midtsans"/>
        </w:rPr>
        <w:t>Solvex</w:t>
      </w:r>
      <w:proofErr w:type="spellEnd"/>
      <w:r w:rsidRPr="00353335">
        <w:rPr>
          <w:rFonts w:ascii="midtsans" w:hAnsi="midtsans"/>
        </w:rPr>
        <w:t xml:space="preserve"> Plus 37-675), alternativt </w:t>
      </w:r>
      <w:proofErr w:type="spellStart"/>
      <w:r w:rsidRPr="00353335">
        <w:rPr>
          <w:rFonts w:ascii="midtsans" w:hAnsi="midtsans"/>
        </w:rPr>
        <w:t>Ansell</w:t>
      </w:r>
      <w:proofErr w:type="spellEnd"/>
      <w:r w:rsidRPr="00353335">
        <w:rPr>
          <w:rFonts w:ascii="midtsans" w:hAnsi="midtsans"/>
        </w:rPr>
        <w:t xml:space="preserve"> </w:t>
      </w:r>
      <w:proofErr w:type="spellStart"/>
      <w:r w:rsidRPr="00353335">
        <w:rPr>
          <w:rFonts w:ascii="midtsans" w:hAnsi="midtsans"/>
        </w:rPr>
        <w:t>Hycron</w:t>
      </w:r>
      <w:proofErr w:type="spellEnd"/>
      <w:r w:rsidRPr="00353335">
        <w:rPr>
          <w:rFonts w:ascii="midtsans" w:hAnsi="midtsans"/>
        </w:rPr>
        <w:t xml:space="preserve"> </w:t>
      </w:r>
      <w:proofErr w:type="gramStart"/>
      <w:r w:rsidRPr="00353335">
        <w:rPr>
          <w:rFonts w:ascii="midtsans" w:hAnsi="midtsans"/>
        </w:rPr>
        <w:t>NBR type</w:t>
      </w:r>
      <w:proofErr w:type="gramEnd"/>
      <w:r w:rsidRPr="00353335">
        <w:rPr>
          <w:rFonts w:ascii="midtsans" w:hAnsi="midtsans"/>
        </w:rPr>
        <w:t xml:space="preserve"> 27-600 eller Rågehandsker. </w:t>
      </w:r>
    </w:p>
    <w:p w14:paraId="4DE44892" w14:textId="4B9CD9B4" w:rsidR="00F16AD1" w:rsidRPr="00353335" w:rsidRDefault="00F16AD1" w:rsidP="00F16AD1">
      <w:pPr>
        <w:pStyle w:val="Overskrift3"/>
        <w:rPr>
          <w:rFonts w:ascii="midtsans" w:hAnsi="midtsans"/>
        </w:rPr>
      </w:pPr>
      <w:bookmarkStart w:id="102" w:name="_Toc164175522"/>
      <w:bookmarkStart w:id="103" w:name="_Toc216092625"/>
      <w:r w:rsidRPr="00353335">
        <w:rPr>
          <w:rFonts w:ascii="midtsans" w:hAnsi="midtsans"/>
        </w:rPr>
        <w:t>Manuelt arbejde ved genindbygning</w:t>
      </w:r>
      <w:bookmarkEnd w:id="102"/>
      <w:bookmarkEnd w:id="103"/>
    </w:p>
    <w:p w14:paraId="49C0DCE2" w14:textId="21EA773D" w:rsidR="00F16AD1" w:rsidRPr="00353335" w:rsidRDefault="00F16AD1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 xml:space="preserve">Ved genindbygning af </w:t>
      </w:r>
      <w:r w:rsidR="00346A33" w:rsidRPr="00353335">
        <w:rPr>
          <w:rFonts w:ascii="midtsans" w:hAnsi="midtsans"/>
        </w:rPr>
        <w:t>ren jord</w:t>
      </w:r>
      <w:r w:rsidRPr="00353335">
        <w:rPr>
          <w:rFonts w:ascii="midtsans" w:hAnsi="midtsans"/>
        </w:rPr>
        <w:t xml:space="preserve"> efter afgravning, hvor der ikke er efterladt restforurening, vurderes der ikke at være risiko for kontakt til forur</w:t>
      </w:r>
      <w:r w:rsidRPr="00353335">
        <w:rPr>
          <w:rFonts w:ascii="midtsans" w:hAnsi="midtsans"/>
        </w:rPr>
        <w:softHyphen/>
        <w:t>enet jord. Der stilles ikke krav til specielle arbejdsmiljømæssige sikkerhedsfor</w:t>
      </w:r>
      <w:r w:rsidRPr="00353335">
        <w:rPr>
          <w:rFonts w:ascii="midtsans" w:hAnsi="midtsans"/>
        </w:rPr>
        <w:softHyphen/>
        <w:t xml:space="preserve">anstaltninger. </w:t>
      </w:r>
    </w:p>
    <w:p w14:paraId="5AA4B548" w14:textId="3674ABEB" w:rsidR="00F16AD1" w:rsidRPr="00353335" w:rsidRDefault="00346A33" w:rsidP="00F16AD1">
      <w:pPr>
        <w:jc w:val="both"/>
        <w:rPr>
          <w:rFonts w:ascii="midtsans" w:hAnsi="midtsans"/>
        </w:rPr>
      </w:pPr>
      <w:r w:rsidRPr="00353335">
        <w:rPr>
          <w:rFonts w:ascii="midtsans" w:hAnsi="midtsans"/>
        </w:rPr>
        <w:t>Hvis</w:t>
      </w:r>
      <w:r w:rsidR="00F16AD1" w:rsidRPr="00353335">
        <w:rPr>
          <w:rFonts w:ascii="midtsans" w:hAnsi="midtsans"/>
        </w:rPr>
        <w:t xml:space="preserve"> der på et mindre areal er efterladt forurenet jord, hvorpå der skal genindbygges rent jord, kan der være risiko for kontakt med forurenet jord. Det </w:t>
      </w:r>
      <w:r w:rsidRPr="00353335">
        <w:rPr>
          <w:rFonts w:ascii="midtsans" w:hAnsi="midtsans"/>
        </w:rPr>
        <w:t>anbefales</w:t>
      </w:r>
      <w:r w:rsidR="00F16AD1" w:rsidRPr="00353335">
        <w:rPr>
          <w:rFonts w:ascii="midtsans" w:hAnsi="midtsans"/>
        </w:rPr>
        <w:t xml:space="preserve"> at udlægge jord maskinelt og først herefter udføre manuelt arbejde på arealet. </w:t>
      </w:r>
      <w:r w:rsidRPr="00353335">
        <w:rPr>
          <w:rFonts w:ascii="midtsans" w:hAnsi="midtsans"/>
        </w:rPr>
        <w:t>Hvis</w:t>
      </w:r>
      <w:r w:rsidR="00F16AD1" w:rsidRPr="00353335">
        <w:rPr>
          <w:rFonts w:ascii="midtsans" w:hAnsi="midtsans"/>
        </w:rPr>
        <w:t xml:space="preserve"> der fortsat vurderes at være risiko for kontakt med forurenet jord ved arbejde på sådanne arealer, så stilles der samme krav som i afsnit 3.2.1 og 3.2.2 med hensyn til arbejdstøj/heldragt/handsker m.m. </w:t>
      </w:r>
    </w:p>
    <w:p w14:paraId="6AD68731" w14:textId="20261F06" w:rsidR="002D2238" w:rsidRPr="00353335" w:rsidRDefault="002D2238" w:rsidP="00A22744">
      <w:pPr>
        <w:pStyle w:val="Smallspacer"/>
        <w:rPr>
          <w:rFonts w:ascii="midtsans" w:hAnsi="midtsans"/>
        </w:rPr>
      </w:pPr>
    </w:p>
    <w:sectPr w:rsidR="002D2238" w:rsidRPr="00353335" w:rsidSect="00BE6A41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 w:code="9"/>
      <w:pgMar w:top="1644" w:right="1644" w:bottom="1644" w:left="1644" w:header="227" w:footer="17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BA6A95" w14:textId="77777777" w:rsidR="00343917" w:rsidRDefault="00343917" w:rsidP="00AF0B4F">
      <w:r>
        <w:separator/>
      </w:r>
    </w:p>
  </w:endnote>
  <w:endnote w:type="continuationSeparator" w:id="0">
    <w:p w14:paraId="33688AD6" w14:textId="77777777" w:rsidR="00343917" w:rsidRDefault="00343917" w:rsidP="00AF0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dings">
    <w:panose1 w:val="00000000000000000000"/>
    <w:charset w:val="00"/>
    <w:family w:val="roman"/>
    <w:notTrueType/>
    <w:pitch w:val="default"/>
    <w:sig w:usb0="00000008" w:usb1="00000000" w:usb2="00000020" w:usb3="00620008" w:csb0="65341832" w:csb1="004D024C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 Black">
    <w:charset w:val="00"/>
    <w:family w:val="swiss"/>
    <w:pitch w:val="variable"/>
    <w:sig w:usb0="600002F7" w:usb1="02000001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idtsans">
    <w:altName w:val="Corbel"/>
    <w:panose1 w:val="02000503040000020004"/>
    <w:charset w:val="00"/>
    <w:family w:val="modern"/>
    <w:notTrueType/>
    <w:pitch w:val="variable"/>
    <w:sig w:usb0="800000AF" w:usb1="4000204A" w:usb2="00000000" w:usb3="00000000" w:csb0="000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610AB" w14:textId="77777777" w:rsidR="00D72E15" w:rsidRDefault="00D72E15" w:rsidP="00AF0B4F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87C1F3" w14:textId="77777777" w:rsidR="004A5630" w:rsidRPr="0018624E" w:rsidRDefault="004A5630" w:rsidP="00AF0B4F">
    <w:pPr>
      <w:pStyle w:val="Sidefo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A1453" w14:textId="77777777" w:rsidR="00D72E15" w:rsidRDefault="00D72E15" w:rsidP="00AF0B4F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C4E8E6" w14:textId="77777777" w:rsidR="00343917" w:rsidRDefault="00343917" w:rsidP="00AF0B4F">
      <w:r>
        <w:separator/>
      </w:r>
    </w:p>
  </w:footnote>
  <w:footnote w:type="continuationSeparator" w:id="0">
    <w:p w14:paraId="773078FF" w14:textId="77777777" w:rsidR="00343917" w:rsidRDefault="00343917" w:rsidP="00AF0B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22762" w14:textId="77777777" w:rsidR="00D340F5" w:rsidRDefault="00AB7627" w:rsidP="00AF0B4F">
    <w:pPr>
      <w:pStyle w:val="Sidehoved"/>
    </w:pPr>
    <w:r>
      <w:rPr>
        <w:noProof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0DC0A1D3" wp14:editId="320CC5E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7563600" cy="10648800"/>
              <wp:effectExtent l="0" t="0" r="0" b="635"/>
              <wp:wrapNone/>
              <wp:docPr id="10" name="Coverpage logo coverup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3600" cy="10648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385DD6F" id="Coverpage logo coverup" o:spid="_x0000_s1026" style="position:absolute;margin-left:0;margin-top:0;width:595.55pt;height:838.5pt;z-index:251652096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" stroked="f" strokeweight="2pt">
              <w10:wrap anchorx="page" anchory="page"/>
            </v:rect>
          </w:pict>
        </mc:Fallback>
      </mc:AlternateContent>
    </w:r>
  </w:p>
  <w:p w14:paraId="027DC96D" w14:textId="77777777" w:rsidR="00D340F5" w:rsidRDefault="00D340F5" w:rsidP="00AF0B4F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457DC" w14:textId="77777777" w:rsidR="00D340F5" w:rsidRDefault="00AB7627" w:rsidP="00AF0B4F">
    <w:pPr>
      <w:pStyle w:val="Sidehoved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F116692" wp14:editId="4998AA3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7563600" cy="10648800"/>
              <wp:effectExtent l="0" t="0" r="0" b="635"/>
              <wp:wrapNone/>
              <wp:docPr id="11" name="Coverpage logo coverup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3600" cy="10648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C23CF7" id="Coverpage logo coverup" o:spid="_x0000_s1026" style="position:absolute;margin-left:0;margin-top:0;width:595.55pt;height:838.5pt;z-index:251657216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" stroked="f" strokeweight="2pt">
              <w10:wrap anchorx="page" anchory="page"/>
            </v:rect>
          </w:pict>
        </mc:Fallback>
      </mc:AlternateContent>
    </w:r>
  </w:p>
  <w:p w14:paraId="267B437A" w14:textId="77777777" w:rsidR="00D340F5" w:rsidRDefault="00D340F5" w:rsidP="00AF0B4F">
    <w:pPr>
      <w:pStyle w:val="Sidehoved"/>
    </w:pPr>
    <w:r>
      <w:rPr>
        <w:noProof/>
      </w:rPr>
      <w:drawing>
        <wp:anchor distT="0" distB="0" distL="0" distR="0" simplePos="0" relativeHeight="251667456" behindDoc="1" locked="0" layoutInCell="1" allowOverlap="1" wp14:anchorId="00C7864F" wp14:editId="01783542">
          <wp:simplePos x="0" y="0"/>
          <wp:positionH relativeFrom="page">
            <wp:align>right</wp:align>
          </wp:positionH>
          <wp:positionV relativeFrom="page">
            <wp:posOffset>457200</wp:posOffset>
          </wp:positionV>
          <wp:extent cx="828310" cy="306000"/>
          <wp:effectExtent l="0" t="0" r="0" b="0"/>
          <wp:wrapNone/>
          <wp:docPr id="12" name="LogoSecondPageHid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7991281" name="LogoSecondPageHide"/>
                  <pic:cNvPicPr/>
                </pic:nvPicPr>
                <pic:blipFill>
                  <a:blip r:embed="rId1"/>
                  <a:srcRect r="-170689"/>
                  <a:stretch/>
                </pic:blipFill>
                <pic:spPr>
                  <a:xfrm>
                    <a:off x="0" y="0"/>
                    <a:ext cx="828310" cy="30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4822F" w14:textId="77777777" w:rsidR="00D340F5" w:rsidRDefault="00AB7627" w:rsidP="00AF0B4F">
    <w:pPr>
      <w:pStyle w:val="Sidehoved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B9FCD10" wp14:editId="3C8ACAF8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7563600" cy="10648800"/>
              <wp:effectExtent l="0" t="0" r="0" b="635"/>
              <wp:wrapNone/>
              <wp:docPr id="9" name="Coverpage logo coverup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3600" cy="10648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91A6D68" id="Coverpage logo coverup" o:spid="_x0000_s1026" style="position:absolute;margin-left:0;margin-top:0;width:595.55pt;height:838.5pt;z-index:251662336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" stroked="f" strokeweight="2pt">
              <w10:wrap anchorx="page" anchory="page"/>
            </v:rect>
          </w:pict>
        </mc:Fallback>
      </mc:AlternateContent>
    </w:r>
  </w:p>
  <w:p w14:paraId="266315C6" w14:textId="77777777" w:rsidR="00D340F5" w:rsidRDefault="00D340F5" w:rsidP="00AF0B4F">
    <w:pPr>
      <w:pStyle w:val="Sidehove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3790E" w14:textId="77777777" w:rsidR="00D340F5" w:rsidRDefault="00AB7627" w:rsidP="00AF0B4F">
    <w:pPr>
      <w:pStyle w:val="Sidehoved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20234C4" wp14:editId="69AF2AD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7563600" cy="10648800"/>
              <wp:effectExtent l="0" t="0" r="0" b="635"/>
              <wp:wrapNone/>
              <wp:docPr id="16" name="Coverpage logo coverup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3600" cy="10648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53CD15B" id="Coverpage logo coverup" o:spid="_x0000_s1026" style="position:absolute;margin-left:0;margin-top:0;width:595.55pt;height:838.5pt;z-index:251657728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" stroked="f" strokeweight="2pt">
              <w10:wrap anchorx="page" anchory="page"/>
            </v:rect>
          </w:pict>
        </mc:Fallback>
      </mc:AlternateContent>
    </w:r>
  </w:p>
  <w:p w14:paraId="6257B220" w14:textId="77777777" w:rsidR="00D340F5" w:rsidRDefault="00D340F5" w:rsidP="00AF0B4F">
    <w:pPr>
      <w:pStyle w:val="Sidehoved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9A175" w14:textId="77777777" w:rsidR="004A5630" w:rsidRDefault="002D2238" w:rsidP="00AF0B4F">
    <w:pPr>
      <w:pStyle w:val="Sidehoved"/>
    </w:pPr>
    <w:r>
      <w:rPr>
        <w:noProof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000AE8E0" wp14:editId="3D949565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7523480" cy="1038225"/>
              <wp:effectExtent l="0" t="0" r="1270" b="9525"/>
              <wp:wrapNone/>
              <wp:docPr id="18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23480" cy="1038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B8D21C2" id="Rectangle 2" o:spid="_x0000_s1026" style="position:absolute;margin-left:0;margin-top:0;width:592.4pt;height:81.75pt;z-index:251661824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" stroked="f" strokeweight="2pt">
              <w10:wrap anchorx="page" anchory="page"/>
            </v:rect>
          </w:pict>
        </mc:Fallback>
      </mc:AlternateContent>
    </w:r>
  </w:p>
  <w:p w14:paraId="7363F9A4" w14:textId="77777777" w:rsidR="004A5630" w:rsidRDefault="004A5630" w:rsidP="00AF0B4F">
    <w:pPr>
      <w:pStyle w:val="Sidehoved"/>
    </w:pPr>
    <w:r>
      <w:rPr>
        <w:noProof/>
      </w:rPr>
      <w:drawing>
        <wp:anchor distT="0" distB="0" distL="0" distR="0" simplePos="0" relativeHeight="251662848" behindDoc="1" locked="0" layoutInCell="1" allowOverlap="1" wp14:anchorId="08340A21" wp14:editId="4F754B36">
          <wp:simplePos x="0" y="0"/>
          <wp:positionH relativeFrom="page">
            <wp:align>right</wp:align>
          </wp:positionH>
          <wp:positionV relativeFrom="page">
            <wp:posOffset>457200</wp:posOffset>
          </wp:positionV>
          <wp:extent cx="828310" cy="306000"/>
          <wp:effectExtent l="0" t="0" r="0" b="0"/>
          <wp:wrapNone/>
          <wp:docPr id="19" name="LogoSecondPageHide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8709066" name="LogoSecondPageHide2"/>
                  <pic:cNvPicPr/>
                </pic:nvPicPr>
                <pic:blipFill>
                  <a:blip r:embed="rId1"/>
                  <a:srcRect r="-170689"/>
                  <a:stretch/>
                </pic:blipFill>
                <pic:spPr>
                  <a:xfrm>
                    <a:off x="0" y="0"/>
                    <a:ext cx="828310" cy="30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7A56D" w14:textId="77777777" w:rsidR="00D340F5" w:rsidRDefault="00AB7627" w:rsidP="00AF0B4F">
    <w:pPr>
      <w:pStyle w:val="Sidehoved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61D32B6F" wp14:editId="7D3632D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7563600" cy="10648800"/>
              <wp:effectExtent l="0" t="0" r="0" b="635"/>
              <wp:wrapNone/>
              <wp:docPr id="17" name="Coverpage logo coverup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3600" cy="10648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EC53C8B" id="Coverpage logo coverup" o:spid="_x0000_s1026" style="position:absolute;margin-left:0;margin-top:0;width:595.55pt;height:838.5pt;z-index:251658752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" stroked="f" strokeweight="2pt">
              <w10:wrap anchorx="page" anchory="page"/>
            </v:rect>
          </w:pict>
        </mc:Fallback>
      </mc:AlternateContent>
    </w:r>
  </w:p>
  <w:p w14:paraId="19F2029E" w14:textId="77777777" w:rsidR="00D340F5" w:rsidRDefault="00D340F5" w:rsidP="00AF0B4F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254A6EE"/>
    <w:lvl w:ilvl="0">
      <w:start w:val="1"/>
      <w:numFmt w:val="decimal"/>
      <w:pStyle w:val="Opstilling-talellerbogst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182EECE"/>
    <w:lvl w:ilvl="0">
      <w:start w:val="1"/>
      <w:numFmt w:val="decimal"/>
      <w:pStyle w:val="Opstilling-talellerbogst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3F292B4"/>
    <w:lvl w:ilvl="0">
      <w:start w:val="1"/>
      <w:numFmt w:val="decimal"/>
      <w:pStyle w:val="Opstilling-talellerbogst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572B200"/>
    <w:lvl w:ilvl="0">
      <w:start w:val="1"/>
      <w:numFmt w:val="decimal"/>
      <w:pStyle w:val="Opstilling-talellerbogst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E10D1E0"/>
    <w:lvl w:ilvl="0">
      <w:start w:val="1"/>
      <w:numFmt w:val="bullet"/>
      <w:pStyle w:val="Opstilling-punktteg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820A414"/>
    <w:lvl w:ilvl="0">
      <w:start w:val="1"/>
      <w:numFmt w:val="bullet"/>
      <w:pStyle w:val="Opstilling-punktteg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13A493C"/>
    <w:lvl w:ilvl="0">
      <w:start w:val="1"/>
      <w:numFmt w:val="bullet"/>
      <w:pStyle w:val="Opstilling-punktteg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62E40C0"/>
    <w:lvl w:ilvl="0">
      <w:start w:val="1"/>
      <w:numFmt w:val="bullet"/>
      <w:pStyle w:val="Opstilling-punktteg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0B060CE4"/>
    <w:multiLevelType w:val="multilevel"/>
    <w:tmpl w:val="7FA2EC30"/>
    <w:styleLink w:val="Heading1numbering"/>
    <w:lvl w:ilvl="0">
      <w:start w:val="1"/>
      <w:numFmt w:val="decimal"/>
      <w:lvlText w:val="%1"/>
      <w:lvlJc w:val="left"/>
      <w:pPr>
        <w:ind w:left="1247" w:hanging="1247"/>
      </w:pPr>
      <w:rPr>
        <w:rFonts w:ascii="Source Sans Pro" w:hAnsi="Source Sans Pro" w:hint="default"/>
        <w:b/>
        <w:i w:val="0"/>
        <w:sz w:val="100"/>
      </w:rPr>
    </w:lvl>
    <w:lvl w:ilvl="1">
      <w:start w:val="1"/>
      <w:numFmt w:val="none"/>
      <w:lvlText w:val="%2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11B50388"/>
    <w:multiLevelType w:val="multilevel"/>
    <w:tmpl w:val="0DF83102"/>
    <w:lvl w:ilvl="0">
      <w:start w:val="1"/>
      <w:numFmt w:val="decimal"/>
      <w:pStyle w:val="Overskrift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Overskrift2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Restart w:val="1"/>
      <w:pStyle w:val="Overskrift3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Overskrift4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1AC07C45"/>
    <w:multiLevelType w:val="hybridMultilevel"/>
    <w:tmpl w:val="60BC63D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0305DB"/>
    <w:multiLevelType w:val="multilevel"/>
    <w:tmpl w:val="9C365714"/>
    <w:lvl w:ilvl="0">
      <w:start w:val="1"/>
      <w:numFmt w:val="bullet"/>
      <w:lvlText w:val=""/>
      <w:lvlJc w:val="left"/>
      <w:pPr>
        <w:tabs>
          <w:tab w:val="num" w:pos="1304"/>
        </w:tabs>
        <w:ind w:left="1304" w:hanging="425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729"/>
        </w:tabs>
        <w:ind w:left="1729" w:hanging="425"/>
      </w:pPr>
      <w:rPr>
        <w:rFonts w:ascii="Times New Roman" w:hAnsi="Times New Roman" w:hint="default"/>
        <w:b w:val="0"/>
        <w:i w:val="0"/>
      </w:rPr>
    </w:lvl>
    <w:lvl w:ilvl="2">
      <w:start w:val="1"/>
      <w:numFmt w:val="bullet"/>
      <w:lvlText w:val=""/>
      <w:lvlJc w:val="left"/>
      <w:pPr>
        <w:tabs>
          <w:tab w:val="num" w:pos="2155"/>
        </w:tabs>
        <w:ind w:left="2155" w:hanging="426"/>
      </w:pPr>
      <w:rPr>
        <w:rFonts w:ascii="Times New Roman" w:hAnsi="Times New Roman" w:hint="default"/>
      </w:rPr>
    </w:lvl>
    <w:lvl w:ilvl="3">
      <w:start w:val="1"/>
      <w:numFmt w:val="bullet"/>
      <w:lvlText w:val="-"/>
      <w:lvlJc w:val="left"/>
      <w:pPr>
        <w:tabs>
          <w:tab w:val="num" w:pos="2580"/>
        </w:tabs>
        <w:ind w:left="2580" w:hanging="425"/>
      </w:pPr>
      <w:rPr>
        <w:rFonts w:ascii="Windings" w:hAnsi="Windings" w:hint="default"/>
      </w:rPr>
    </w:lvl>
    <w:lvl w:ilvl="4">
      <w:start w:val="1"/>
      <w:numFmt w:val="bullet"/>
      <w:lvlText w:val=""/>
      <w:lvlJc w:val="left"/>
      <w:pPr>
        <w:tabs>
          <w:tab w:val="num" w:pos="3005"/>
        </w:tabs>
        <w:ind w:left="3005" w:hanging="425"/>
      </w:pPr>
      <w:rPr>
        <w:rFonts w:ascii="Symbol" w:hAnsi="Symbol" w:hint="default"/>
      </w:rPr>
    </w:lvl>
    <w:lvl w:ilvl="5">
      <w:start w:val="1"/>
      <w:numFmt w:val="bullet"/>
      <w:lvlText w:val="-"/>
      <w:lvlJc w:val="left"/>
      <w:pPr>
        <w:tabs>
          <w:tab w:val="num" w:pos="3430"/>
        </w:tabs>
        <w:ind w:left="3430" w:hanging="425"/>
      </w:pPr>
      <w:rPr>
        <w:rFonts w:ascii="Times New Roman" w:hAnsi="Times New Roman" w:hint="default"/>
      </w:rPr>
    </w:lvl>
    <w:lvl w:ilvl="6">
      <w:start w:val="1"/>
      <w:numFmt w:val="bullet"/>
      <w:lvlText w:val=""/>
      <w:lvlJc w:val="left"/>
      <w:pPr>
        <w:tabs>
          <w:tab w:val="num" w:pos="3855"/>
        </w:tabs>
        <w:ind w:left="3855" w:hanging="425"/>
      </w:pPr>
      <w:rPr>
        <w:rFonts w:ascii="Wingdings" w:hAnsi="Wingdings" w:hint="default"/>
      </w:rPr>
    </w:lvl>
    <w:lvl w:ilvl="7">
      <w:start w:val="1"/>
      <w:numFmt w:val="bullet"/>
      <w:lvlText w:val="-"/>
      <w:lvlJc w:val="left"/>
      <w:pPr>
        <w:tabs>
          <w:tab w:val="num" w:pos="4281"/>
        </w:tabs>
        <w:ind w:left="4281" w:hanging="426"/>
      </w:pPr>
      <w:rPr>
        <w:rFonts w:ascii="Times New Roman" w:hAnsi="Times New Roman" w:hint="default"/>
      </w:rPr>
    </w:lvl>
    <w:lvl w:ilvl="8">
      <w:start w:val="1"/>
      <w:numFmt w:val="bullet"/>
      <w:lvlText w:val=""/>
      <w:lvlJc w:val="left"/>
      <w:pPr>
        <w:tabs>
          <w:tab w:val="num" w:pos="4706"/>
        </w:tabs>
        <w:ind w:left="4706" w:hanging="425"/>
      </w:pPr>
      <w:rPr>
        <w:rFonts w:ascii="Wingdings" w:hAnsi="Wingdings" w:hint="default"/>
      </w:rPr>
    </w:lvl>
  </w:abstractNum>
  <w:abstractNum w:abstractNumId="12" w15:restartNumberingAfterBreak="0">
    <w:nsid w:val="3A477884"/>
    <w:multiLevelType w:val="hybridMultilevel"/>
    <w:tmpl w:val="F1D4E29C"/>
    <w:lvl w:ilvl="0" w:tplc="D0EEC1C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0E2BD5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429516D8"/>
    <w:multiLevelType w:val="multilevel"/>
    <w:tmpl w:val="E1A4F6A0"/>
    <w:numStyleLink w:val="Firstlevelnumberonly"/>
  </w:abstractNum>
  <w:abstractNum w:abstractNumId="15" w15:restartNumberingAfterBreak="0">
    <w:nsid w:val="4A044059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50546564"/>
    <w:multiLevelType w:val="multilevel"/>
    <w:tmpl w:val="02F6F5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77"/>
        </w:tabs>
        <w:ind w:left="-360" w:firstLine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55B53F32"/>
    <w:multiLevelType w:val="multilevel"/>
    <w:tmpl w:val="9C365714"/>
    <w:lvl w:ilvl="0">
      <w:start w:val="1"/>
      <w:numFmt w:val="bullet"/>
      <w:lvlText w:val=""/>
      <w:lvlJc w:val="left"/>
      <w:pPr>
        <w:tabs>
          <w:tab w:val="num" w:pos="1304"/>
        </w:tabs>
        <w:ind w:left="1304" w:hanging="425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729"/>
        </w:tabs>
        <w:ind w:left="1729" w:hanging="425"/>
      </w:pPr>
      <w:rPr>
        <w:rFonts w:ascii="Times New Roman" w:hAnsi="Times New Roman" w:hint="default"/>
        <w:b w:val="0"/>
        <w:i w:val="0"/>
      </w:rPr>
    </w:lvl>
    <w:lvl w:ilvl="2">
      <w:start w:val="1"/>
      <w:numFmt w:val="bullet"/>
      <w:lvlText w:val=""/>
      <w:lvlJc w:val="left"/>
      <w:pPr>
        <w:tabs>
          <w:tab w:val="num" w:pos="2155"/>
        </w:tabs>
        <w:ind w:left="2155" w:hanging="426"/>
      </w:pPr>
      <w:rPr>
        <w:rFonts w:ascii="Times New Roman" w:hAnsi="Times New Roman" w:hint="default"/>
      </w:rPr>
    </w:lvl>
    <w:lvl w:ilvl="3">
      <w:start w:val="1"/>
      <w:numFmt w:val="bullet"/>
      <w:lvlText w:val="-"/>
      <w:lvlJc w:val="left"/>
      <w:pPr>
        <w:tabs>
          <w:tab w:val="num" w:pos="2580"/>
        </w:tabs>
        <w:ind w:left="2580" w:hanging="425"/>
      </w:pPr>
      <w:rPr>
        <w:rFonts w:ascii="Windings" w:hAnsi="Windings" w:hint="default"/>
      </w:rPr>
    </w:lvl>
    <w:lvl w:ilvl="4">
      <w:start w:val="1"/>
      <w:numFmt w:val="bullet"/>
      <w:lvlText w:val=""/>
      <w:lvlJc w:val="left"/>
      <w:pPr>
        <w:tabs>
          <w:tab w:val="num" w:pos="3005"/>
        </w:tabs>
        <w:ind w:left="3005" w:hanging="425"/>
      </w:pPr>
      <w:rPr>
        <w:rFonts w:ascii="Symbol" w:hAnsi="Symbol" w:hint="default"/>
      </w:rPr>
    </w:lvl>
    <w:lvl w:ilvl="5">
      <w:start w:val="1"/>
      <w:numFmt w:val="bullet"/>
      <w:lvlText w:val="-"/>
      <w:lvlJc w:val="left"/>
      <w:pPr>
        <w:tabs>
          <w:tab w:val="num" w:pos="3430"/>
        </w:tabs>
        <w:ind w:left="3430" w:hanging="425"/>
      </w:pPr>
      <w:rPr>
        <w:rFonts w:ascii="Times New Roman" w:hAnsi="Times New Roman" w:hint="default"/>
      </w:rPr>
    </w:lvl>
    <w:lvl w:ilvl="6">
      <w:start w:val="1"/>
      <w:numFmt w:val="bullet"/>
      <w:lvlText w:val=""/>
      <w:lvlJc w:val="left"/>
      <w:pPr>
        <w:tabs>
          <w:tab w:val="num" w:pos="3855"/>
        </w:tabs>
        <w:ind w:left="3855" w:hanging="425"/>
      </w:pPr>
      <w:rPr>
        <w:rFonts w:ascii="Wingdings" w:hAnsi="Wingdings" w:hint="default"/>
      </w:rPr>
    </w:lvl>
    <w:lvl w:ilvl="7">
      <w:start w:val="1"/>
      <w:numFmt w:val="bullet"/>
      <w:lvlText w:val="-"/>
      <w:lvlJc w:val="left"/>
      <w:pPr>
        <w:tabs>
          <w:tab w:val="num" w:pos="4281"/>
        </w:tabs>
        <w:ind w:left="4281" w:hanging="426"/>
      </w:pPr>
      <w:rPr>
        <w:rFonts w:ascii="Times New Roman" w:hAnsi="Times New Roman" w:hint="default"/>
      </w:rPr>
    </w:lvl>
    <w:lvl w:ilvl="8">
      <w:start w:val="1"/>
      <w:numFmt w:val="bullet"/>
      <w:lvlText w:val=""/>
      <w:lvlJc w:val="left"/>
      <w:pPr>
        <w:tabs>
          <w:tab w:val="num" w:pos="4706"/>
        </w:tabs>
        <w:ind w:left="4706" w:hanging="425"/>
      </w:pPr>
      <w:rPr>
        <w:rFonts w:ascii="Wingdings" w:hAnsi="Wingdings" w:hint="default"/>
      </w:rPr>
    </w:lvl>
  </w:abstractNum>
  <w:abstractNum w:abstractNumId="18" w15:restartNumberingAfterBreak="0">
    <w:nsid w:val="56845410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7A060F7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7F102B2"/>
    <w:multiLevelType w:val="multilevel"/>
    <w:tmpl w:val="7FA2EC30"/>
    <w:numStyleLink w:val="Heading1numbering"/>
  </w:abstractNum>
  <w:abstractNum w:abstractNumId="21" w15:restartNumberingAfterBreak="0">
    <w:nsid w:val="683175BB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6ED83282"/>
    <w:multiLevelType w:val="multilevel"/>
    <w:tmpl w:val="E1A4F6A0"/>
    <w:styleLink w:val="Firstlevelnumberonly"/>
    <w:lvl w:ilvl="0">
      <w:start w:val="1"/>
      <w:numFmt w:val="decimal"/>
      <w:lvlText w:val="%1"/>
      <w:lvlJc w:val="left"/>
      <w:pPr>
        <w:ind w:left="1247" w:hanging="1247"/>
      </w:pPr>
      <w:rPr>
        <w:rFonts w:ascii="Source Sans Pro" w:hAnsi="Source Sans Pro" w:hint="default"/>
        <w:sz w:val="100"/>
      </w:rPr>
    </w:lvl>
    <w:lvl w:ilvl="1">
      <w:start w:val="1"/>
      <w:numFmt w:val="none"/>
      <w:suff w:val="nothing"/>
      <w:lvlText w:val="%2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Overskrift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Overskrift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Overskrift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Overskrift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Overskrift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23" w15:restartNumberingAfterBreak="0">
    <w:nsid w:val="780B1526"/>
    <w:multiLevelType w:val="multilevel"/>
    <w:tmpl w:val="9C365714"/>
    <w:lvl w:ilvl="0">
      <w:start w:val="1"/>
      <w:numFmt w:val="bullet"/>
      <w:lvlText w:val=""/>
      <w:lvlJc w:val="left"/>
      <w:pPr>
        <w:tabs>
          <w:tab w:val="num" w:pos="1304"/>
        </w:tabs>
        <w:ind w:left="1304" w:hanging="425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729"/>
        </w:tabs>
        <w:ind w:left="1729" w:hanging="425"/>
      </w:pPr>
      <w:rPr>
        <w:rFonts w:ascii="Times New Roman" w:hAnsi="Times New Roman" w:hint="default"/>
        <w:b w:val="0"/>
        <w:i w:val="0"/>
      </w:rPr>
    </w:lvl>
    <w:lvl w:ilvl="2">
      <w:start w:val="1"/>
      <w:numFmt w:val="bullet"/>
      <w:lvlText w:val=""/>
      <w:lvlJc w:val="left"/>
      <w:pPr>
        <w:tabs>
          <w:tab w:val="num" w:pos="2155"/>
        </w:tabs>
        <w:ind w:left="2155" w:hanging="426"/>
      </w:pPr>
      <w:rPr>
        <w:rFonts w:ascii="Times New Roman" w:hAnsi="Times New Roman" w:hint="default"/>
      </w:rPr>
    </w:lvl>
    <w:lvl w:ilvl="3">
      <w:start w:val="1"/>
      <w:numFmt w:val="bullet"/>
      <w:lvlText w:val="-"/>
      <w:lvlJc w:val="left"/>
      <w:pPr>
        <w:tabs>
          <w:tab w:val="num" w:pos="2580"/>
        </w:tabs>
        <w:ind w:left="2580" w:hanging="425"/>
      </w:pPr>
      <w:rPr>
        <w:rFonts w:ascii="Windings" w:hAnsi="Windings" w:hint="default"/>
      </w:rPr>
    </w:lvl>
    <w:lvl w:ilvl="4">
      <w:start w:val="1"/>
      <w:numFmt w:val="bullet"/>
      <w:lvlText w:val=""/>
      <w:lvlJc w:val="left"/>
      <w:pPr>
        <w:tabs>
          <w:tab w:val="num" w:pos="3005"/>
        </w:tabs>
        <w:ind w:left="3005" w:hanging="425"/>
      </w:pPr>
      <w:rPr>
        <w:rFonts w:ascii="Symbol" w:hAnsi="Symbol" w:hint="default"/>
      </w:rPr>
    </w:lvl>
    <w:lvl w:ilvl="5">
      <w:start w:val="1"/>
      <w:numFmt w:val="bullet"/>
      <w:lvlText w:val="-"/>
      <w:lvlJc w:val="left"/>
      <w:pPr>
        <w:tabs>
          <w:tab w:val="num" w:pos="3430"/>
        </w:tabs>
        <w:ind w:left="3430" w:hanging="425"/>
      </w:pPr>
      <w:rPr>
        <w:rFonts w:ascii="Times New Roman" w:hAnsi="Times New Roman" w:hint="default"/>
      </w:rPr>
    </w:lvl>
    <w:lvl w:ilvl="6">
      <w:start w:val="1"/>
      <w:numFmt w:val="bullet"/>
      <w:lvlText w:val=""/>
      <w:lvlJc w:val="left"/>
      <w:pPr>
        <w:tabs>
          <w:tab w:val="num" w:pos="3855"/>
        </w:tabs>
        <w:ind w:left="3855" w:hanging="425"/>
      </w:pPr>
      <w:rPr>
        <w:rFonts w:ascii="Wingdings" w:hAnsi="Wingdings" w:hint="default"/>
      </w:rPr>
    </w:lvl>
    <w:lvl w:ilvl="7">
      <w:start w:val="1"/>
      <w:numFmt w:val="bullet"/>
      <w:lvlText w:val="-"/>
      <w:lvlJc w:val="left"/>
      <w:pPr>
        <w:tabs>
          <w:tab w:val="num" w:pos="4281"/>
        </w:tabs>
        <w:ind w:left="4281" w:hanging="426"/>
      </w:pPr>
      <w:rPr>
        <w:rFonts w:ascii="Times New Roman" w:hAnsi="Times New Roman" w:hint="default"/>
      </w:rPr>
    </w:lvl>
    <w:lvl w:ilvl="8">
      <w:start w:val="1"/>
      <w:numFmt w:val="bullet"/>
      <w:lvlText w:val=""/>
      <w:lvlJc w:val="left"/>
      <w:pPr>
        <w:tabs>
          <w:tab w:val="num" w:pos="4706"/>
        </w:tabs>
        <w:ind w:left="4706" w:hanging="425"/>
      </w:pPr>
      <w:rPr>
        <w:rFonts w:ascii="Wingdings" w:hAnsi="Wingdings" w:hint="default"/>
      </w:rPr>
    </w:lvl>
  </w:abstractNum>
  <w:abstractNum w:abstractNumId="24" w15:restartNumberingAfterBreak="0">
    <w:nsid w:val="7A6128B6"/>
    <w:multiLevelType w:val="multilevel"/>
    <w:tmpl w:val="B6EC1A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7E20588C"/>
    <w:multiLevelType w:val="multilevel"/>
    <w:tmpl w:val="4FBA0B78"/>
    <w:lvl w:ilvl="0">
      <w:start w:val="1"/>
      <w:numFmt w:val="decimal"/>
      <w:pStyle w:val="Opstilling-talellerbogst"/>
      <w:lvlText w:val="%1."/>
      <w:lvlJc w:val="left"/>
      <w:pPr>
        <w:ind w:left="567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8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8" w:hanging="96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5" w:hanging="1076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29" w:hanging="124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09" w:hanging="1472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33" w:hanging="1642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0" w:hanging="1925"/>
      </w:pPr>
      <w:rPr>
        <w:rFonts w:hint="default"/>
      </w:rPr>
    </w:lvl>
  </w:abstractNum>
  <w:abstractNum w:abstractNumId="26" w15:restartNumberingAfterBreak="0">
    <w:nsid w:val="7FB354B8"/>
    <w:multiLevelType w:val="multilevel"/>
    <w:tmpl w:val="53BCC206"/>
    <w:lvl w:ilvl="0">
      <w:start w:val="1"/>
      <w:numFmt w:val="bullet"/>
      <w:pStyle w:val="Opstilling-punkttegn"/>
      <w:lvlText w:val=""/>
      <w:lvlJc w:val="left"/>
      <w:pPr>
        <w:tabs>
          <w:tab w:val="num" w:pos="340"/>
        </w:tabs>
        <w:ind w:left="340" w:hanging="227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tabs>
          <w:tab w:val="num" w:pos="511"/>
        </w:tabs>
        <w:ind w:left="567" w:hanging="227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Jc w:val="left"/>
      <w:pPr>
        <w:tabs>
          <w:tab w:val="num" w:pos="738"/>
        </w:tabs>
        <w:ind w:left="794" w:hanging="227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tabs>
          <w:tab w:val="num" w:pos="965"/>
        </w:tabs>
        <w:ind w:left="1021" w:hanging="227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num" w:pos="1192"/>
        </w:tabs>
        <w:ind w:left="1248" w:hanging="227"/>
      </w:pPr>
      <w:rPr>
        <w:rFonts w:ascii="Symbol" w:hAnsi="Symbol"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1419"/>
        </w:tabs>
        <w:ind w:left="1475" w:hanging="227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Jc w:val="left"/>
      <w:pPr>
        <w:tabs>
          <w:tab w:val="num" w:pos="1646"/>
        </w:tabs>
        <w:ind w:left="1702" w:hanging="227"/>
      </w:pPr>
      <w:rPr>
        <w:rFonts w:ascii="Symbol" w:hAnsi="Symbol" w:hint="default"/>
        <w:color w:val="auto"/>
      </w:rPr>
    </w:lvl>
    <w:lvl w:ilvl="7">
      <w:start w:val="1"/>
      <w:numFmt w:val="bullet"/>
      <w:lvlText w:val=""/>
      <w:lvlJc w:val="left"/>
      <w:pPr>
        <w:tabs>
          <w:tab w:val="num" w:pos="1873"/>
        </w:tabs>
        <w:ind w:left="1929" w:hanging="227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tabs>
          <w:tab w:val="num" w:pos="2100"/>
        </w:tabs>
        <w:ind w:left="2156" w:hanging="227"/>
      </w:pPr>
      <w:rPr>
        <w:rFonts w:ascii="Symbol" w:hAnsi="Symbol" w:hint="default"/>
        <w:color w:val="auto"/>
      </w:rPr>
    </w:lvl>
  </w:abstractNum>
  <w:num w:numId="1" w16cid:durableId="497158950">
    <w:abstractNumId w:val="20"/>
  </w:num>
  <w:num w:numId="2" w16cid:durableId="181357924">
    <w:abstractNumId w:val="14"/>
    <w:lvlOverride w:ilvl="0">
      <w:lvl w:ilvl="0">
        <w:start w:val="1"/>
        <w:numFmt w:val="decimal"/>
        <w:lvlText w:val="%1"/>
        <w:lvlJc w:val="left"/>
        <w:pPr>
          <w:ind w:left="1247" w:hanging="1247"/>
        </w:pPr>
        <w:rPr>
          <w:rFonts w:ascii="Source Sans Pro" w:hAnsi="Source Sans Pro" w:hint="default"/>
          <w:sz w:val="100"/>
        </w:rPr>
      </w:lvl>
    </w:lvlOverride>
  </w:num>
  <w:num w:numId="3" w16cid:durableId="181357924">
    <w:abstractNumId w:val="14"/>
    <w:lvlOverride w:ilvl="0">
      <w:lvl w:ilvl="0">
        <w:start w:val="1"/>
        <w:numFmt w:val="decimal"/>
        <w:lvlText w:val="%1"/>
        <w:lvlJc w:val="left"/>
        <w:pPr>
          <w:ind w:left="1247" w:hanging="1247"/>
        </w:pPr>
        <w:rPr>
          <w:rFonts w:ascii="Source Sans Pro" w:hAnsi="Source Sans Pro" w:hint="default"/>
          <w:sz w:val="100"/>
        </w:rPr>
      </w:lvl>
    </w:lvlOverride>
  </w:num>
  <w:num w:numId="4" w16cid:durableId="181357924">
    <w:abstractNumId w:val="14"/>
    <w:lvlOverride w:ilvl="0">
      <w:lvl w:ilvl="0">
        <w:start w:val="1"/>
        <w:numFmt w:val="decimal"/>
        <w:lvlText w:val="%1"/>
        <w:lvlJc w:val="left"/>
        <w:pPr>
          <w:ind w:left="1247" w:hanging="1247"/>
        </w:pPr>
        <w:rPr>
          <w:rFonts w:ascii="Source Sans Pro" w:hAnsi="Source Sans Pro" w:hint="default"/>
          <w:sz w:val="100"/>
        </w:rPr>
      </w:lvl>
    </w:lvlOverride>
  </w:num>
  <w:num w:numId="5" w16cid:durableId="181357924">
    <w:abstractNumId w:val="14"/>
    <w:lvlOverride w:ilvl="0">
      <w:lvl w:ilvl="0">
        <w:start w:val="1"/>
        <w:numFmt w:val="decimal"/>
        <w:lvlText w:val="%1"/>
        <w:lvlJc w:val="left"/>
        <w:pPr>
          <w:ind w:left="1247" w:hanging="1247"/>
        </w:pPr>
        <w:rPr>
          <w:rFonts w:ascii="Source Sans Pro" w:hAnsi="Source Sans Pro" w:hint="default"/>
          <w:sz w:val="100"/>
        </w:rPr>
      </w:lvl>
    </w:lvlOverride>
  </w:num>
  <w:num w:numId="6" w16cid:durableId="181357924">
    <w:abstractNumId w:val="14"/>
    <w:lvlOverride w:ilvl="0">
      <w:lvl w:ilvl="0">
        <w:start w:val="1"/>
        <w:numFmt w:val="decimal"/>
        <w:lvlText w:val="%1"/>
        <w:lvlJc w:val="left"/>
        <w:pPr>
          <w:ind w:left="1247" w:hanging="1247"/>
        </w:pPr>
        <w:rPr>
          <w:rFonts w:ascii="Source Sans Pro" w:hAnsi="Source Sans Pro" w:hint="default"/>
          <w:sz w:val="100"/>
        </w:rPr>
      </w:lvl>
    </w:lvlOverride>
  </w:num>
  <w:num w:numId="7" w16cid:durableId="181357924">
    <w:abstractNumId w:val="14"/>
    <w:lvlOverride w:ilvl="0">
      <w:lvl w:ilvl="0">
        <w:start w:val="1"/>
        <w:numFmt w:val="decimal"/>
        <w:lvlText w:val="%1"/>
        <w:lvlJc w:val="left"/>
        <w:pPr>
          <w:ind w:left="1247" w:hanging="1247"/>
        </w:pPr>
        <w:rPr>
          <w:rFonts w:ascii="Source Sans Pro" w:hAnsi="Source Sans Pro" w:hint="default"/>
          <w:sz w:val="100"/>
        </w:rPr>
      </w:lvl>
    </w:lvlOverride>
  </w:num>
  <w:num w:numId="8" w16cid:durableId="181357924">
    <w:abstractNumId w:val="14"/>
    <w:lvlOverride w:ilvl="0">
      <w:lvl w:ilvl="0">
        <w:start w:val="1"/>
        <w:numFmt w:val="decimal"/>
        <w:lvlText w:val="%1"/>
        <w:lvlJc w:val="left"/>
        <w:pPr>
          <w:ind w:left="1247" w:hanging="1247"/>
        </w:pPr>
        <w:rPr>
          <w:rFonts w:ascii="Source Sans Pro" w:hAnsi="Source Sans Pro" w:hint="default"/>
          <w:sz w:val="100"/>
        </w:rPr>
      </w:lvl>
    </w:lvlOverride>
  </w:num>
  <w:num w:numId="9" w16cid:durableId="181357924">
    <w:abstractNumId w:val="14"/>
    <w:lvlOverride w:ilvl="0">
      <w:lvl w:ilvl="0">
        <w:start w:val="1"/>
        <w:numFmt w:val="decimal"/>
        <w:lvlText w:val="%1"/>
        <w:lvlJc w:val="left"/>
        <w:pPr>
          <w:ind w:left="1247" w:hanging="1247"/>
        </w:pPr>
        <w:rPr>
          <w:rFonts w:ascii="Source Sans Pro" w:hAnsi="Source Sans Pro" w:hint="default"/>
          <w:sz w:val="100"/>
        </w:rPr>
      </w:lvl>
    </w:lvlOverride>
  </w:num>
  <w:num w:numId="10" w16cid:durableId="1266840348">
    <w:abstractNumId w:val="26"/>
  </w:num>
  <w:num w:numId="11" w16cid:durableId="335618866">
    <w:abstractNumId w:val="25"/>
  </w:num>
  <w:num w:numId="12" w16cid:durableId="262418340">
    <w:abstractNumId w:val="22"/>
  </w:num>
  <w:num w:numId="13" w16cid:durableId="1115637366">
    <w:abstractNumId w:val="7"/>
  </w:num>
  <w:num w:numId="14" w16cid:durableId="1371689473">
    <w:abstractNumId w:val="6"/>
  </w:num>
  <w:num w:numId="15" w16cid:durableId="1299065952">
    <w:abstractNumId w:val="5"/>
  </w:num>
  <w:num w:numId="16" w16cid:durableId="312759389">
    <w:abstractNumId w:val="4"/>
  </w:num>
  <w:num w:numId="17" w16cid:durableId="344526532">
    <w:abstractNumId w:val="3"/>
  </w:num>
  <w:num w:numId="18" w16cid:durableId="510146488">
    <w:abstractNumId w:val="2"/>
  </w:num>
  <w:num w:numId="19" w16cid:durableId="1671635722">
    <w:abstractNumId w:val="1"/>
  </w:num>
  <w:num w:numId="20" w16cid:durableId="1429502630">
    <w:abstractNumId w:val="0"/>
  </w:num>
  <w:num w:numId="21" w16cid:durableId="915014738">
    <w:abstractNumId w:val="8"/>
  </w:num>
  <w:num w:numId="22" w16cid:durableId="1835146685">
    <w:abstractNumId w:val="9"/>
  </w:num>
  <w:num w:numId="23" w16cid:durableId="1655062884">
    <w:abstractNumId w:val="15"/>
  </w:num>
  <w:num w:numId="24" w16cid:durableId="1651249215">
    <w:abstractNumId w:val="21"/>
  </w:num>
  <w:num w:numId="25" w16cid:durableId="1994946742">
    <w:abstractNumId w:val="19"/>
  </w:num>
  <w:num w:numId="26" w16cid:durableId="1040280158">
    <w:abstractNumId w:val="13"/>
  </w:num>
  <w:num w:numId="27" w16cid:durableId="1696229283">
    <w:abstractNumId w:val="18"/>
  </w:num>
  <w:num w:numId="28" w16cid:durableId="727071690">
    <w:abstractNumId w:val="11"/>
  </w:num>
  <w:num w:numId="29" w16cid:durableId="1930498379">
    <w:abstractNumId w:val="17"/>
  </w:num>
  <w:num w:numId="30" w16cid:durableId="655761104">
    <w:abstractNumId w:val="24"/>
  </w:num>
  <w:num w:numId="31" w16cid:durableId="1507088522">
    <w:abstractNumId w:val="16"/>
  </w:num>
  <w:num w:numId="32" w16cid:durableId="1071343468">
    <w:abstractNumId w:val="23"/>
  </w:num>
  <w:num w:numId="33" w16cid:durableId="1363746451">
    <w:abstractNumId w:val="10"/>
  </w:num>
  <w:num w:numId="34" w16cid:durableId="1684286861">
    <w:abstractNumId w:val="12"/>
  </w:num>
  <w:num w:numId="35" w16cid:durableId="71192386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5888489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4B94"/>
    <w:rsid w:val="00004865"/>
    <w:rsid w:val="000075DA"/>
    <w:rsid w:val="000116F9"/>
    <w:rsid w:val="00020817"/>
    <w:rsid w:val="0002450F"/>
    <w:rsid w:val="00031940"/>
    <w:rsid w:val="00047866"/>
    <w:rsid w:val="00054515"/>
    <w:rsid w:val="00062775"/>
    <w:rsid w:val="00063F8B"/>
    <w:rsid w:val="000649AA"/>
    <w:rsid w:val="000714A1"/>
    <w:rsid w:val="000714B0"/>
    <w:rsid w:val="00071E18"/>
    <w:rsid w:val="00072850"/>
    <w:rsid w:val="00074079"/>
    <w:rsid w:val="00081820"/>
    <w:rsid w:val="00090005"/>
    <w:rsid w:val="00094ABD"/>
    <w:rsid w:val="00095B9E"/>
    <w:rsid w:val="000A345A"/>
    <w:rsid w:val="000A7467"/>
    <w:rsid w:val="000B638E"/>
    <w:rsid w:val="000C6448"/>
    <w:rsid w:val="000D164F"/>
    <w:rsid w:val="000D174E"/>
    <w:rsid w:val="000D234C"/>
    <w:rsid w:val="000D32B7"/>
    <w:rsid w:val="000D6F92"/>
    <w:rsid w:val="000E68E6"/>
    <w:rsid w:val="000F3557"/>
    <w:rsid w:val="000F5C7B"/>
    <w:rsid w:val="0010062C"/>
    <w:rsid w:val="00103C3B"/>
    <w:rsid w:val="00112A82"/>
    <w:rsid w:val="00121C21"/>
    <w:rsid w:val="001305F4"/>
    <w:rsid w:val="0013244F"/>
    <w:rsid w:val="00135F42"/>
    <w:rsid w:val="00140247"/>
    <w:rsid w:val="00141F63"/>
    <w:rsid w:val="00143AC6"/>
    <w:rsid w:val="00153A03"/>
    <w:rsid w:val="00154057"/>
    <w:rsid w:val="00154BDE"/>
    <w:rsid w:val="00160BF8"/>
    <w:rsid w:val="00160FA3"/>
    <w:rsid w:val="001754DB"/>
    <w:rsid w:val="00176EB1"/>
    <w:rsid w:val="001823D3"/>
    <w:rsid w:val="00182651"/>
    <w:rsid w:val="0018624E"/>
    <w:rsid w:val="00190EED"/>
    <w:rsid w:val="00193E34"/>
    <w:rsid w:val="00194F3B"/>
    <w:rsid w:val="001A241C"/>
    <w:rsid w:val="001A40A7"/>
    <w:rsid w:val="001A430B"/>
    <w:rsid w:val="001B12BD"/>
    <w:rsid w:val="001B18A8"/>
    <w:rsid w:val="001B48E3"/>
    <w:rsid w:val="001B7458"/>
    <w:rsid w:val="001C17B8"/>
    <w:rsid w:val="001C2B1A"/>
    <w:rsid w:val="001C3A2F"/>
    <w:rsid w:val="001D1C78"/>
    <w:rsid w:val="001D210A"/>
    <w:rsid w:val="001D4CD6"/>
    <w:rsid w:val="001E3114"/>
    <w:rsid w:val="001F6328"/>
    <w:rsid w:val="001F6B00"/>
    <w:rsid w:val="002117C2"/>
    <w:rsid w:val="00214661"/>
    <w:rsid w:val="00214EBF"/>
    <w:rsid w:val="00217E71"/>
    <w:rsid w:val="00221346"/>
    <w:rsid w:val="00227AB9"/>
    <w:rsid w:val="00230C91"/>
    <w:rsid w:val="002343D8"/>
    <w:rsid w:val="00234CE9"/>
    <w:rsid w:val="0023590F"/>
    <w:rsid w:val="00242E0D"/>
    <w:rsid w:val="00244D70"/>
    <w:rsid w:val="002451DB"/>
    <w:rsid w:val="00245FAE"/>
    <w:rsid w:val="00250265"/>
    <w:rsid w:val="00255153"/>
    <w:rsid w:val="002573C1"/>
    <w:rsid w:val="002642EA"/>
    <w:rsid w:val="00273798"/>
    <w:rsid w:val="002761A9"/>
    <w:rsid w:val="00280603"/>
    <w:rsid w:val="0028403A"/>
    <w:rsid w:val="00293FD7"/>
    <w:rsid w:val="002A6BC5"/>
    <w:rsid w:val="002B0816"/>
    <w:rsid w:val="002B529E"/>
    <w:rsid w:val="002C2E95"/>
    <w:rsid w:val="002C5C8E"/>
    <w:rsid w:val="002D2238"/>
    <w:rsid w:val="002D5562"/>
    <w:rsid w:val="002D7B41"/>
    <w:rsid w:val="002E3DF3"/>
    <w:rsid w:val="002E72E1"/>
    <w:rsid w:val="002E74A4"/>
    <w:rsid w:val="003057E5"/>
    <w:rsid w:val="00307445"/>
    <w:rsid w:val="003128C2"/>
    <w:rsid w:val="00313FE1"/>
    <w:rsid w:val="0032112D"/>
    <w:rsid w:val="0032246B"/>
    <w:rsid w:val="00324450"/>
    <w:rsid w:val="0032599E"/>
    <w:rsid w:val="0032730A"/>
    <w:rsid w:val="00333BA3"/>
    <w:rsid w:val="0034085E"/>
    <w:rsid w:val="00343115"/>
    <w:rsid w:val="00343917"/>
    <w:rsid w:val="00345294"/>
    <w:rsid w:val="0034566E"/>
    <w:rsid w:val="00346A33"/>
    <w:rsid w:val="00346E21"/>
    <w:rsid w:val="00353335"/>
    <w:rsid w:val="0035762E"/>
    <w:rsid w:val="003629EA"/>
    <w:rsid w:val="003706FD"/>
    <w:rsid w:val="00372A94"/>
    <w:rsid w:val="00373D97"/>
    <w:rsid w:val="0037419A"/>
    <w:rsid w:val="00374200"/>
    <w:rsid w:val="00374F65"/>
    <w:rsid w:val="00385695"/>
    <w:rsid w:val="00395015"/>
    <w:rsid w:val="00395F20"/>
    <w:rsid w:val="00397770"/>
    <w:rsid w:val="003B35B0"/>
    <w:rsid w:val="003C018A"/>
    <w:rsid w:val="003C0601"/>
    <w:rsid w:val="003C4417"/>
    <w:rsid w:val="003C4F9F"/>
    <w:rsid w:val="003C60F1"/>
    <w:rsid w:val="003D3DD9"/>
    <w:rsid w:val="003D5E2E"/>
    <w:rsid w:val="003D60DF"/>
    <w:rsid w:val="003E0163"/>
    <w:rsid w:val="003E0696"/>
    <w:rsid w:val="003E4D37"/>
    <w:rsid w:val="00401666"/>
    <w:rsid w:val="00413F2D"/>
    <w:rsid w:val="00424709"/>
    <w:rsid w:val="00424AD9"/>
    <w:rsid w:val="004306FC"/>
    <w:rsid w:val="0043121A"/>
    <w:rsid w:val="004316EE"/>
    <w:rsid w:val="00437338"/>
    <w:rsid w:val="0044276A"/>
    <w:rsid w:val="00442C29"/>
    <w:rsid w:val="004457FD"/>
    <w:rsid w:val="00452CF9"/>
    <w:rsid w:val="004621AE"/>
    <w:rsid w:val="00471EA4"/>
    <w:rsid w:val="00480B7E"/>
    <w:rsid w:val="0048173A"/>
    <w:rsid w:val="00485C9E"/>
    <w:rsid w:val="00490D0C"/>
    <w:rsid w:val="004919E5"/>
    <w:rsid w:val="00495F04"/>
    <w:rsid w:val="004974D6"/>
    <w:rsid w:val="004A169A"/>
    <w:rsid w:val="004A23B0"/>
    <w:rsid w:val="004A5630"/>
    <w:rsid w:val="004A647E"/>
    <w:rsid w:val="004B2A3F"/>
    <w:rsid w:val="004B3AB2"/>
    <w:rsid w:val="004B42D9"/>
    <w:rsid w:val="004B43E9"/>
    <w:rsid w:val="004B6701"/>
    <w:rsid w:val="004C01B2"/>
    <w:rsid w:val="004C17F7"/>
    <w:rsid w:val="004C4495"/>
    <w:rsid w:val="004C4764"/>
    <w:rsid w:val="004C6223"/>
    <w:rsid w:val="004C6877"/>
    <w:rsid w:val="004C70F3"/>
    <w:rsid w:val="004D33C4"/>
    <w:rsid w:val="004D4852"/>
    <w:rsid w:val="004F228B"/>
    <w:rsid w:val="004F40C0"/>
    <w:rsid w:val="004F49B1"/>
    <w:rsid w:val="004F7583"/>
    <w:rsid w:val="005005BF"/>
    <w:rsid w:val="00500A87"/>
    <w:rsid w:val="00500F64"/>
    <w:rsid w:val="00504BC3"/>
    <w:rsid w:val="00511D54"/>
    <w:rsid w:val="005178A7"/>
    <w:rsid w:val="00527482"/>
    <w:rsid w:val="0053415D"/>
    <w:rsid w:val="0053556E"/>
    <w:rsid w:val="00537D27"/>
    <w:rsid w:val="005433CE"/>
    <w:rsid w:val="00545685"/>
    <w:rsid w:val="00554C0C"/>
    <w:rsid w:val="00555EEF"/>
    <w:rsid w:val="00562FDD"/>
    <w:rsid w:val="0056553A"/>
    <w:rsid w:val="005669C1"/>
    <w:rsid w:val="005704DC"/>
    <w:rsid w:val="0057718D"/>
    <w:rsid w:val="00577DAD"/>
    <w:rsid w:val="005801E6"/>
    <w:rsid w:val="0059505E"/>
    <w:rsid w:val="005A065F"/>
    <w:rsid w:val="005A28D4"/>
    <w:rsid w:val="005A6F99"/>
    <w:rsid w:val="005A79EC"/>
    <w:rsid w:val="005B0666"/>
    <w:rsid w:val="005B1AF6"/>
    <w:rsid w:val="005B2DDA"/>
    <w:rsid w:val="005B3A9C"/>
    <w:rsid w:val="005B4E57"/>
    <w:rsid w:val="005C08A4"/>
    <w:rsid w:val="005C5F97"/>
    <w:rsid w:val="005D1581"/>
    <w:rsid w:val="005D75A8"/>
    <w:rsid w:val="005E0B44"/>
    <w:rsid w:val="005E4685"/>
    <w:rsid w:val="005E46FB"/>
    <w:rsid w:val="005F1580"/>
    <w:rsid w:val="005F3ED8"/>
    <w:rsid w:val="005F6B57"/>
    <w:rsid w:val="00605876"/>
    <w:rsid w:val="0060650C"/>
    <w:rsid w:val="006107A7"/>
    <w:rsid w:val="00610D2E"/>
    <w:rsid w:val="00613545"/>
    <w:rsid w:val="00614C3D"/>
    <w:rsid w:val="0062388D"/>
    <w:rsid w:val="0062411B"/>
    <w:rsid w:val="00627851"/>
    <w:rsid w:val="00632EC9"/>
    <w:rsid w:val="0063322A"/>
    <w:rsid w:val="006345FF"/>
    <w:rsid w:val="006367DC"/>
    <w:rsid w:val="00641D2D"/>
    <w:rsid w:val="006460ED"/>
    <w:rsid w:val="00646405"/>
    <w:rsid w:val="00647BF8"/>
    <w:rsid w:val="00652549"/>
    <w:rsid w:val="006558FB"/>
    <w:rsid w:val="00655B49"/>
    <w:rsid w:val="00665F58"/>
    <w:rsid w:val="00674568"/>
    <w:rsid w:val="0067626B"/>
    <w:rsid w:val="00680976"/>
    <w:rsid w:val="00681D83"/>
    <w:rsid w:val="006900C2"/>
    <w:rsid w:val="006A0D79"/>
    <w:rsid w:val="006A5EF0"/>
    <w:rsid w:val="006B134F"/>
    <w:rsid w:val="006B30A9"/>
    <w:rsid w:val="006B4F06"/>
    <w:rsid w:val="006C0F65"/>
    <w:rsid w:val="006C2D8E"/>
    <w:rsid w:val="006C3337"/>
    <w:rsid w:val="006C7925"/>
    <w:rsid w:val="006C7B70"/>
    <w:rsid w:val="006D0463"/>
    <w:rsid w:val="006D1456"/>
    <w:rsid w:val="006D63D3"/>
    <w:rsid w:val="006E0538"/>
    <w:rsid w:val="006E165C"/>
    <w:rsid w:val="006E33C2"/>
    <w:rsid w:val="006F13D7"/>
    <w:rsid w:val="006F1732"/>
    <w:rsid w:val="006F696A"/>
    <w:rsid w:val="006F7D69"/>
    <w:rsid w:val="00700D1D"/>
    <w:rsid w:val="0070267E"/>
    <w:rsid w:val="0070322B"/>
    <w:rsid w:val="007043BB"/>
    <w:rsid w:val="00706E32"/>
    <w:rsid w:val="00706FF4"/>
    <w:rsid w:val="0070729B"/>
    <w:rsid w:val="00707565"/>
    <w:rsid w:val="0071206E"/>
    <w:rsid w:val="00714C68"/>
    <w:rsid w:val="00717235"/>
    <w:rsid w:val="00723A54"/>
    <w:rsid w:val="00723DAC"/>
    <w:rsid w:val="0074292F"/>
    <w:rsid w:val="00753C8E"/>
    <w:rsid w:val="007546AF"/>
    <w:rsid w:val="00763C8A"/>
    <w:rsid w:val="00764868"/>
    <w:rsid w:val="00765934"/>
    <w:rsid w:val="00782491"/>
    <w:rsid w:val="00791C73"/>
    <w:rsid w:val="0079686C"/>
    <w:rsid w:val="007976F5"/>
    <w:rsid w:val="007A297A"/>
    <w:rsid w:val="007A7140"/>
    <w:rsid w:val="007B39A7"/>
    <w:rsid w:val="007B64C6"/>
    <w:rsid w:val="007B73F5"/>
    <w:rsid w:val="007C0BDD"/>
    <w:rsid w:val="007C4622"/>
    <w:rsid w:val="007C5511"/>
    <w:rsid w:val="007D58B0"/>
    <w:rsid w:val="007D5BAF"/>
    <w:rsid w:val="007E373C"/>
    <w:rsid w:val="007E5500"/>
    <w:rsid w:val="007E564A"/>
    <w:rsid w:val="007F0919"/>
    <w:rsid w:val="007F7325"/>
    <w:rsid w:val="00800968"/>
    <w:rsid w:val="00817368"/>
    <w:rsid w:val="00827E06"/>
    <w:rsid w:val="008313EC"/>
    <w:rsid w:val="0084153E"/>
    <w:rsid w:val="00841B34"/>
    <w:rsid w:val="0085475B"/>
    <w:rsid w:val="0086290C"/>
    <w:rsid w:val="00864A2C"/>
    <w:rsid w:val="0086542B"/>
    <w:rsid w:val="00867C54"/>
    <w:rsid w:val="00871F04"/>
    <w:rsid w:val="00873933"/>
    <w:rsid w:val="00880FCF"/>
    <w:rsid w:val="00881619"/>
    <w:rsid w:val="008866CC"/>
    <w:rsid w:val="00890DFC"/>
    <w:rsid w:val="00891992"/>
    <w:rsid w:val="00892D08"/>
    <w:rsid w:val="00893791"/>
    <w:rsid w:val="008956AE"/>
    <w:rsid w:val="008A0A80"/>
    <w:rsid w:val="008A3113"/>
    <w:rsid w:val="008A4E91"/>
    <w:rsid w:val="008A6311"/>
    <w:rsid w:val="008B1CB5"/>
    <w:rsid w:val="008B573A"/>
    <w:rsid w:val="008B651A"/>
    <w:rsid w:val="008C563B"/>
    <w:rsid w:val="008D5D4E"/>
    <w:rsid w:val="008D5FF2"/>
    <w:rsid w:val="008E182E"/>
    <w:rsid w:val="008E5A6D"/>
    <w:rsid w:val="008E6271"/>
    <w:rsid w:val="008F32DF"/>
    <w:rsid w:val="008F4D20"/>
    <w:rsid w:val="008F779F"/>
    <w:rsid w:val="009035D4"/>
    <w:rsid w:val="00905A59"/>
    <w:rsid w:val="0091144B"/>
    <w:rsid w:val="009115DE"/>
    <w:rsid w:val="00911A92"/>
    <w:rsid w:val="00912687"/>
    <w:rsid w:val="00912711"/>
    <w:rsid w:val="00917DAA"/>
    <w:rsid w:val="00917E9D"/>
    <w:rsid w:val="009263BF"/>
    <w:rsid w:val="009269DB"/>
    <w:rsid w:val="00926C0F"/>
    <w:rsid w:val="00934245"/>
    <w:rsid w:val="00934912"/>
    <w:rsid w:val="00934DC8"/>
    <w:rsid w:val="00942861"/>
    <w:rsid w:val="0094339F"/>
    <w:rsid w:val="00944277"/>
    <w:rsid w:val="00944E86"/>
    <w:rsid w:val="0094757D"/>
    <w:rsid w:val="00951B25"/>
    <w:rsid w:val="009722D6"/>
    <w:rsid w:val="009737E4"/>
    <w:rsid w:val="00975631"/>
    <w:rsid w:val="00975E36"/>
    <w:rsid w:val="00982F38"/>
    <w:rsid w:val="00983B74"/>
    <w:rsid w:val="00990263"/>
    <w:rsid w:val="00990737"/>
    <w:rsid w:val="009928CD"/>
    <w:rsid w:val="00993DC8"/>
    <w:rsid w:val="009A0613"/>
    <w:rsid w:val="009A4CCC"/>
    <w:rsid w:val="009B13E8"/>
    <w:rsid w:val="009C377F"/>
    <w:rsid w:val="009D794C"/>
    <w:rsid w:val="009E0747"/>
    <w:rsid w:val="009E4B94"/>
    <w:rsid w:val="009F0610"/>
    <w:rsid w:val="009F2447"/>
    <w:rsid w:val="00A01411"/>
    <w:rsid w:val="00A02D4D"/>
    <w:rsid w:val="00A044CE"/>
    <w:rsid w:val="00A22744"/>
    <w:rsid w:val="00A3016F"/>
    <w:rsid w:val="00A436F7"/>
    <w:rsid w:val="00A4524A"/>
    <w:rsid w:val="00A46269"/>
    <w:rsid w:val="00A51F6E"/>
    <w:rsid w:val="00A52D63"/>
    <w:rsid w:val="00A542C0"/>
    <w:rsid w:val="00A573B3"/>
    <w:rsid w:val="00A57689"/>
    <w:rsid w:val="00A60C50"/>
    <w:rsid w:val="00A61832"/>
    <w:rsid w:val="00A62E5B"/>
    <w:rsid w:val="00A913B2"/>
    <w:rsid w:val="00A93683"/>
    <w:rsid w:val="00A96DB6"/>
    <w:rsid w:val="00AA0BD5"/>
    <w:rsid w:val="00AA1072"/>
    <w:rsid w:val="00AB05DF"/>
    <w:rsid w:val="00AB4054"/>
    <w:rsid w:val="00AB4582"/>
    <w:rsid w:val="00AB7627"/>
    <w:rsid w:val="00AD6B4A"/>
    <w:rsid w:val="00AE0839"/>
    <w:rsid w:val="00AF0B4F"/>
    <w:rsid w:val="00AF13FF"/>
    <w:rsid w:val="00AF1D02"/>
    <w:rsid w:val="00B001B9"/>
    <w:rsid w:val="00B00D92"/>
    <w:rsid w:val="00B019D6"/>
    <w:rsid w:val="00B10419"/>
    <w:rsid w:val="00B11717"/>
    <w:rsid w:val="00B13D91"/>
    <w:rsid w:val="00B203AA"/>
    <w:rsid w:val="00B21D72"/>
    <w:rsid w:val="00B22B24"/>
    <w:rsid w:val="00B3345A"/>
    <w:rsid w:val="00B34EBC"/>
    <w:rsid w:val="00B36EA6"/>
    <w:rsid w:val="00B44883"/>
    <w:rsid w:val="00B50C8C"/>
    <w:rsid w:val="00B52DC6"/>
    <w:rsid w:val="00B563DB"/>
    <w:rsid w:val="00B66D11"/>
    <w:rsid w:val="00B67A5C"/>
    <w:rsid w:val="00B7527E"/>
    <w:rsid w:val="00B85D58"/>
    <w:rsid w:val="00BA192C"/>
    <w:rsid w:val="00BA1CBB"/>
    <w:rsid w:val="00BA2E85"/>
    <w:rsid w:val="00BA4D01"/>
    <w:rsid w:val="00BB1E86"/>
    <w:rsid w:val="00BB4255"/>
    <w:rsid w:val="00BC5A23"/>
    <w:rsid w:val="00BD1EC5"/>
    <w:rsid w:val="00BD47E6"/>
    <w:rsid w:val="00BD744D"/>
    <w:rsid w:val="00BE02BC"/>
    <w:rsid w:val="00BE68B1"/>
    <w:rsid w:val="00BE6A41"/>
    <w:rsid w:val="00BF56E0"/>
    <w:rsid w:val="00C02C10"/>
    <w:rsid w:val="00C05957"/>
    <w:rsid w:val="00C10807"/>
    <w:rsid w:val="00C11D11"/>
    <w:rsid w:val="00C11E7F"/>
    <w:rsid w:val="00C12EF9"/>
    <w:rsid w:val="00C218CB"/>
    <w:rsid w:val="00C274FF"/>
    <w:rsid w:val="00C357EF"/>
    <w:rsid w:val="00C45C95"/>
    <w:rsid w:val="00C4636A"/>
    <w:rsid w:val="00C64677"/>
    <w:rsid w:val="00C71743"/>
    <w:rsid w:val="00C727EB"/>
    <w:rsid w:val="00C827B1"/>
    <w:rsid w:val="00CA01DF"/>
    <w:rsid w:val="00CA3B6D"/>
    <w:rsid w:val="00CA6171"/>
    <w:rsid w:val="00CA745A"/>
    <w:rsid w:val="00CB322D"/>
    <w:rsid w:val="00CB364A"/>
    <w:rsid w:val="00CB50F6"/>
    <w:rsid w:val="00CB6C58"/>
    <w:rsid w:val="00CB7613"/>
    <w:rsid w:val="00CC6322"/>
    <w:rsid w:val="00CD2FC0"/>
    <w:rsid w:val="00CD37E3"/>
    <w:rsid w:val="00CD4C85"/>
    <w:rsid w:val="00CE23E7"/>
    <w:rsid w:val="00CE5601"/>
    <w:rsid w:val="00CE5E16"/>
    <w:rsid w:val="00CE6FDB"/>
    <w:rsid w:val="00CE7CBF"/>
    <w:rsid w:val="00CF1955"/>
    <w:rsid w:val="00CF55BB"/>
    <w:rsid w:val="00D0003A"/>
    <w:rsid w:val="00D04660"/>
    <w:rsid w:val="00D14A7E"/>
    <w:rsid w:val="00D21801"/>
    <w:rsid w:val="00D236F1"/>
    <w:rsid w:val="00D27D0E"/>
    <w:rsid w:val="00D340F5"/>
    <w:rsid w:val="00D36954"/>
    <w:rsid w:val="00D3752F"/>
    <w:rsid w:val="00D42AE6"/>
    <w:rsid w:val="00D46BC1"/>
    <w:rsid w:val="00D50378"/>
    <w:rsid w:val="00D5277E"/>
    <w:rsid w:val="00D53670"/>
    <w:rsid w:val="00D61377"/>
    <w:rsid w:val="00D719F5"/>
    <w:rsid w:val="00D72E15"/>
    <w:rsid w:val="00D74766"/>
    <w:rsid w:val="00D77654"/>
    <w:rsid w:val="00D77DF3"/>
    <w:rsid w:val="00D82AF0"/>
    <w:rsid w:val="00D90CEA"/>
    <w:rsid w:val="00D94093"/>
    <w:rsid w:val="00D96141"/>
    <w:rsid w:val="00DA141E"/>
    <w:rsid w:val="00DA17DD"/>
    <w:rsid w:val="00DA24EA"/>
    <w:rsid w:val="00DA2C78"/>
    <w:rsid w:val="00DA6157"/>
    <w:rsid w:val="00DB03D3"/>
    <w:rsid w:val="00DB1858"/>
    <w:rsid w:val="00DB31AF"/>
    <w:rsid w:val="00DB3868"/>
    <w:rsid w:val="00DC61BD"/>
    <w:rsid w:val="00DC6F10"/>
    <w:rsid w:val="00DD1936"/>
    <w:rsid w:val="00DE0BBC"/>
    <w:rsid w:val="00DE2934"/>
    <w:rsid w:val="00DE2B28"/>
    <w:rsid w:val="00DE5FF0"/>
    <w:rsid w:val="00DF3DB9"/>
    <w:rsid w:val="00E026BF"/>
    <w:rsid w:val="00E10254"/>
    <w:rsid w:val="00E16FA1"/>
    <w:rsid w:val="00E21634"/>
    <w:rsid w:val="00E22B80"/>
    <w:rsid w:val="00E2408A"/>
    <w:rsid w:val="00E30254"/>
    <w:rsid w:val="00E344C1"/>
    <w:rsid w:val="00E40757"/>
    <w:rsid w:val="00E5155D"/>
    <w:rsid w:val="00E53EE9"/>
    <w:rsid w:val="00E57AE6"/>
    <w:rsid w:val="00E60AF8"/>
    <w:rsid w:val="00E64DFE"/>
    <w:rsid w:val="00E66C26"/>
    <w:rsid w:val="00E75013"/>
    <w:rsid w:val="00E77F8B"/>
    <w:rsid w:val="00E85977"/>
    <w:rsid w:val="00E91FD3"/>
    <w:rsid w:val="00EA1EAD"/>
    <w:rsid w:val="00EB0BF8"/>
    <w:rsid w:val="00EB17AD"/>
    <w:rsid w:val="00EC51A3"/>
    <w:rsid w:val="00ED3843"/>
    <w:rsid w:val="00ED6642"/>
    <w:rsid w:val="00EE6336"/>
    <w:rsid w:val="00EF3EB7"/>
    <w:rsid w:val="00EF4346"/>
    <w:rsid w:val="00F03F61"/>
    <w:rsid w:val="00F10E04"/>
    <w:rsid w:val="00F11524"/>
    <w:rsid w:val="00F16AD1"/>
    <w:rsid w:val="00F33F2F"/>
    <w:rsid w:val="00F34B3B"/>
    <w:rsid w:val="00F35172"/>
    <w:rsid w:val="00F50A9D"/>
    <w:rsid w:val="00F52F08"/>
    <w:rsid w:val="00F61925"/>
    <w:rsid w:val="00F676F2"/>
    <w:rsid w:val="00F710A5"/>
    <w:rsid w:val="00F73A65"/>
    <w:rsid w:val="00F7557D"/>
    <w:rsid w:val="00F82E2E"/>
    <w:rsid w:val="00F90EF5"/>
    <w:rsid w:val="00F95BFC"/>
    <w:rsid w:val="00FA572B"/>
    <w:rsid w:val="00FB0CE6"/>
    <w:rsid w:val="00FB1A39"/>
    <w:rsid w:val="00FB33C5"/>
    <w:rsid w:val="00FB448D"/>
    <w:rsid w:val="00FB53E6"/>
    <w:rsid w:val="00FB7A8F"/>
    <w:rsid w:val="00FC3181"/>
    <w:rsid w:val="00FD0B1A"/>
    <w:rsid w:val="00FE2C9C"/>
    <w:rsid w:val="00FE560B"/>
    <w:rsid w:val="00FE761C"/>
    <w:rsid w:val="00FF4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44C792"/>
  <w15:docId w15:val="{E94C0EA7-657E-4701-9C50-10FFFE5B7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ource Sans Pro" w:eastAsiaTheme="minorHAnsi" w:hAnsi="Source Sans Pro" w:cstheme="minorBidi"/>
        <w:sz w:val="22"/>
        <w:szCs w:val="22"/>
        <w:lang w:val="da-DK" w:eastAsia="en-US" w:bidi="ar-SA"/>
      </w:rPr>
    </w:rPrDefault>
    <w:pPrDefault>
      <w:pPr>
        <w:spacing w:line="28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1"/>
    <w:lsdException w:name="heading 7" w:semiHidden="1" w:uiPriority="1" w:unhideWhenUsed="1"/>
    <w:lsdException w:name="heading 8" w:semiHidden="1" w:uiPriority="1" w:unhideWhenUsed="1"/>
    <w:lsdException w:name="heading 9" w:semiHidden="1" w:uiPriority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/>
    <w:lsdException w:name="header" w:semiHidden="1" w:unhideWhenUsed="1"/>
    <w:lsdException w:name="footer" w:semiHidden="1" w:uiPriority="21" w:unhideWhenUsed="1"/>
    <w:lsdException w:name="index heading" w:semiHidden="1"/>
    <w:lsdException w:name="caption" w:semiHidden="1" w:uiPriority="3" w:unhideWhenUsed="1"/>
    <w:lsdException w:name="table of figures" w:semiHidden="1" w:unhideWhenUsed="1"/>
    <w:lsdException w:name="envelope address" w:semiHidden="1"/>
    <w:lsdException w:name="envelope return" w:semiHidden="1"/>
    <w:lsdException w:name="footnote reference" w:semiHidden="1" w:uiPriority="21" w:unhideWhenUsed="1"/>
    <w:lsdException w:name="annotation reference" w:semiHidden="1" w:uiPriority="0"/>
    <w:lsdException w:name="line number" w:semiHidden="1"/>
    <w:lsdException w:name="page number" w:semiHidden="1" w:uiPriority="21" w:unhideWhenUsed="1"/>
    <w:lsdException w:name="endnote reference" w:semiHidden="1" w:unhideWhenUsed="1"/>
    <w:lsdException w:name="endnote text" w:semiHidden="1" w:unhideWhenUsed="1"/>
    <w:lsdException w:name="table of authorities" w:semiHidden="1" w:uiPriority="9" w:unhideWhenUsed="1"/>
    <w:lsdException w:name="macro" w:semiHidden="1"/>
    <w:lsdException w:name="toa heading" w:semiHidden="1" w:unhideWhenUsed="1"/>
    <w:lsdException w:name="List" w:semiHidden="1"/>
    <w:lsdException w:name="List Bullet" w:semiHidden="1" w:uiPriority="2" w:unhideWhenUsed="1" w:qFormat="1"/>
    <w:lsdException w:name="List Number" w:uiPriority="2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/>
    <w:lsdException w:name="Closing" w:semiHidden="1"/>
    <w:lsdException w:name="Signature" w:semiHidden="1" w:unhideWhenUsed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iPriority="21" w:unhideWhenUsed="1"/>
    <w:lsdException w:name="Strong" w:uiPriority="22"/>
    <w:lsdException w:name="Emphasis" w:semiHidden="1" w:uiPriority="19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 w:unhideWhenUsed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0B4F"/>
    <w:pPr>
      <w:spacing w:after="280"/>
    </w:pPr>
  </w:style>
  <w:style w:type="paragraph" w:styleId="Overskrift1">
    <w:name w:val="heading 1"/>
    <w:basedOn w:val="Normal"/>
    <w:next w:val="Normal"/>
    <w:link w:val="Overskrift1Tegn"/>
    <w:uiPriority w:val="1"/>
    <w:qFormat/>
    <w:rsid w:val="009D794C"/>
    <w:pPr>
      <w:keepNext/>
      <w:keepLines/>
      <w:pageBreakBefore/>
      <w:numPr>
        <w:numId w:val="22"/>
      </w:numPr>
      <w:spacing w:after="737" w:line="480" w:lineRule="atLeast"/>
      <w:contextualSpacing/>
      <w:outlineLvl w:val="0"/>
    </w:pPr>
    <w:rPr>
      <w:rFonts w:eastAsiaTheme="majorEastAsia" w:cstheme="majorBidi"/>
      <w:b/>
      <w:bCs/>
      <w:sz w:val="40"/>
      <w:szCs w:val="28"/>
    </w:rPr>
  </w:style>
  <w:style w:type="paragraph" w:styleId="Overskrift2">
    <w:name w:val="heading 2"/>
    <w:basedOn w:val="Normal"/>
    <w:next w:val="Normal"/>
    <w:link w:val="Overskrift2Tegn"/>
    <w:uiPriority w:val="1"/>
    <w:qFormat/>
    <w:rsid w:val="00AF0B4F"/>
    <w:pPr>
      <w:keepNext/>
      <w:keepLines/>
      <w:numPr>
        <w:ilvl w:val="1"/>
        <w:numId w:val="22"/>
      </w:numPr>
      <w:spacing w:before="480" w:after="0" w:line="480" w:lineRule="atLeast"/>
      <w:contextualSpacing/>
      <w:outlineLvl w:val="1"/>
    </w:pPr>
    <w:rPr>
      <w:rFonts w:eastAsiaTheme="majorEastAsia" w:cstheme="majorBidi"/>
      <w:bCs/>
      <w:sz w:val="36"/>
      <w:szCs w:val="26"/>
    </w:rPr>
  </w:style>
  <w:style w:type="paragraph" w:styleId="Overskrift3">
    <w:name w:val="heading 3"/>
    <w:basedOn w:val="Normal"/>
    <w:next w:val="Normal"/>
    <w:link w:val="Overskrift3Tegn"/>
    <w:uiPriority w:val="1"/>
    <w:qFormat/>
    <w:rsid w:val="00154BDE"/>
    <w:pPr>
      <w:keepNext/>
      <w:keepLines/>
      <w:numPr>
        <w:ilvl w:val="2"/>
        <w:numId w:val="22"/>
      </w:numPr>
      <w:spacing w:before="300" w:after="300" w:line="400" w:lineRule="atLeast"/>
      <w:contextualSpacing/>
      <w:outlineLvl w:val="2"/>
    </w:pPr>
    <w:rPr>
      <w:rFonts w:eastAsiaTheme="majorEastAsia" w:cstheme="majorBidi"/>
      <w:b/>
      <w:bCs/>
      <w:sz w:val="28"/>
    </w:rPr>
  </w:style>
  <w:style w:type="paragraph" w:styleId="Overskrift4">
    <w:name w:val="heading 4"/>
    <w:basedOn w:val="Normal"/>
    <w:next w:val="Normal"/>
    <w:link w:val="Overskrift4Tegn"/>
    <w:uiPriority w:val="1"/>
    <w:qFormat/>
    <w:rsid w:val="00944277"/>
    <w:pPr>
      <w:keepNext/>
      <w:keepLines/>
      <w:numPr>
        <w:ilvl w:val="3"/>
        <w:numId w:val="22"/>
      </w:numPr>
      <w:spacing w:before="280" w:after="0"/>
      <w:contextualSpacing/>
      <w:outlineLvl w:val="3"/>
    </w:pPr>
    <w:rPr>
      <w:rFonts w:eastAsiaTheme="majorEastAsia" w:cstheme="majorBidi"/>
      <w:b/>
      <w:bCs/>
      <w:iCs/>
    </w:rPr>
  </w:style>
  <w:style w:type="paragraph" w:styleId="Overskrift5">
    <w:name w:val="heading 5"/>
    <w:basedOn w:val="Normal"/>
    <w:next w:val="Normal"/>
    <w:link w:val="Overskrift5Tegn"/>
    <w:uiPriority w:val="1"/>
    <w:qFormat/>
    <w:rsid w:val="00154BDE"/>
    <w:pPr>
      <w:keepNext/>
      <w:keepLines/>
      <w:numPr>
        <w:ilvl w:val="4"/>
        <w:numId w:val="5"/>
      </w:numPr>
      <w:spacing w:before="260" w:after="0"/>
      <w:contextualSpacing/>
      <w:outlineLvl w:val="4"/>
    </w:pPr>
    <w:rPr>
      <w:rFonts w:eastAsiaTheme="majorEastAsia" w:cstheme="majorBidi"/>
      <w:b/>
    </w:rPr>
  </w:style>
  <w:style w:type="paragraph" w:styleId="Overskrift6">
    <w:name w:val="heading 6"/>
    <w:basedOn w:val="Normal"/>
    <w:next w:val="Normal"/>
    <w:link w:val="Overskrift6Tegn"/>
    <w:uiPriority w:val="1"/>
    <w:semiHidden/>
    <w:rsid w:val="00154BDE"/>
    <w:pPr>
      <w:keepNext/>
      <w:keepLines/>
      <w:numPr>
        <w:ilvl w:val="5"/>
        <w:numId w:val="6"/>
      </w:numPr>
      <w:tabs>
        <w:tab w:val="num" w:pos="360"/>
      </w:tabs>
      <w:spacing w:before="260" w:after="0"/>
      <w:contextualSpacing/>
      <w:outlineLvl w:val="5"/>
    </w:pPr>
    <w:rPr>
      <w:rFonts w:eastAsiaTheme="majorEastAsia" w:cstheme="majorBidi"/>
      <w:b/>
      <w:iCs/>
    </w:rPr>
  </w:style>
  <w:style w:type="paragraph" w:styleId="Overskrift7">
    <w:name w:val="heading 7"/>
    <w:basedOn w:val="Normal"/>
    <w:next w:val="Normal"/>
    <w:link w:val="Overskrift7Tegn"/>
    <w:uiPriority w:val="1"/>
    <w:semiHidden/>
    <w:rsid w:val="00154BDE"/>
    <w:pPr>
      <w:keepNext/>
      <w:keepLines/>
      <w:numPr>
        <w:ilvl w:val="6"/>
        <w:numId w:val="7"/>
      </w:numPr>
      <w:tabs>
        <w:tab w:val="num" w:pos="360"/>
      </w:tabs>
      <w:spacing w:before="260" w:after="0"/>
      <w:contextualSpacing/>
      <w:outlineLvl w:val="6"/>
    </w:pPr>
    <w:rPr>
      <w:rFonts w:eastAsiaTheme="majorEastAsia" w:cstheme="majorBidi"/>
      <w:b/>
      <w:iCs/>
    </w:rPr>
  </w:style>
  <w:style w:type="paragraph" w:styleId="Overskrift8">
    <w:name w:val="heading 8"/>
    <w:basedOn w:val="Normal"/>
    <w:next w:val="Normal"/>
    <w:link w:val="Overskrift8Tegn"/>
    <w:uiPriority w:val="1"/>
    <w:semiHidden/>
    <w:rsid w:val="00154BDE"/>
    <w:pPr>
      <w:keepNext/>
      <w:keepLines/>
      <w:numPr>
        <w:ilvl w:val="7"/>
        <w:numId w:val="8"/>
      </w:numPr>
      <w:tabs>
        <w:tab w:val="num" w:pos="360"/>
      </w:tabs>
      <w:spacing w:before="260" w:after="0"/>
      <w:contextualSpacing/>
      <w:outlineLvl w:val="7"/>
    </w:pPr>
    <w:rPr>
      <w:rFonts w:eastAsiaTheme="majorEastAsia" w:cstheme="majorBidi"/>
      <w:b/>
    </w:rPr>
  </w:style>
  <w:style w:type="paragraph" w:styleId="Overskrift9">
    <w:name w:val="heading 9"/>
    <w:basedOn w:val="Normal"/>
    <w:next w:val="Normal"/>
    <w:link w:val="Overskrift9Tegn"/>
    <w:uiPriority w:val="1"/>
    <w:semiHidden/>
    <w:rsid w:val="00154BDE"/>
    <w:pPr>
      <w:keepNext/>
      <w:keepLines/>
      <w:numPr>
        <w:ilvl w:val="8"/>
        <w:numId w:val="9"/>
      </w:numPr>
      <w:tabs>
        <w:tab w:val="num" w:pos="360"/>
      </w:tabs>
      <w:spacing w:before="260" w:after="0"/>
      <w:contextualSpacing/>
      <w:outlineLvl w:val="8"/>
    </w:pPr>
    <w:rPr>
      <w:rFonts w:eastAsiaTheme="majorEastAsia" w:cstheme="majorBidi"/>
      <w:b/>
      <w:iCs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21"/>
    <w:semiHidden/>
    <w:rsid w:val="006B30A9"/>
    <w:pPr>
      <w:tabs>
        <w:tab w:val="center" w:pos="4819"/>
        <w:tab w:val="right" w:pos="9638"/>
      </w:tabs>
      <w:spacing w:after="0" w:line="240" w:lineRule="atLeast"/>
    </w:pPr>
    <w:rPr>
      <w:sz w:val="16"/>
    </w:rPr>
  </w:style>
  <w:style w:type="character" w:customStyle="1" w:styleId="SidehovedTegn">
    <w:name w:val="Sidehoved Tegn"/>
    <w:basedOn w:val="Standardskrifttypeiafsnit"/>
    <w:link w:val="Sidehoved"/>
    <w:uiPriority w:val="21"/>
    <w:semiHidden/>
    <w:rsid w:val="00004865"/>
    <w:rPr>
      <w:sz w:val="16"/>
      <w:lang w:val="da-DK"/>
    </w:rPr>
  </w:style>
  <w:style w:type="paragraph" w:styleId="Sidefod">
    <w:name w:val="footer"/>
    <w:basedOn w:val="Normal"/>
    <w:link w:val="SidefodTegn"/>
    <w:uiPriority w:val="21"/>
    <w:semiHidden/>
    <w:rsid w:val="0018624E"/>
    <w:pPr>
      <w:tabs>
        <w:tab w:val="right" w:pos="8613"/>
      </w:tabs>
      <w:spacing w:after="0" w:line="240" w:lineRule="atLeast"/>
    </w:pPr>
    <w:rPr>
      <w:sz w:val="16"/>
    </w:rPr>
  </w:style>
  <w:style w:type="character" w:customStyle="1" w:styleId="SidefodTegn">
    <w:name w:val="Sidefod Tegn"/>
    <w:basedOn w:val="Standardskrifttypeiafsnit"/>
    <w:link w:val="Sidefod"/>
    <w:uiPriority w:val="21"/>
    <w:semiHidden/>
    <w:rsid w:val="0018624E"/>
    <w:rPr>
      <w:sz w:val="16"/>
      <w:lang w:val="da-DK"/>
    </w:rPr>
  </w:style>
  <w:style w:type="character" w:customStyle="1" w:styleId="Overskrift1Tegn">
    <w:name w:val="Overskrift 1 Tegn"/>
    <w:basedOn w:val="Standardskrifttypeiafsnit"/>
    <w:link w:val="Overskrift1"/>
    <w:uiPriority w:val="1"/>
    <w:rsid w:val="003629EA"/>
    <w:rPr>
      <w:rFonts w:eastAsiaTheme="majorEastAsia" w:cstheme="majorBidi"/>
      <w:b/>
      <w:bCs/>
      <w:sz w:val="40"/>
      <w:szCs w:val="28"/>
      <w:lang w:val="da-DK"/>
    </w:rPr>
  </w:style>
  <w:style w:type="character" w:customStyle="1" w:styleId="Overskrift2Tegn">
    <w:name w:val="Overskrift 2 Tegn"/>
    <w:basedOn w:val="Standardskrifttypeiafsnit"/>
    <w:link w:val="Overskrift2"/>
    <w:uiPriority w:val="1"/>
    <w:rsid w:val="00AF0B4F"/>
    <w:rPr>
      <w:rFonts w:eastAsiaTheme="majorEastAsia" w:cstheme="majorBidi"/>
      <w:bCs/>
      <w:sz w:val="36"/>
      <w:szCs w:val="26"/>
    </w:rPr>
  </w:style>
  <w:style w:type="character" w:customStyle="1" w:styleId="Overskrift3Tegn">
    <w:name w:val="Overskrift 3 Tegn"/>
    <w:basedOn w:val="Standardskrifttypeiafsnit"/>
    <w:link w:val="Overskrift3"/>
    <w:uiPriority w:val="1"/>
    <w:rsid w:val="009E0747"/>
    <w:rPr>
      <w:rFonts w:eastAsiaTheme="majorEastAsia" w:cstheme="majorBidi"/>
      <w:b/>
      <w:bCs/>
      <w:sz w:val="28"/>
      <w:lang w:val="da-DK"/>
    </w:rPr>
  </w:style>
  <w:style w:type="character" w:customStyle="1" w:styleId="Overskrift4Tegn">
    <w:name w:val="Overskrift 4 Tegn"/>
    <w:basedOn w:val="Standardskrifttypeiafsnit"/>
    <w:link w:val="Overskrift4"/>
    <w:uiPriority w:val="1"/>
    <w:rsid w:val="00944277"/>
    <w:rPr>
      <w:rFonts w:eastAsiaTheme="majorEastAsia" w:cstheme="majorBidi"/>
      <w:b/>
      <w:bCs/>
      <w:iCs/>
    </w:rPr>
  </w:style>
  <w:style w:type="character" w:customStyle="1" w:styleId="Overskrift5Tegn">
    <w:name w:val="Overskrift 5 Tegn"/>
    <w:basedOn w:val="Standardskrifttypeiafsnit"/>
    <w:link w:val="Overskrift5"/>
    <w:uiPriority w:val="1"/>
    <w:rsid w:val="00B22B24"/>
    <w:rPr>
      <w:rFonts w:eastAsiaTheme="majorEastAsia" w:cstheme="majorBidi"/>
      <w:b/>
      <w:lang w:val="da-DK"/>
    </w:rPr>
  </w:style>
  <w:style w:type="character" w:customStyle="1" w:styleId="Overskrift6Tegn">
    <w:name w:val="Overskrift 6 Tegn"/>
    <w:basedOn w:val="Standardskrifttypeiafsnit"/>
    <w:link w:val="Overskrift6"/>
    <w:uiPriority w:val="1"/>
    <w:semiHidden/>
    <w:rsid w:val="00004865"/>
    <w:rPr>
      <w:rFonts w:eastAsiaTheme="majorEastAsia" w:cstheme="majorBidi"/>
      <w:b/>
      <w:iCs/>
      <w:lang w:val="da-DK"/>
    </w:rPr>
  </w:style>
  <w:style w:type="character" w:customStyle="1" w:styleId="Overskrift7Tegn">
    <w:name w:val="Overskrift 7 Tegn"/>
    <w:basedOn w:val="Standardskrifttypeiafsnit"/>
    <w:link w:val="Overskrift7"/>
    <w:uiPriority w:val="1"/>
    <w:semiHidden/>
    <w:rsid w:val="00004865"/>
    <w:rPr>
      <w:rFonts w:eastAsiaTheme="majorEastAsia" w:cstheme="majorBidi"/>
      <w:b/>
      <w:iCs/>
      <w:lang w:val="da-DK"/>
    </w:rPr>
  </w:style>
  <w:style w:type="character" w:customStyle="1" w:styleId="Overskrift8Tegn">
    <w:name w:val="Overskrift 8 Tegn"/>
    <w:basedOn w:val="Standardskrifttypeiafsnit"/>
    <w:link w:val="Overskrift8"/>
    <w:uiPriority w:val="1"/>
    <w:semiHidden/>
    <w:rsid w:val="00004865"/>
    <w:rPr>
      <w:rFonts w:eastAsiaTheme="majorEastAsia" w:cstheme="majorBidi"/>
      <w:b/>
      <w:lang w:val="da-DK"/>
    </w:rPr>
  </w:style>
  <w:style w:type="character" w:customStyle="1" w:styleId="Overskrift9Tegn">
    <w:name w:val="Overskrift 9 Tegn"/>
    <w:basedOn w:val="Standardskrifttypeiafsnit"/>
    <w:link w:val="Overskrift9"/>
    <w:uiPriority w:val="1"/>
    <w:semiHidden/>
    <w:rsid w:val="00004865"/>
    <w:rPr>
      <w:rFonts w:eastAsiaTheme="majorEastAsia" w:cstheme="majorBidi"/>
      <w:b/>
      <w:iCs/>
      <w:lang w:val="da-DK"/>
    </w:rPr>
  </w:style>
  <w:style w:type="paragraph" w:styleId="Titel">
    <w:name w:val="Title"/>
    <w:basedOn w:val="Normal"/>
    <w:next w:val="Normal"/>
    <w:link w:val="TitelTegn"/>
    <w:uiPriority w:val="19"/>
    <w:semiHidden/>
    <w:rsid w:val="00500F64"/>
    <w:pPr>
      <w:spacing w:after="0" w:line="800" w:lineRule="atLeast"/>
    </w:pPr>
    <w:rPr>
      <w:color w:val="FFFFFF"/>
      <w:spacing w:val="8"/>
      <w:sz w:val="80"/>
      <w:szCs w:val="80"/>
    </w:rPr>
  </w:style>
  <w:style w:type="character" w:customStyle="1" w:styleId="TitelTegn">
    <w:name w:val="Titel Tegn"/>
    <w:basedOn w:val="Standardskrifttypeiafsnit"/>
    <w:link w:val="Titel"/>
    <w:uiPriority w:val="19"/>
    <w:semiHidden/>
    <w:rsid w:val="005B4E57"/>
    <w:rPr>
      <w:color w:val="FFFFFF"/>
      <w:spacing w:val="8"/>
      <w:sz w:val="80"/>
      <w:szCs w:val="80"/>
      <w:lang w:val="da-DK"/>
    </w:rPr>
  </w:style>
  <w:style w:type="paragraph" w:styleId="Undertitel">
    <w:name w:val="Subtitle"/>
    <w:basedOn w:val="Normal"/>
    <w:next w:val="Normal"/>
    <w:link w:val="UndertitelTegn"/>
    <w:uiPriority w:val="19"/>
    <w:semiHidden/>
    <w:rsid w:val="00500F64"/>
    <w:pPr>
      <w:spacing w:after="0"/>
    </w:pPr>
    <w:rPr>
      <w:b/>
      <w:color w:val="FFFFFF"/>
      <w:spacing w:val="3"/>
      <w:sz w:val="28"/>
      <w:szCs w:val="30"/>
    </w:rPr>
  </w:style>
  <w:style w:type="character" w:customStyle="1" w:styleId="UndertitelTegn">
    <w:name w:val="Undertitel Tegn"/>
    <w:basedOn w:val="Standardskrifttypeiafsnit"/>
    <w:link w:val="Undertitel"/>
    <w:uiPriority w:val="19"/>
    <w:semiHidden/>
    <w:rsid w:val="005B4E57"/>
    <w:rPr>
      <w:b/>
      <w:color w:val="FFFFFF"/>
      <w:spacing w:val="3"/>
      <w:sz w:val="28"/>
      <w:szCs w:val="30"/>
      <w:lang w:val="da-DK"/>
    </w:rPr>
  </w:style>
  <w:style w:type="character" w:styleId="Svagfremhvning">
    <w:name w:val="Subtle Emphasis"/>
    <w:basedOn w:val="Standardskrifttypeiafsnit"/>
    <w:uiPriority w:val="99"/>
    <w:semiHidden/>
    <w:qFormat/>
    <w:rsid w:val="009E4B94"/>
    <w:rPr>
      <w:i/>
      <w:iCs/>
      <w:color w:val="808080" w:themeColor="text1" w:themeTint="7F"/>
      <w:lang w:val="da-DK"/>
    </w:rPr>
  </w:style>
  <w:style w:type="character" w:styleId="Kraftigfremhvning">
    <w:name w:val="Intense Emphasis"/>
    <w:basedOn w:val="Standardskrifttypeiafsnit"/>
    <w:uiPriority w:val="19"/>
    <w:semiHidden/>
    <w:rsid w:val="009E4B94"/>
    <w:rPr>
      <w:b/>
      <w:bCs/>
      <w:i/>
      <w:iCs/>
      <w:color w:val="auto"/>
      <w:lang w:val="da-DK"/>
    </w:rPr>
  </w:style>
  <w:style w:type="character" w:styleId="Strk">
    <w:name w:val="Strong"/>
    <w:basedOn w:val="Standardskrifttypeiafsnit"/>
    <w:uiPriority w:val="19"/>
    <w:semiHidden/>
    <w:rsid w:val="009E4B94"/>
    <w:rPr>
      <w:b/>
      <w:bCs/>
      <w:lang w:val="da-DK"/>
    </w:rPr>
  </w:style>
  <w:style w:type="paragraph" w:styleId="Strktcitat">
    <w:name w:val="Intense Quote"/>
    <w:basedOn w:val="Normal"/>
    <w:next w:val="Normal"/>
    <w:link w:val="StrktcitatTegn"/>
    <w:uiPriority w:val="19"/>
    <w:semiHidden/>
    <w:rsid w:val="007546AF"/>
    <w:pPr>
      <w:spacing w:before="260" w:after="260"/>
      <w:ind w:left="851" w:right="851"/>
    </w:pPr>
    <w:rPr>
      <w:b/>
      <w:bCs/>
      <w:i/>
      <w:iCs/>
    </w:rPr>
  </w:style>
  <w:style w:type="character" w:customStyle="1" w:styleId="StrktcitatTegn">
    <w:name w:val="Stærkt citat Tegn"/>
    <w:basedOn w:val="Standardskrifttypeiafsnit"/>
    <w:link w:val="Strktcitat"/>
    <w:uiPriority w:val="19"/>
    <w:semiHidden/>
    <w:rsid w:val="00004865"/>
    <w:rPr>
      <w:b/>
      <w:bCs/>
      <w:i/>
      <w:iCs/>
      <w:lang w:val="da-DK"/>
    </w:rPr>
  </w:style>
  <w:style w:type="character" w:styleId="Svaghenvisning">
    <w:name w:val="Subtle Reference"/>
    <w:basedOn w:val="Standardskrifttypeiafsnit"/>
    <w:uiPriority w:val="99"/>
    <w:semiHidden/>
    <w:qFormat/>
    <w:rsid w:val="002E74A4"/>
    <w:rPr>
      <w:caps w:val="0"/>
      <w:smallCaps w:val="0"/>
      <w:color w:val="auto"/>
      <w:u w:val="single"/>
      <w:lang w:val="da-DK"/>
    </w:rPr>
  </w:style>
  <w:style w:type="character" w:styleId="Kraftighenvisning">
    <w:name w:val="Intense Reference"/>
    <w:basedOn w:val="Standardskrifttypeiafsnit"/>
    <w:uiPriority w:val="99"/>
    <w:semiHidden/>
    <w:qFormat/>
    <w:rsid w:val="002E74A4"/>
    <w:rPr>
      <w:b/>
      <w:bCs/>
      <w:caps w:val="0"/>
      <w:smallCaps w:val="0"/>
      <w:color w:val="auto"/>
      <w:spacing w:val="5"/>
      <w:u w:val="single"/>
      <w:lang w:val="da-DK"/>
    </w:rPr>
  </w:style>
  <w:style w:type="paragraph" w:styleId="Billedtekst">
    <w:name w:val="caption"/>
    <w:basedOn w:val="Normal"/>
    <w:next w:val="Normal"/>
    <w:uiPriority w:val="6"/>
    <w:semiHidden/>
    <w:rsid w:val="00F10E04"/>
    <w:pPr>
      <w:spacing w:after="0"/>
    </w:pPr>
    <w:rPr>
      <w:b/>
      <w:bCs/>
      <w:position w:val="12"/>
      <w:sz w:val="16"/>
    </w:rPr>
  </w:style>
  <w:style w:type="paragraph" w:styleId="Indholdsfortegnelse1">
    <w:name w:val="toc 1"/>
    <w:basedOn w:val="Normal"/>
    <w:next w:val="Normal"/>
    <w:uiPriority w:val="39"/>
    <w:rsid w:val="00A436F7"/>
    <w:pPr>
      <w:tabs>
        <w:tab w:val="right" w:leader="dot" w:pos="8613"/>
      </w:tabs>
      <w:spacing w:before="180" w:after="0" w:line="240" w:lineRule="atLeast"/>
      <w:ind w:left="284" w:right="567" w:hanging="284"/>
    </w:pPr>
    <w:rPr>
      <w:b/>
    </w:rPr>
  </w:style>
  <w:style w:type="paragraph" w:styleId="Indholdsfortegnelse2">
    <w:name w:val="toc 2"/>
    <w:basedOn w:val="Normal"/>
    <w:next w:val="Normal"/>
    <w:uiPriority w:val="39"/>
    <w:rsid w:val="00A436F7"/>
    <w:pPr>
      <w:tabs>
        <w:tab w:val="right" w:leader="dot" w:pos="8613"/>
      </w:tabs>
      <w:spacing w:after="0" w:line="240" w:lineRule="atLeast"/>
      <w:ind w:left="284" w:right="567"/>
    </w:pPr>
  </w:style>
  <w:style w:type="paragraph" w:styleId="Indholdsfortegnelse3">
    <w:name w:val="toc 3"/>
    <w:basedOn w:val="Normal"/>
    <w:next w:val="Normal"/>
    <w:uiPriority w:val="39"/>
    <w:rsid w:val="00A436F7"/>
    <w:pPr>
      <w:tabs>
        <w:tab w:val="right" w:leader="dot" w:pos="8613"/>
      </w:tabs>
      <w:spacing w:after="0"/>
      <w:ind w:left="284" w:right="567"/>
    </w:pPr>
    <w:rPr>
      <w:sz w:val="20"/>
    </w:rPr>
  </w:style>
  <w:style w:type="paragraph" w:styleId="Indholdsfortegnelse4">
    <w:name w:val="toc 4"/>
    <w:basedOn w:val="Normal"/>
    <w:next w:val="Normal"/>
    <w:uiPriority w:val="39"/>
    <w:semiHidden/>
    <w:rsid w:val="00A436F7"/>
    <w:pPr>
      <w:tabs>
        <w:tab w:val="right" w:leader="dot" w:pos="8613"/>
      </w:tabs>
      <w:spacing w:after="0"/>
      <w:ind w:right="567"/>
    </w:pPr>
    <w:rPr>
      <w:sz w:val="20"/>
    </w:rPr>
  </w:style>
  <w:style w:type="paragraph" w:styleId="Indholdsfortegnelse5">
    <w:name w:val="toc 5"/>
    <w:basedOn w:val="Normal"/>
    <w:next w:val="Normal"/>
    <w:uiPriority w:val="39"/>
    <w:semiHidden/>
    <w:rsid w:val="00A436F7"/>
    <w:pPr>
      <w:tabs>
        <w:tab w:val="right" w:leader="dot" w:pos="8613"/>
      </w:tabs>
      <w:spacing w:after="0"/>
      <w:ind w:right="567"/>
    </w:pPr>
    <w:rPr>
      <w:sz w:val="20"/>
    </w:rPr>
  </w:style>
  <w:style w:type="paragraph" w:styleId="Indholdsfortegnelse6">
    <w:name w:val="toc 6"/>
    <w:basedOn w:val="Normal"/>
    <w:next w:val="Normal"/>
    <w:uiPriority w:val="39"/>
    <w:semiHidden/>
    <w:rsid w:val="00A436F7"/>
    <w:pPr>
      <w:tabs>
        <w:tab w:val="right" w:leader="dot" w:pos="8613"/>
      </w:tabs>
      <w:spacing w:after="0"/>
      <w:ind w:right="567"/>
    </w:pPr>
    <w:rPr>
      <w:sz w:val="20"/>
    </w:rPr>
  </w:style>
  <w:style w:type="paragraph" w:styleId="Indholdsfortegnelse7">
    <w:name w:val="toc 7"/>
    <w:basedOn w:val="Normal"/>
    <w:next w:val="Normal"/>
    <w:uiPriority w:val="39"/>
    <w:semiHidden/>
    <w:rsid w:val="00A436F7"/>
    <w:pPr>
      <w:tabs>
        <w:tab w:val="right" w:leader="dot" w:pos="8613"/>
      </w:tabs>
      <w:spacing w:after="0"/>
      <w:ind w:right="567"/>
    </w:pPr>
    <w:rPr>
      <w:sz w:val="20"/>
    </w:rPr>
  </w:style>
  <w:style w:type="paragraph" w:styleId="Indholdsfortegnelse8">
    <w:name w:val="toc 8"/>
    <w:basedOn w:val="Normal"/>
    <w:next w:val="Normal"/>
    <w:uiPriority w:val="39"/>
    <w:semiHidden/>
    <w:rsid w:val="00A436F7"/>
    <w:pPr>
      <w:tabs>
        <w:tab w:val="right" w:leader="dot" w:pos="8613"/>
      </w:tabs>
      <w:spacing w:after="0"/>
      <w:ind w:right="567"/>
    </w:pPr>
    <w:rPr>
      <w:sz w:val="20"/>
    </w:rPr>
  </w:style>
  <w:style w:type="paragraph" w:styleId="Indholdsfortegnelse9">
    <w:name w:val="toc 9"/>
    <w:basedOn w:val="Normal"/>
    <w:next w:val="Normal"/>
    <w:uiPriority w:val="39"/>
    <w:semiHidden/>
    <w:rsid w:val="00A436F7"/>
    <w:pPr>
      <w:tabs>
        <w:tab w:val="right" w:leader="dot" w:pos="8613"/>
      </w:tabs>
      <w:spacing w:after="0"/>
      <w:ind w:right="567"/>
    </w:pPr>
    <w:rPr>
      <w:sz w:val="20"/>
    </w:rPr>
  </w:style>
  <w:style w:type="paragraph" w:styleId="Overskrift">
    <w:name w:val="TOC Heading"/>
    <w:basedOn w:val="Normal"/>
    <w:next w:val="Normal"/>
    <w:uiPriority w:val="39"/>
    <w:qFormat/>
    <w:rsid w:val="00E75013"/>
    <w:pPr>
      <w:spacing w:after="720" w:line="360" w:lineRule="atLeast"/>
    </w:pPr>
    <w:rPr>
      <w:b/>
      <w:caps/>
      <w:spacing w:val="60"/>
      <w:sz w:val="30"/>
    </w:rPr>
  </w:style>
  <w:style w:type="paragraph" w:styleId="Bloktekst">
    <w:name w:val="Block Text"/>
    <w:basedOn w:val="Normal"/>
    <w:uiPriority w:val="99"/>
    <w:semiHidden/>
    <w:rsid w:val="009E4B94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spacing w:after="0"/>
      <w:ind w:left="1151" w:right="1151"/>
    </w:pPr>
    <w:rPr>
      <w:rFonts w:eastAsiaTheme="minorEastAsia"/>
      <w:i/>
      <w:iCs/>
    </w:rPr>
  </w:style>
  <w:style w:type="paragraph" w:styleId="Slutnotetekst">
    <w:name w:val="endnote text"/>
    <w:basedOn w:val="Normal"/>
    <w:link w:val="SlutnotetekstTegn"/>
    <w:uiPriority w:val="21"/>
    <w:semiHidden/>
    <w:rsid w:val="009E4B94"/>
    <w:pPr>
      <w:spacing w:after="120" w:line="240" w:lineRule="atLeast"/>
      <w:ind w:left="85" w:hanging="85"/>
    </w:pPr>
    <w:rPr>
      <w:sz w:val="16"/>
    </w:rPr>
  </w:style>
  <w:style w:type="character" w:customStyle="1" w:styleId="SlutnotetekstTegn">
    <w:name w:val="Slutnotetekst Tegn"/>
    <w:basedOn w:val="Standardskrifttypeiafsnit"/>
    <w:link w:val="Slutnotetekst"/>
    <w:uiPriority w:val="21"/>
    <w:semiHidden/>
    <w:rsid w:val="00004865"/>
    <w:rPr>
      <w:sz w:val="16"/>
      <w:lang w:val="da-DK"/>
    </w:rPr>
  </w:style>
  <w:style w:type="character" w:styleId="Slutnotehenvisning">
    <w:name w:val="endnote reference"/>
    <w:basedOn w:val="Standardskrifttypeiafsnit"/>
    <w:uiPriority w:val="21"/>
    <w:semiHidden/>
    <w:rsid w:val="009E4B94"/>
    <w:rPr>
      <w:vertAlign w:val="superscript"/>
      <w:lang w:val="da-DK"/>
    </w:rPr>
  </w:style>
  <w:style w:type="paragraph" w:styleId="Fodnotetekst">
    <w:name w:val="footnote text"/>
    <w:basedOn w:val="Normal"/>
    <w:link w:val="FodnotetekstTegn"/>
    <w:uiPriority w:val="21"/>
    <w:semiHidden/>
    <w:rsid w:val="009E4B94"/>
    <w:pPr>
      <w:spacing w:after="120" w:line="240" w:lineRule="atLeast"/>
      <w:ind w:left="85" w:hanging="85"/>
    </w:pPr>
    <w:rPr>
      <w:sz w:val="16"/>
    </w:rPr>
  </w:style>
  <w:style w:type="character" w:customStyle="1" w:styleId="FodnotetekstTegn">
    <w:name w:val="Fodnotetekst Tegn"/>
    <w:basedOn w:val="Standardskrifttypeiafsnit"/>
    <w:link w:val="Fodnotetekst"/>
    <w:uiPriority w:val="21"/>
    <w:semiHidden/>
    <w:rsid w:val="00004865"/>
    <w:rPr>
      <w:sz w:val="16"/>
      <w:lang w:val="da-DK"/>
    </w:rPr>
  </w:style>
  <w:style w:type="paragraph" w:styleId="Opstilling-punkttegn">
    <w:name w:val="List Bullet"/>
    <w:basedOn w:val="Normal"/>
    <w:uiPriority w:val="2"/>
    <w:qFormat/>
    <w:rsid w:val="00912711"/>
    <w:pPr>
      <w:numPr>
        <w:numId w:val="10"/>
      </w:numPr>
      <w:spacing w:before="120" w:after="0"/>
      <w:contextualSpacing/>
    </w:pPr>
  </w:style>
  <w:style w:type="paragraph" w:styleId="Opstilling-talellerbogst">
    <w:name w:val="List Number"/>
    <w:basedOn w:val="Normal"/>
    <w:uiPriority w:val="2"/>
    <w:qFormat/>
    <w:rsid w:val="00912711"/>
    <w:pPr>
      <w:numPr>
        <w:numId w:val="11"/>
      </w:numPr>
      <w:spacing w:before="120" w:after="0"/>
      <w:contextualSpacing/>
    </w:pPr>
  </w:style>
  <w:style w:type="character" w:styleId="Sidetal">
    <w:name w:val="page number"/>
    <w:basedOn w:val="Standardskrifttypeiafsnit"/>
    <w:uiPriority w:val="21"/>
    <w:semiHidden/>
    <w:rsid w:val="0086290C"/>
    <w:rPr>
      <w:sz w:val="20"/>
      <w:lang w:val="da-DK"/>
    </w:rPr>
  </w:style>
  <w:style w:type="paragraph" w:customStyle="1" w:styleId="Template">
    <w:name w:val="Template"/>
    <w:uiPriority w:val="8"/>
    <w:semiHidden/>
    <w:rsid w:val="00893791"/>
    <w:rPr>
      <w:noProof/>
      <w:sz w:val="16"/>
    </w:rPr>
  </w:style>
  <w:style w:type="paragraph" w:customStyle="1" w:styleId="Template-Adresse">
    <w:name w:val="Template - Adresse"/>
    <w:basedOn w:val="Template"/>
    <w:uiPriority w:val="8"/>
    <w:semiHidden/>
    <w:rsid w:val="00DD1936"/>
    <w:pPr>
      <w:tabs>
        <w:tab w:val="left" w:pos="567"/>
      </w:tabs>
      <w:suppressAutoHyphens/>
    </w:pPr>
  </w:style>
  <w:style w:type="paragraph" w:customStyle="1" w:styleId="Template-Virksomhedsnavn">
    <w:name w:val="Template - Virksomheds navn"/>
    <w:basedOn w:val="Template-Adresse"/>
    <w:next w:val="Template-Adresse"/>
    <w:uiPriority w:val="8"/>
    <w:semiHidden/>
    <w:rsid w:val="00B44883"/>
    <w:pPr>
      <w:spacing w:line="260" w:lineRule="atLeast"/>
    </w:pPr>
    <w:rPr>
      <w:sz w:val="22"/>
    </w:rPr>
  </w:style>
  <w:style w:type="paragraph" w:styleId="Citatoverskrift">
    <w:name w:val="toa heading"/>
    <w:basedOn w:val="Normal"/>
    <w:next w:val="Normal"/>
    <w:uiPriority w:val="10"/>
    <w:semiHidden/>
    <w:rsid w:val="002E74A4"/>
    <w:pPr>
      <w:spacing w:after="520" w:line="360" w:lineRule="atLeast"/>
    </w:pPr>
    <w:rPr>
      <w:rFonts w:eastAsiaTheme="majorEastAsia" w:cstheme="majorBidi"/>
      <w:b/>
      <w:bCs/>
      <w:sz w:val="28"/>
      <w:szCs w:val="24"/>
    </w:rPr>
  </w:style>
  <w:style w:type="paragraph" w:styleId="Listeoverfigurer">
    <w:name w:val="table of figures"/>
    <w:basedOn w:val="Normal"/>
    <w:next w:val="Normal"/>
    <w:uiPriority w:val="10"/>
    <w:semiHidden/>
    <w:rsid w:val="002E74A4"/>
    <w:pPr>
      <w:spacing w:after="0"/>
      <w:ind w:right="567"/>
    </w:pPr>
  </w:style>
  <w:style w:type="paragraph" w:styleId="Underskrift">
    <w:name w:val="Signature"/>
    <w:basedOn w:val="Normal"/>
    <w:link w:val="UnderskriftTegn"/>
    <w:uiPriority w:val="99"/>
    <w:semiHidden/>
    <w:rsid w:val="00905A59"/>
    <w:pPr>
      <w:spacing w:after="170" w:line="240" w:lineRule="auto"/>
      <w:ind w:left="4252"/>
    </w:pPr>
  </w:style>
  <w:style w:type="character" w:customStyle="1" w:styleId="UnderskriftTegn">
    <w:name w:val="Underskrift Tegn"/>
    <w:basedOn w:val="Standardskrifttypeiafsnit"/>
    <w:link w:val="Underskrift"/>
    <w:uiPriority w:val="99"/>
    <w:semiHidden/>
    <w:rsid w:val="007C4622"/>
    <w:rPr>
      <w:lang w:val="da-DK"/>
    </w:rPr>
  </w:style>
  <w:style w:type="character" w:styleId="Pladsholdertekst">
    <w:name w:val="Placeholder Text"/>
    <w:basedOn w:val="Standardskrifttypeiafsnit"/>
    <w:uiPriority w:val="99"/>
    <w:semiHidden/>
    <w:rsid w:val="00424709"/>
    <w:rPr>
      <w:color w:val="auto"/>
      <w:lang w:val="da-DK"/>
    </w:rPr>
  </w:style>
  <w:style w:type="paragraph" w:customStyle="1" w:styleId="Tabel">
    <w:name w:val="Tabel"/>
    <w:uiPriority w:val="4"/>
    <w:semiHidden/>
    <w:rsid w:val="00983B74"/>
    <w:pPr>
      <w:spacing w:before="40" w:after="40" w:line="240" w:lineRule="atLeast"/>
      <w:ind w:left="113" w:right="113"/>
    </w:pPr>
    <w:rPr>
      <w:sz w:val="16"/>
    </w:rPr>
  </w:style>
  <w:style w:type="paragraph" w:customStyle="1" w:styleId="Tabel-Tekst">
    <w:name w:val="Tabel - Tekst"/>
    <w:basedOn w:val="Tabel"/>
    <w:uiPriority w:val="4"/>
    <w:semiHidden/>
    <w:rsid w:val="00424709"/>
  </w:style>
  <w:style w:type="paragraph" w:customStyle="1" w:styleId="Tabel-TekstTotal">
    <w:name w:val="Tabel - Tekst Total"/>
    <w:basedOn w:val="Tabel-Tekst"/>
    <w:uiPriority w:val="4"/>
    <w:semiHidden/>
    <w:rsid w:val="00424709"/>
    <w:rPr>
      <w:b/>
    </w:rPr>
  </w:style>
  <w:style w:type="paragraph" w:customStyle="1" w:styleId="Tabel-Tal">
    <w:name w:val="Tabel - Tal"/>
    <w:basedOn w:val="Tabel"/>
    <w:uiPriority w:val="4"/>
    <w:semiHidden/>
    <w:rsid w:val="00893791"/>
    <w:pPr>
      <w:jc w:val="right"/>
    </w:pPr>
  </w:style>
  <w:style w:type="paragraph" w:customStyle="1" w:styleId="Tabel-TalTotal">
    <w:name w:val="Tabel - Tal Total"/>
    <w:basedOn w:val="Tabel-Tal"/>
    <w:uiPriority w:val="4"/>
    <w:semiHidden/>
    <w:rsid w:val="00424709"/>
    <w:rPr>
      <w:b/>
    </w:rPr>
  </w:style>
  <w:style w:type="paragraph" w:styleId="Citat">
    <w:name w:val="Quote"/>
    <w:basedOn w:val="Normal"/>
    <w:next w:val="Kildetilcitat"/>
    <w:link w:val="CitatTegn"/>
    <w:uiPriority w:val="5"/>
    <w:rsid w:val="00CB322D"/>
    <w:pPr>
      <w:spacing w:before="260" w:after="360"/>
      <w:ind w:left="567" w:right="567"/>
    </w:pPr>
    <w:rPr>
      <w:i/>
      <w:iCs/>
      <w:color w:val="000000" w:themeColor="text1"/>
      <w:sz w:val="28"/>
    </w:rPr>
  </w:style>
  <w:style w:type="character" w:customStyle="1" w:styleId="CitatTegn">
    <w:name w:val="Citat Tegn"/>
    <w:basedOn w:val="Standardskrifttypeiafsnit"/>
    <w:link w:val="Citat"/>
    <w:uiPriority w:val="5"/>
    <w:rsid w:val="00CB322D"/>
    <w:rPr>
      <w:i/>
      <w:iCs/>
      <w:color w:val="000000" w:themeColor="text1"/>
      <w:sz w:val="28"/>
      <w:lang w:val="da-DK"/>
    </w:rPr>
  </w:style>
  <w:style w:type="character" w:styleId="Bogenstitel">
    <w:name w:val="Book Title"/>
    <w:basedOn w:val="Standardskrifttypeiafsnit"/>
    <w:uiPriority w:val="99"/>
    <w:semiHidden/>
    <w:qFormat/>
    <w:rsid w:val="007546AF"/>
    <w:rPr>
      <w:b/>
      <w:bCs/>
      <w:caps w:val="0"/>
      <w:smallCaps w:val="0"/>
      <w:spacing w:val="5"/>
      <w:lang w:val="da-DK"/>
    </w:rPr>
  </w:style>
  <w:style w:type="paragraph" w:styleId="Citatsamling">
    <w:name w:val="table of authorities"/>
    <w:basedOn w:val="Normal"/>
    <w:next w:val="Normal"/>
    <w:uiPriority w:val="10"/>
    <w:semiHidden/>
    <w:rsid w:val="002E74A4"/>
    <w:pPr>
      <w:spacing w:after="0"/>
      <w:ind w:right="567"/>
    </w:pPr>
  </w:style>
  <w:style w:type="paragraph" w:styleId="Normalindrykning">
    <w:name w:val="Normal Indent"/>
    <w:basedOn w:val="Normal"/>
    <w:semiHidden/>
    <w:rsid w:val="005A28D4"/>
    <w:pPr>
      <w:spacing w:after="0"/>
      <w:ind w:left="1134"/>
    </w:pPr>
  </w:style>
  <w:style w:type="table" w:styleId="Tabel-Gitter">
    <w:name w:val="Table Grid"/>
    <w:basedOn w:val="Tabel-Normal"/>
    <w:uiPriority w:val="59"/>
    <w:rsid w:val="009737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ing">
    <w:name w:val="Document Heading"/>
    <w:basedOn w:val="Normal"/>
    <w:uiPriority w:val="6"/>
    <w:semiHidden/>
    <w:rsid w:val="008F779F"/>
    <w:pPr>
      <w:spacing w:after="260" w:line="300" w:lineRule="atLeast"/>
    </w:pPr>
    <w:rPr>
      <w:b/>
      <w:sz w:val="36"/>
    </w:rPr>
  </w:style>
  <w:style w:type="paragraph" w:customStyle="1" w:styleId="DocumentName">
    <w:name w:val="Document Name"/>
    <w:basedOn w:val="Normal"/>
    <w:uiPriority w:val="8"/>
    <w:semiHidden/>
    <w:rsid w:val="00655B49"/>
    <w:pPr>
      <w:spacing w:after="0" w:line="360" w:lineRule="atLeast"/>
    </w:pPr>
    <w:rPr>
      <w:b/>
      <w:caps/>
      <w:sz w:val="28"/>
    </w:rPr>
  </w:style>
  <w:style w:type="paragraph" w:customStyle="1" w:styleId="Template-Dato">
    <w:name w:val="Template - Dato"/>
    <w:basedOn w:val="Template"/>
    <w:uiPriority w:val="8"/>
    <w:semiHidden/>
    <w:rsid w:val="00244D70"/>
  </w:style>
  <w:style w:type="paragraph" w:customStyle="1" w:styleId="Trompet">
    <w:name w:val="Trompet"/>
    <w:basedOn w:val="Normal"/>
    <w:uiPriority w:val="19"/>
    <w:qFormat/>
    <w:rsid w:val="00374F65"/>
    <w:pPr>
      <w:spacing w:after="0" w:line="300" w:lineRule="atLeast"/>
    </w:pPr>
    <w:rPr>
      <w:b/>
      <w:caps/>
      <w:color w:val="FFFFFF"/>
      <w:spacing w:val="60"/>
      <w:sz w:val="30"/>
      <w:szCs w:val="30"/>
    </w:rPr>
  </w:style>
  <w:style w:type="character" w:styleId="Hyperlink">
    <w:name w:val="Hyperlink"/>
    <w:basedOn w:val="Standardskrifttypeiafsnit"/>
    <w:uiPriority w:val="99"/>
    <w:rsid w:val="00095B9E"/>
    <w:rPr>
      <w:color w:val="3AB9EB" w:themeColor="hyperlink"/>
      <w:u w:val="single"/>
      <w:lang w:val="da-DK"/>
    </w:rPr>
  </w:style>
  <w:style w:type="paragraph" w:customStyle="1" w:styleId="Kildetilcitat">
    <w:name w:val="Kilde til citat"/>
    <w:basedOn w:val="Normal"/>
    <w:next w:val="Normal"/>
    <w:uiPriority w:val="5"/>
    <w:rsid w:val="0084153E"/>
    <w:pPr>
      <w:spacing w:before="260" w:after="260"/>
      <w:ind w:left="567" w:right="567"/>
      <w:jc w:val="right"/>
    </w:pPr>
    <w:rPr>
      <w:b/>
    </w:rPr>
  </w:style>
  <w:style w:type="numbering" w:customStyle="1" w:styleId="Firstlevelnumberonly">
    <w:name w:val="First level number only"/>
    <w:uiPriority w:val="99"/>
    <w:rsid w:val="00154BDE"/>
    <w:pPr>
      <w:numPr>
        <w:numId w:val="12"/>
      </w:numPr>
    </w:pPr>
  </w:style>
  <w:style w:type="paragraph" w:customStyle="1" w:styleId="Citat-lilleskrift">
    <w:name w:val="Citat - lille skrift"/>
    <w:basedOn w:val="Citat"/>
    <w:next w:val="Kildetilcitat"/>
    <w:uiPriority w:val="5"/>
    <w:rsid w:val="0084153E"/>
    <w:pPr>
      <w:spacing w:after="300"/>
    </w:pPr>
    <w:rPr>
      <w:sz w:val="20"/>
    </w:rPr>
  </w:style>
  <w:style w:type="paragraph" w:customStyle="1" w:styleId="Lilleafstand">
    <w:name w:val="Lille afstand"/>
    <w:basedOn w:val="Normal"/>
    <w:uiPriority w:val="9"/>
    <w:semiHidden/>
    <w:qFormat/>
    <w:rsid w:val="002B0816"/>
    <w:pPr>
      <w:spacing w:after="0" w:line="60" w:lineRule="exact"/>
    </w:pPr>
  </w:style>
  <w:style w:type="paragraph" w:customStyle="1" w:styleId="Billedtekst-hjre">
    <w:name w:val="Billedtekst - højre"/>
    <w:basedOn w:val="Billedtekst"/>
    <w:uiPriority w:val="6"/>
    <w:rsid w:val="00293FD7"/>
    <w:pPr>
      <w:ind w:left="170"/>
    </w:pPr>
  </w:style>
  <w:style w:type="paragraph" w:customStyle="1" w:styleId="Billedtekst-under">
    <w:name w:val="Billedtekst - under"/>
    <w:basedOn w:val="Billedtekst"/>
    <w:uiPriority w:val="6"/>
    <w:rsid w:val="00723A54"/>
    <w:rPr>
      <w:position w:val="0"/>
    </w:rPr>
  </w:style>
  <w:style w:type="paragraph" w:customStyle="1" w:styleId="Forord">
    <w:name w:val="Forord"/>
    <w:basedOn w:val="Overskrift1"/>
    <w:next w:val="Normal"/>
    <w:uiPriority w:val="1"/>
    <w:rsid w:val="00934DC8"/>
    <w:pPr>
      <w:ind w:left="0" w:hanging="3969"/>
    </w:pPr>
    <w:rPr>
      <w:sz w:val="100"/>
    </w:rPr>
  </w:style>
  <w:style w:type="paragraph" w:customStyle="1" w:styleId="Forsidetitel">
    <w:name w:val="Forsidetitel"/>
    <w:basedOn w:val="Normal"/>
    <w:uiPriority w:val="19"/>
    <w:qFormat/>
    <w:rsid w:val="00990737"/>
    <w:pPr>
      <w:framePr w:hSpace="142" w:wrap="around" w:hAnchor="page" w:x="965" w:yAlign="bottom"/>
      <w:suppressAutoHyphens/>
      <w:spacing w:after="0" w:line="1080" w:lineRule="exact"/>
      <w:suppressOverlap/>
    </w:pPr>
    <w:rPr>
      <w:rFonts w:ascii="Source Sans Pro Black" w:eastAsia="Times New Roman" w:hAnsi="Source Sans Pro Black" w:cs="Arial"/>
      <w:bCs/>
      <w:color w:val="FFFFFF"/>
      <w:spacing w:val="8"/>
      <w:kern w:val="28"/>
      <w:sz w:val="104"/>
      <w:szCs w:val="32"/>
    </w:rPr>
  </w:style>
  <w:style w:type="paragraph" w:customStyle="1" w:styleId="Forsideundertitel">
    <w:name w:val="Forsideundertitel"/>
    <w:uiPriority w:val="19"/>
    <w:qFormat/>
    <w:rsid w:val="00E5155D"/>
    <w:pPr>
      <w:spacing w:before="280" w:after="280" w:line="480" w:lineRule="atLeast"/>
      <w:contextualSpacing/>
    </w:pPr>
    <w:rPr>
      <w:rFonts w:eastAsia="Times New Roman" w:cs="Arial"/>
      <w:b/>
      <w:color w:val="3BB9EB" w:themeColor="accent2"/>
      <w:spacing w:val="3"/>
      <w:sz w:val="44"/>
      <w:szCs w:val="49"/>
    </w:rPr>
  </w:style>
  <w:style w:type="table" w:customStyle="1" w:styleId="Blank">
    <w:name w:val="Blank"/>
    <w:basedOn w:val="Tabel-Normal"/>
    <w:uiPriority w:val="99"/>
    <w:rsid w:val="004B42D9"/>
    <w:pPr>
      <w:spacing w:line="240" w:lineRule="atLeast"/>
    </w:pPr>
    <w:rPr>
      <w:rFonts w:cs="Verdana"/>
      <w:sz w:val="18"/>
      <w:szCs w:val="18"/>
    </w:rPr>
    <w:tblPr>
      <w:tblCellMar>
        <w:left w:w="0" w:type="dxa"/>
        <w:right w:w="0" w:type="dxa"/>
      </w:tblCellMar>
    </w:tblPr>
  </w:style>
  <w:style w:type="paragraph" w:customStyle="1" w:styleId="Template-Address">
    <w:name w:val="Template - Address"/>
    <w:basedOn w:val="Template"/>
    <w:uiPriority w:val="9"/>
    <w:semiHidden/>
    <w:rsid w:val="0094339F"/>
    <w:pPr>
      <w:spacing w:line="240" w:lineRule="atLeast"/>
    </w:p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9907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990737"/>
    <w:rPr>
      <w:rFonts w:ascii="Segoe UI" w:hAnsi="Segoe UI" w:cs="Segoe UI"/>
      <w:sz w:val="18"/>
      <w:szCs w:val="18"/>
      <w:lang w:val="da-DK"/>
    </w:rPr>
  </w:style>
  <w:style w:type="paragraph" w:styleId="Bibliografi">
    <w:name w:val="Bibliography"/>
    <w:basedOn w:val="Normal"/>
    <w:next w:val="Normal"/>
    <w:uiPriority w:val="99"/>
    <w:semiHidden/>
    <w:unhideWhenUsed/>
    <w:rsid w:val="00990737"/>
    <w:pPr>
      <w:spacing w:after="0"/>
    </w:pPr>
  </w:style>
  <w:style w:type="paragraph" w:styleId="Brdtekst">
    <w:name w:val="Body Text"/>
    <w:basedOn w:val="Normal"/>
    <w:link w:val="BrdtekstTegn"/>
    <w:uiPriority w:val="99"/>
    <w:semiHidden/>
    <w:rsid w:val="00990737"/>
    <w:pPr>
      <w:spacing w:after="120"/>
    </w:pPr>
  </w:style>
  <w:style w:type="character" w:customStyle="1" w:styleId="BrdtekstTegn">
    <w:name w:val="Brødtekst Tegn"/>
    <w:basedOn w:val="Standardskrifttypeiafsnit"/>
    <w:link w:val="Brdtekst"/>
    <w:uiPriority w:val="99"/>
    <w:semiHidden/>
    <w:rsid w:val="00990737"/>
    <w:rPr>
      <w:lang w:val="da-DK"/>
    </w:rPr>
  </w:style>
  <w:style w:type="paragraph" w:styleId="Brdtekst2">
    <w:name w:val="Body Text 2"/>
    <w:basedOn w:val="Normal"/>
    <w:link w:val="Brdtekst2Tegn"/>
    <w:uiPriority w:val="99"/>
    <w:semiHidden/>
    <w:rsid w:val="00990737"/>
    <w:pPr>
      <w:spacing w:after="120" w:line="480" w:lineRule="auto"/>
    </w:pPr>
  </w:style>
  <w:style w:type="character" w:customStyle="1" w:styleId="Brdtekst2Tegn">
    <w:name w:val="Brødtekst 2 Tegn"/>
    <w:basedOn w:val="Standardskrifttypeiafsnit"/>
    <w:link w:val="Brdtekst2"/>
    <w:uiPriority w:val="99"/>
    <w:semiHidden/>
    <w:rsid w:val="00990737"/>
    <w:rPr>
      <w:lang w:val="da-DK"/>
    </w:rPr>
  </w:style>
  <w:style w:type="paragraph" w:styleId="Brdtekst3">
    <w:name w:val="Body Text 3"/>
    <w:basedOn w:val="Normal"/>
    <w:link w:val="Brdtekst3Tegn"/>
    <w:uiPriority w:val="99"/>
    <w:semiHidden/>
    <w:rsid w:val="00990737"/>
    <w:pPr>
      <w:spacing w:after="120"/>
    </w:pPr>
    <w:rPr>
      <w:sz w:val="16"/>
      <w:szCs w:val="16"/>
    </w:rPr>
  </w:style>
  <w:style w:type="character" w:customStyle="1" w:styleId="Brdtekst3Tegn">
    <w:name w:val="Brødtekst 3 Tegn"/>
    <w:basedOn w:val="Standardskrifttypeiafsnit"/>
    <w:link w:val="Brdtekst3"/>
    <w:uiPriority w:val="99"/>
    <w:semiHidden/>
    <w:rsid w:val="00990737"/>
    <w:rPr>
      <w:sz w:val="16"/>
      <w:szCs w:val="16"/>
      <w:lang w:val="da-DK"/>
    </w:rPr>
  </w:style>
  <w:style w:type="paragraph" w:styleId="Brdtekst-frstelinjeindrykning1">
    <w:name w:val="Body Text First Indent"/>
    <w:basedOn w:val="Brdtekst"/>
    <w:link w:val="Brdtekst-frstelinjeindrykning1Tegn"/>
    <w:uiPriority w:val="99"/>
    <w:semiHidden/>
    <w:rsid w:val="00990737"/>
    <w:pPr>
      <w:spacing w:after="0"/>
      <w:ind w:firstLine="360"/>
    </w:pPr>
  </w:style>
  <w:style w:type="character" w:customStyle="1" w:styleId="Brdtekst-frstelinjeindrykning1Tegn">
    <w:name w:val="Brødtekst - førstelinjeindrykning 1 Tegn"/>
    <w:basedOn w:val="BrdtekstTegn"/>
    <w:link w:val="Brdtekst-frstelinjeindrykning1"/>
    <w:uiPriority w:val="99"/>
    <w:semiHidden/>
    <w:rsid w:val="00990737"/>
    <w:rPr>
      <w:lang w:val="da-DK"/>
    </w:rPr>
  </w:style>
  <w:style w:type="paragraph" w:styleId="Brdtekstindrykning">
    <w:name w:val="Body Text Indent"/>
    <w:basedOn w:val="Normal"/>
    <w:link w:val="BrdtekstindrykningTegn"/>
    <w:uiPriority w:val="99"/>
    <w:semiHidden/>
    <w:rsid w:val="00990737"/>
    <w:pPr>
      <w:spacing w:after="120"/>
      <w:ind w:left="283"/>
    </w:pPr>
  </w:style>
  <w:style w:type="character" w:customStyle="1" w:styleId="BrdtekstindrykningTegn">
    <w:name w:val="Brødtekstindrykning Tegn"/>
    <w:basedOn w:val="Standardskrifttypeiafsnit"/>
    <w:link w:val="Brdtekstindrykning"/>
    <w:uiPriority w:val="99"/>
    <w:semiHidden/>
    <w:rsid w:val="00990737"/>
    <w:rPr>
      <w:lang w:val="da-DK"/>
    </w:rPr>
  </w:style>
  <w:style w:type="paragraph" w:styleId="Brdtekst-frstelinjeindrykning2">
    <w:name w:val="Body Text First Indent 2"/>
    <w:basedOn w:val="Brdtekstindrykning"/>
    <w:link w:val="Brdtekst-frstelinjeindrykning2Tegn"/>
    <w:uiPriority w:val="99"/>
    <w:semiHidden/>
    <w:rsid w:val="00990737"/>
    <w:pPr>
      <w:spacing w:after="0"/>
      <w:ind w:left="360" w:firstLine="360"/>
    </w:pPr>
  </w:style>
  <w:style w:type="character" w:customStyle="1" w:styleId="Brdtekst-frstelinjeindrykning2Tegn">
    <w:name w:val="Brødtekst - førstelinjeindrykning 2 Tegn"/>
    <w:basedOn w:val="BrdtekstindrykningTegn"/>
    <w:link w:val="Brdtekst-frstelinjeindrykning2"/>
    <w:uiPriority w:val="99"/>
    <w:semiHidden/>
    <w:rsid w:val="00990737"/>
    <w:rPr>
      <w:lang w:val="da-DK"/>
    </w:rPr>
  </w:style>
  <w:style w:type="paragraph" w:styleId="Brdtekstindrykning2">
    <w:name w:val="Body Text Indent 2"/>
    <w:basedOn w:val="Normal"/>
    <w:link w:val="Brdtekstindrykning2Tegn"/>
    <w:uiPriority w:val="99"/>
    <w:semiHidden/>
    <w:rsid w:val="00990737"/>
    <w:pPr>
      <w:spacing w:after="120" w:line="480" w:lineRule="auto"/>
      <w:ind w:left="283"/>
    </w:pPr>
  </w:style>
  <w:style w:type="character" w:customStyle="1" w:styleId="Brdtekstindrykning2Tegn">
    <w:name w:val="Brødtekstindrykning 2 Tegn"/>
    <w:basedOn w:val="Standardskrifttypeiafsnit"/>
    <w:link w:val="Brdtekstindrykning2"/>
    <w:uiPriority w:val="99"/>
    <w:semiHidden/>
    <w:rsid w:val="00990737"/>
    <w:rPr>
      <w:lang w:val="da-DK"/>
    </w:rPr>
  </w:style>
  <w:style w:type="paragraph" w:styleId="Brdtekstindrykning3">
    <w:name w:val="Body Text Indent 3"/>
    <w:basedOn w:val="Normal"/>
    <w:link w:val="Brdtekstindrykning3Tegn"/>
    <w:uiPriority w:val="99"/>
    <w:semiHidden/>
    <w:rsid w:val="00990737"/>
    <w:pPr>
      <w:spacing w:after="120"/>
      <w:ind w:left="283"/>
    </w:pPr>
    <w:rPr>
      <w:sz w:val="16"/>
      <w:szCs w:val="16"/>
    </w:rPr>
  </w:style>
  <w:style w:type="character" w:customStyle="1" w:styleId="Brdtekstindrykning3Tegn">
    <w:name w:val="Brødtekstindrykning 3 Tegn"/>
    <w:basedOn w:val="Standardskrifttypeiafsnit"/>
    <w:link w:val="Brdtekstindrykning3"/>
    <w:uiPriority w:val="99"/>
    <w:semiHidden/>
    <w:rsid w:val="00990737"/>
    <w:rPr>
      <w:sz w:val="16"/>
      <w:szCs w:val="16"/>
      <w:lang w:val="da-DK"/>
    </w:rPr>
  </w:style>
  <w:style w:type="paragraph" w:styleId="Sluthilsen">
    <w:name w:val="Closing"/>
    <w:basedOn w:val="Normal"/>
    <w:link w:val="SluthilsenTegn"/>
    <w:uiPriority w:val="99"/>
    <w:semiHidden/>
    <w:rsid w:val="00990737"/>
    <w:pPr>
      <w:spacing w:after="0" w:line="240" w:lineRule="auto"/>
      <w:ind w:left="4252"/>
    </w:pPr>
  </w:style>
  <w:style w:type="character" w:customStyle="1" w:styleId="SluthilsenTegn">
    <w:name w:val="Sluthilsen Tegn"/>
    <w:basedOn w:val="Standardskrifttypeiafsnit"/>
    <w:link w:val="Sluthilsen"/>
    <w:uiPriority w:val="99"/>
    <w:semiHidden/>
    <w:rsid w:val="00990737"/>
    <w:rPr>
      <w:lang w:val="da-DK"/>
    </w:rPr>
  </w:style>
  <w:style w:type="table" w:styleId="Farvetgitter">
    <w:name w:val="Colorful Grid"/>
    <w:basedOn w:val="Tabel-Normal"/>
    <w:uiPriority w:val="73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vetgitter-fremhvningsfarve1">
    <w:name w:val="Colorful Grid Accent 1"/>
    <w:basedOn w:val="Tabel-Normal"/>
    <w:uiPriority w:val="73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AE2FF" w:themeFill="accent1" w:themeFillTint="33"/>
    </w:tcPr>
    <w:tblStylePr w:type="firstRow">
      <w:rPr>
        <w:b/>
        <w:bCs/>
      </w:rPr>
      <w:tblPr/>
      <w:tcPr>
        <w:shd w:val="clear" w:color="auto" w:fill="76C6FF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76C6FF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0497E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0497E" w:themeFill="accent1" w:themeFillShade="BF"/>
      </w:tcPr>
    </w:tblStylePr>
    <w:tblStylePr w:type="band1Vert">
      <w:tblPr/>
      <w:tcPr>
        <w:shd w:val="clear" w:color="auto" w:fill="55B8FF" w:themeFill="accent1" w:themeFillTint="7F"/>
      </w:tcPr>
    </w:tblStylePr>
    <w:tblStylePr w:type="band1Horz">
      <w:tblPr/>
      <w:tcPr>
        <w:shd w:val="clear" w:color="auto" w:fill="55B8FF" w:themeFill="accent1" w:themeFillTint="7F"/>
      </w:tcPr>
    </w:tblStylePr>
  </w:style>
  <w:style w:type="table" w:styleId="Farvetgitter-fremhvningsfarve2">
    <w:name w:val="Colorful Grid Accent 2"/>
    <w:basedOn w:val="Tabel-Normal"/>
    <w:uiPriority w:val="73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7F0FB" w:themeFill="accent2" w:themeFillTint="33"/>
    </w:tcPr>
    <w:tblStylePr w:type="firstRow">
      <w:rPr>
        <w:b/>
        <w:bCs/>
      </w:rPr>
      <w:tblPr/>
      <w:tcPr>
        <w:shd w:val="clear" w:color="auto" w:fill="B0E2F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0E2F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1494C7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1494C7" w:themeFill="accent2" w:themeFillShade="BF"/>
      </w:tcPr>
    </w:tblStylePr>
    <w:tblStylePr w:type="band1Vert">
      <w:tblPr/>
      <w:tcPr>
        <w:shd w:val="clear" w:color="auto" w:fill="9DDBF5" w:themeFill="accent2" w:themeFillTint="7F"/>
      </w:tcPr>
    </w:tblStylePr>
    <w:tblStylePr w:type="band1Horz">
      <w:tblPr/>
      <w:tcPr>
        <w:shd w:val="clear" w:color="auto" w:fill="9DDBF5" w:themeFill="accent2" w:themeFillTint="7F"/>
      </w:tcPr>
    </w:tblStylePr>
  </w:style>
  <w:style w:type="table" w:styleId="Farvetgitter-fremhvningsfarve3">
    <w:name w:val="Colorful Grid Accent 3"/>
    <w:basedOn w:val="Tabel-Normal"/>
    <w:uiPriority w:val="73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8F8EE" w:themeFill="accent3" w:themeFillTint="33"/>
    </w:tcPr>
    <w:tblStylePr w:type="firstRow">
      <w:rPr>
        <w:b/>
        <w:bCs/>
      </w:rPr>
      <w:tblPr/>
      <w:tcPr>
        <w:shd w:val="clear" w:color="auto" w:fill="B2F1DE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2F1DE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21B389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21B389" w:themeFill="accent3" w:themeFillShade="BF"/>
      </w:tcPr>
    </w:tblStylePr>
    <w:tblStylePr w:type="band1Vert">
      <w:tblPr/>
      <w:tcPr>
        <w:shd w:val="clear" w:color="auto" w:fill="9FEDD7" w:themeFill="accent3" w:themeFillTint="7F"/>
      </w:tcPr>
    </w:tblStylePr>
    <w:tblStylePr w:type="band1Horz">
      <w:tblPr/>
      <w:tcPr>
        <w:shd w:val="clear" w:color="auto" w:fill="9FEDD7" w:themeFill="accent3" w:themeFillTint="7F"/>
      </w:tcPr>
    </w:tblStylePr>
  </w:style>
  <w:style w:type="table" w:styleId="Farvetgitter-fremhvningsfarve4">
    <w:name w:val="Colorful Grid Accent 4"/>
    <w:basedOn w:val="Tabel-Normal"/>
    <w:uiPriority w:val="73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F1D5" w:themeFill="accent4" w:themeFillTint="33"/>
    </w:tcPr>
    <w:tblStylePr w:type="firstRow">
      <w:rPr>
        <w:b/>
        <w:bCs/>
      </w:rPr>
      <w:tblPr/>
      <w:tcPr>
        <w:shd w:val="clear" w:color="auto" w:fill="FBE4AB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E4AB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D19809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D19809" w:themeFill="accent4" w:themeFillShade="BF"/>
      </w:tcPr>
    </w:tblStylePr>
    <w:tblStylePr w:type="band1Vert">
      <w:tblPr/>
      <w:tcPr>
        <w:shd w:val="clear" w:color="auto" w:fill="FADD96" w:themeFill="accent4" w:themeFillTint="7F"/>
      </w:tcPr>
    </w:tblStylePr>
    <w:tblStylePr w:type="band1Horz">
      <w:tblPr/>
      <w:tcPr>
        <w:shd w:val="clear" w:color="auto" w:fill="FADD96" w:themeFill="accent4" w:themeFillTint="7F"/>
      </w:tcPr>
    </w:tblStylePr>
  </w:style>
  <w:style w:type="table" w:styleId="Farvetgitter-fremhvningsfarve5">
    <w:name w:val="Colorful Grid Accent 5"/>
    <w:basedOn w:val="Tabel-Normal"/>
    <w:uiPriority w:val="73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1F4F6" w:themeFill="accent5" w:themeFillTint="33"/>
    </w:tcPr>
    <w:tblStylePr w:type="firstRow">
      <w:rPr>
        <w:b/>
        <w:bCs/>
      </w:rPr>
      <w:tblPr/>
      <w:tcPr>
        <w:shd w:val="clear" w:color="auto" w:fill="E3EAED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3EAED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7D9DAD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7D9DAD" w:themeFill="accent5" w:themeFillShade="BF"/>
      </w:tcPr>
    </w:tblStylePr>
    <w:tblStylePr w:type="band1Vert">
      <w:tblPr/>
      <w:tcPr>
        <w:shd w:val="clear" w:color="auto" w:fill="DDE5E9" w:themeFill="accent5" w:themeFillTint="7F"/>
      </w:tcPr>
    </w:tblStylePr>
    <w:tblStylePr w:type="band1Horz">
      <w:tblPr/>
      <w:tcPr>
        <w:shd w:val="clear" w:color="auto" w:fill="DDE5E9" w:themeFill="accent5" w:themeFillTint="7F"/>
      </w:tcPr>
    </w:tblStylePr>
  </w:style>
  <w:style w:type="table" w:styleId="Farvetgitter-fremhvningsfarve6">
    <w:name w:val="Colorful Grid Accent 6"/>
    <w:basedOn w:val="Tabel-Normal"/>
    <w:uiPriority w:val="73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1E8EB" w:themeFill="accent6" w:themeFillTint="33"/>
    </w:tcPr>
    <w:tblStylePr w:type="firstRow">
      <w:rPr>
        <w:b/>
        <w:bCs/>
      </w:rPr>
      <w:tblPr/>
      <w:tcPr>
        <w:shd w:val="clear" w:color="auto" w:fill="C3D1D8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3D1D8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4E6977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4E6977" w:themeFill="accent6" w:themeFillShade="BF"/>
      </w:tcPr>
    </w:tblStylePr>
    <w:tblStylePr w:type="band1Vert">
      <w:tblPr/>
      <w:tcPr>
        <w:shd w:val="clear" w:color="auto" w:fill="B4C6CE" w:themeFill="accent6" w:themeFillTint="7F"/>
      </w:tcPr>
    </w:tblStylePr>
    <w:tblStylePr w:type="band1Horz">
      <w:tblPr/>
      <w:tcPr>
        <w:shd w:val="clear" w:color="auto" w:fill="B4C6CE" w:themeFill="accent6" w:themeFillTint="7F"/>
      </w:tcPr>
    </w:tblStylePr>
  </w:style>
  <w:style w:type="table" w:styleId="Farvetliste">
    <w:name w:val="Colorful List"/>
    <w:basedOn w:val="Tabel-Normal"/>
    <w:uiPriority w:val="72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59ED5" w:themeFill="accent2" w:themeFillShade="CC"/>
      </w:tcPr>
    </w:tblStylePr>
    <w:tblStylePr w:type="lastRow">
      <w:rPr>
        <w:b/>
        <w:bCs/>
        <w:color w:val="159ED5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vetliste-fremhvningsfarve1">
    <w:name w:val="Colorful List Accent 1"/>
    <w:basedOn w:val="Tabel-Normal"/>
    <w:uiPriority w:val="72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DDF1FF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59ED5" w:themeFill="accent2" w:themeFillShade="CC"/>
      </w:tcPr>
    </w:tblStylePr>
    <w:tblStylePr w:type="lastRow">
      <w:rPr>
        <w:b/>
        <w:bCs/>
        <w:color w:val="159ED5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ADBFF" w:themeFill="accent1" w:themeFillTint="3F"/>
      </w:tcPr>
    </w:tblStylePr>
    <w:tblStylePr w:type="band1Horz">
      <w:tblPr/>
      <w:tcPr>
        <w:shd w:val="clear" w:color="auto" w:fill="BAE2FF" w:themeFill="accent1" w:themeFillTint="33"/>
      </w:tcPr>
    </w:tblStylePr>
  </w:style>
  <w:style w:type="table" w:styleId="Farvetliste-fremhvningsfarve2">
    <w:name w:val="Colorful List Accent 2"/>
    <w:basedOn w:val="Tabel-Normal"/>
    <w:uiPriority w:val="72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BF8F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59ED5" w:themeFill="accent2" w:themeFillShade="CC"/>
      </w:tcPr>
    </w:tblStylePr>
    <w:tblStylePr w:type="lastRow">
      <w:rPr>
        <w:b/>
        <w:bCs/>
        <w:color w:val="159ED5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EEDFA" w:themeFill="accent2" w:themeFillTint="3F"/>
      </w:tcPr>
    </w:tblStylePr>
    <w:tblStylePr w:type="band1Horz">
      <w:tblPr/>
      <w:tcPr>
        <w:shd w:val="clear" w:color="auto" w:fill="D7F0FB" w:themeFill="accent2" w:themeFillTint="33"/>
      </w:tcPr>
    </w:tblStylePr>
  </w:style>
  <w:style w:type="table" w:styleId="Farvetliste-fremhvningsfarve3">
    <w:name w:val="Colorful List Accent 3"/>
    <w:basedOn w:val="Tabel-Normal"/>
    <w:uiPriority w:val="72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CFBF7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FA209" w:themeFill="accent4" w:themeFillShade="CC"/>
      </w:tcPr>
    </w:tblStylePr>
    <w:tblStylePr w:type="lastRow">
      <w:rPr>
        <w:b/>
        <w:bCs/>
        <w:color w:val="DFA209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FF6EB" w:themeFill="accent3" w:themeFillTint="3F"/>
      </w:tcPr>
    </w:tblStylePr>
    <w:tblStylePr w:type="band1Horz">
      <w:tblPr/>
      <w:tcPr>
        <w:shd w:val="clear" w:color="auto" w:fill="D8F8EE" w:themeFill="accent3" w:themeFillTint="33"/>
      </w:tcPr>
    </w:tblStylePr>
  </w:style>
  <w:style w:type="table" w:styleId="Farvetliste-fremhvningsfarve4">
    <w:name w:val="Colorful List Accent 4"/>
    <w:basedOn w:val="Tabel-Normal"/>
    <w:uiPriority w:val="72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8EA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23BF92" w:themeFill="accent3" w:themeFillShade="CC"/>
      </w:tcPr>
    </w:tblStylePr>
    <w:tblStylePr w:type="lastRow">
      <w:rPr>
        <w:b/>
        <w:bCs/>
        <w:color w:val="23BF92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CEECB" w:themeFill="accent4" w:themeFillTint="3F"/>
      </w:tcPr>
    </w:tblStylePr>
    <w:tblStylePr w:type="band1Horz">
      <w:tblPr/>
      <w:tcPr>
        <w:shd w:val="clear" w:color="auto" w:fill="FDF1D5" w:themeFill="accent4" w:themeFillTint="33"/>
      </w:tcPr>
    </w:tblStylePr>
  </w:style>
  <w:style w:type="table" w:styleId="Farvetliste-fremhvningsfarve5">
    <w:name w:val="Colorful List Accent 5"/>
    <w:basedOn w:val="Tabel-Normal"/>
    <w:uiPriority w:val="72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F9FA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3717F" w:themeFill="accent6" w:themeFillShade="CC"/>
      </w:tcPr>
    </w:tblStylePr>
    <w:tblStylePr w:type="lastRow">
      <w:rPr>
        <w:b/>
        <w:bCs/>
        <w:color w:val="53717F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EF2F4" w:themeFill="accent5" w:themeFillTint="3F"/>
      </w:tcPr>
    </w:tblStylePr>
    <w:tblStylePr w:type="band1Horz">
      <w:tblPr/>
      <w:tcPr>
        <w:shd w:val="clear" w:color="auto" w:fill="F1F4F6" w:themeFill="accent5" w:themeFillTint="33"/>
      </w:tcPr>
    </w:tblStylePr>
  </w:style>
  <w:style w:type="table" w:styleId="Farvetliste-fremhvningsfarve6">
    <w:name w:val="Colorful List Accent 6"/>
    <w:basedOn w:val="Tabel-Normal"/>
    <w:uiPriority w:val="72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0F3F5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AA7B5" w:themeFill="accent5" w:themeFillShade="CC"/>
      </w:tcPr>
    </w:tblStylePr>
    <w:tblStylePr w:type="lastRow">
      <w:rPr>
        <w:b/>
        <w:bCs/>
        <w:color w:val="8AA7B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2E7" w:themeFill="accent6" w:themeFillTint="3F"/>
      </w:tcPr>
    </w:tblStylePr>
    <w:tblStylePr w:type="band1Horz">
      <w:tblPr/>
      <w:tcPr>
        <w:shd w:val="clear" w:color="auto" w:fill="E1E8EB" w:themeFill="accent6" w:themeFillTint="33"/>
      </w:tcPr>
    </w:tblStylePr>
  </w:style>
  <w:style w:type="table" w:styleId="Farvetskygge">
    <w:name w:val="Colorful Shading"/>
    <w:basedOn w:val="Tabel-Normal"/>
    <w:uiPriority w:val="71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3BB9EB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3BB9E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vetskygge-fremhvningsfarve1">
    <w:name w:val="Colorful Shading Accent 1"/>
    <w:basedOn w:val="Tabel-Normal"/>
    <w:uiPriority w:val="71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3BB9EB" w:themeColor="accent2"/>
        <w:left w:val="single" w:sz="4" w:space="0" w:color="0063A9" w:themeColor="accent1"/>
        <w:bottom w:val="single" w:sz="4" w:space="0" w:color="0063A9" w:themeColor="accent1"/>
        <w:right w:val="single" w:sz="4" w:space="0" w:color="0063A9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DF1FF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3BB9E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3B65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3B65" w:themeColor="accent1" w:themeShade="99"/>
          <w:insideV w:val="nil"/>
        </w:tcBorders>
        <w:shd w:val="clear" w:color="auto" w:fill="003B65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3B65" w:themeFill="accent1" w:themeFillShade="99"/>
      </w:tcPr>
    </w:tblStylePr>
    <w:tblStylePr w:type="band1Vert">
      <w:tblPr/>
      <w:tcPr>
        <w:shd w:val="clear" w:color="auto" w:fill="76C6FF" w:themeFill="accent1" w:themeFillTint="66"/>
      </w:tcPr>
    </w:tblStylePr>
    <w:tblStylePr w:type="band1Horz">
      <w:tblPr/>
      <w:tcPr>
        <w:shd w:val="clear" w:color="auto" w:fill="55B8FF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vetskygge-fremhvningsfarve2">
    <w:name w:val="Colorful Shading Accent 2"/>
    <w:basedOn w:val="Tabel-Normal"/>
    <w:uiPriority w:val="71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3BB9EB" w:themeColor="accent2"/>
        <w:left w:val="single" w:sz="4" w:space="0" w:color="3BB9EB" w:themeColor="accent2"/>
        <w:bottom w:val="single" w:sz="4" w:space="0" w:color="3BB9EB" w:themeColor="accent2"/>
        <w:right w:val="single" w:sz="4" w:space="0" w:color="3BB9EB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BF8F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3BB9E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0769F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0769F" w:themeColor="accent2" w:themeShade="99"/>
          <w:insideV w:val="nil"/>
        </w:tcBorders>
        <w:shd w:val="clear" w:color="auto" w:fill="10769F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0769F" w:themeFill="accent2" w:themeFillShade="99"/>
      </w:tcPr>
    </w:tblStylePr>
    <w:tblStylePr w:type="band1Vert">
      <w:tblPr/>
      <w:tcPr>
        <w:shd w:val="clear" w:color="auto" w:fill="B0E2F7" w:themeFill="accent2" w:themeFillTint="66"/>
      </w:tcPr>
    </w:tblStylePr>
    <w:tblStylePr w:type="band1Horz">
      <w:tblPr/>
      <w:tcPr>
        <w:shd w:val="clear" w:color="auto" w:fill="9DDBF5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vetskygge-fremhvningsfarve3">
    <w:name w:val="Colorful Shading Accent 3"/>
    <w:basedOn w:val="Tabel-Normal"/>
    <w:uiPriority w:val="71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6BD2E" w:themeColor="accent4"/>
        <w:left w:val="single" w:sz="4" w:space="0" w:color="40DCAF" w:themeColor="accent3"/>
        <w:bottom w:val="single" w:sz="4" w:space="0" w:color="40DCAF" w:themeColor="accent3"/>
        <w:right w:val="single" w:sz="4" w:space="0" w:color="40DCAF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BF7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6BD2E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A8F6D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A8F6D" w:themeColor="accent3" w:themeShade="99"/>
          <w:insideV w:val="nil"/>
        </w:tcBorders>
        <w:shd w:val="clear" w:color="auto" w:fill="1A8F6D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A8F6D" w:themeFill="accent3" w:themeFillShade="99"/>
      </w:tcPr>
    </w:tblStylePr>
    <w:tblStylePr w:type="band1Vert">
      <w:tblPr/>
      <w:tcPr>
        <w:shd w:val="clear" w:color="auto" w:fill="B2F1DE" w:themeFill="accent3" w:themeFillTint="66"/>
      </w:tcPr>
    </w:tblStylePr>
    <w:tblStylePr w:type="band1Horz">
      <w:tblPr/>
      <w:tcPr>
        <w:shd w:val="clear" w:color="auto" w:fill="9FEDD7" w:themeFill="accent3" w:themeFillTint="7F"/>
      </w:tcPr>
    </w:tblStylePr>
  </w:style>
  <w:style w:type="table" w:styleId="Farvetskygge-fremhvningsfarve4">
    <w:name w:val="Colorful Shading Accent 4"/>
    <w:basedOn w:val="Tabel-Normal"/>
    <w:uiPriority w:val="71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0DCAF" w:themeColor="accent3"/>
        <w:left w:val="single" w:sz="4" w:space="0" w:color="F6BD2E" w:themeColor="accent4"/>
        <w:bottom w:val="single" w:sz="4" w:space="0" w:color="F6BD2E" w:themeColor="accent4"/>
        <w:right w:val="single" w:sz="4" w:space="0" w:color="F6BD2E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8EA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0DCA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A77907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A77907" w:themeColor="accent4" w:themeShade="99"/>
          <w:insideV w:val="nil"/>
        </w:tcBorders>
        <w:shd w:val="clear" w:color="auto" w:fill="A77907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77907" w:themeFill="accent4" w:themeFillShade="99"/>
      </w:tcPr>
    </w:tblStylePr>
    <w:tblStylePr w:type="band1Vert">
      <w:tblPr/>
      <w:tcPr>
        <w:shd w:val="clear" w:color="auto" w:fill="FBE4AB" w:themeFill="accent4" w:themeFillTint="66"/>
      </w:tcPr>
    </w:tblStylePr>
    <w:tblStylePr w:type="band1Horz">
      <w:tblPr/>
      <w:tcPr>
        <w:shd w:val="clear" w:color="auto" w:fill="FADD96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vetskygge-fremhvningsfarve5">
    <w:name w:val="Colorful Shading Accent 5"/>
    <w:basedOn w:val="Tabel-Normal"/>
    <w:uiPriority w:val="71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6A8D9E" w:themeColor="accent6"/>
        <w:left w:val="single" w:sz="4" w:space="0" w:color="BBCCD4" w:themeColor="accent5"/>
        <w:bottom w:val="single" w:sz="4" w:space="0" w:color="BBCCD4" w:themeColor="accent5"/>
        <w:right w:val="single" w:sz="4" w:space="0" w:color="BBCCD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F9FA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6A8D9E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C8192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C8192" w:themeColor="accent5" w:themeShade="99"/>
          <w:insideV w:val="nil"/>
        </w:tcBorders>
        <w:shd w:val="clear" w:color="auto" w:fill="5C8192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8192" w:themeFill="accent5" w:themeFillShade="99"/>
      </w:tcPr>
    </w:tblStylePr>
    <w:tblStylePr w:type="band1Vert">
      <w:tblPr/>
      <w:tcPr>
        <w:shd w:val="clear" w:color="auto" w:fill="E3EAED" w:themeFill="accent5" w:themeFillTint="66"/>
      </w:tcPr>
    </w:tblStylePr>
    <w:tblStylePr w:type="band1Horz">
      <w:tblPr/>
      <w:tcPr>
        <w:shd w:val="clear" w:color="auto" w:fill="DDE5E9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vetskygge-fremhvningsfarve6">
    <w:name w:val="Colorful Shading Accent 6"/>
    <w:basedOn w:val="Tabel-Normal"/>
    <w:uiPriority w:val="71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BCCD4" w:themeColor="accent5"/>
        <w:left w:val="single" w:sz="4" w:space="0" w:color="6A8D9E" w:themeColor="accent6"/>
        <w:bottom w:val="single" w:sz="4" w:space="0" w:color="6A8D9E" w:themeColor="accent6"/>
        <w:right w:val="single" w:sz="4" w:space="0" w:color="6A8D9E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3F5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BCCD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E545F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E545F" w:themeColor="accent6" w:themeShade="99"/>
          <w:insideV w:val="nil"/>
        </w:tcBorders>
        <w:shd w:val="clear" w:color="auto" w:fill="3E545F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E545F" w:themeFill="accent6" w:themeFillShade="99"/>
      </w:tcPr>
    </w:tblStylePr>
    <w:tblStylePr w:type="band1Vert">
      <w:tblPr/>
      <w:tcPr>
        <w:shd w:val="clear" w:color="auto" w:fill="C3D1D8" w:themeFill="accent6" w:themeFillTint="66"/>
      </w:tcPr>
    </w:tblStylePr>
    <w:tblStylePr w:type="band1Horz">
      <w:tblPr/>
      <w:tcPr>
        <w:shd w:val="clear" w:color="auto" w:fill="B4C6CE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Kommentarhenvisning">
    <w:name w:val="annotation reference"/>
    <w:basedOn w:val="Standardskrifttypeiafsnit"/>
    <w:semiHidden/>
    <w:rsid w:val="00990737"/>
    <w:rPr>
      <w:sz w:val="16"/>
      <w:szCs w:val="16"/>
      <w:lang w:val="da-DK"/>
    </w:rPr>
  </w:style>
  <w:style w:type="paragraph" w:styleId="Kommentartekst">
    <w:name w:val="annotation text"/>
    <w:basedOn w:val="Normal"/>
    <w:link w:val="KommentartekstTegn"/>
    <w:rsid w:val="00990737"/>
    <w:pPr>
      <w:spacing w:after="0" w:line="240" w:lineRule="auto"/>
    </w:pPr>
    <w:rPr>
      <w:sz w:val="20"/>
    </w:rPr>
  </w:style>
  <w:style w:type="character" w:customStyle="1" w:styleId="KommentartekstTegn">
    <w:name w:val="Kommentartekst Tegn"/>
    <w:basedOn w:val="Standardskrifttypeiafsnit"/>
    <w:link w:val="Kommentartekst"/>
    <w:rsid w:val="00990737"/>
    <w:rPr>
      <w:sz w:val="20"/>
      <w:lang w:val="da-DK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rsid w:val="00990737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990737"/>
    <w:rPr>
      <w:b/>
      <w:bCs/>
      <w:sz w:val="20"/>
      <w:lang w:val="da-DK"/>
    </w:rPr>
  </w:style>
  <w:style w:type="table" w:styleId="Mrkliste">
    <w:name w:val="Dark List"/>
    <w:basedOn w:val="Tabel-Normal"/>
    <w:uiPriority w:val="70"/>
    <w:semiHidden/>
    <w:unhideWhenUsed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rkliste-fremhvningsfarve1">
    <w:name w:val="Dark List Accent 1"/>
    <w:basedOn w:val="Tabel-Normal"/>
    <w:uiPriority w:val="70"/>
    <w:semiHidden/>
    <w:unhideWhenUsed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63A9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3154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497E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497E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97E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97E" w:themeFill="accent1" w:themeFillShade="BF"/>
      </w:tcPr>
    </w:tblStylePr>
  </w:style>
  <w:style w:type="table" w:styleId="Mrkliste-fremhvningsfarve2">
    <w:name w:val="Dark List Accent 2"/>
    <w:basedOn w:val="Tabel-Normal"/>
    <w:uiPriority w:val="70"/>
    <w:semiHidden/>
    <w:unhideWhenUsed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3BB9EB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D6284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494C7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494C7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494C7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494C7" w:themeFill="accent2" w:themeFillShade="BF"/>
      </w:tcPr>
    </w:tblStylePr>
  </w:style>
  <w:style w:type="table" w:styleId="Mrkliste-fremhvningsfarve3">
    <w:name w:val="Dark List Accent 3"/>
    <w:basedOn w:val="Tabel-Normal"/>
    <w:uiPriority w:val="70"/>
    <w:semiHidden/>
    <w:unhideWhenUsed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0DCAF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6775B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1B389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1B389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1B389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1B389" w:themeFill="accent3" w:themeFillShade="BF"/>
      </w:tcPr>
    </w:tblStylePr>
  </w:style>
  <w:style w:type="table" w:styleId="Mrkliste-fremhvningsfarve4">
    <w:name w:val="Dark List Accent 4"/>
    <w:basedOn w:val="Tabel-Normal"/>
    <w:uiPriority w:val="70"/>
    <w:semiHidden/>
    <w:unhideWhenUsed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6BD2E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B6506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D19809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D19809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9809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9809" w:themeFill="accent4" w:themeFillShade="BF"/>
      </w:tcPr>
    </w:tblStylePr>
  </w:style>
  <w:style w:type="table" w:styleId="Mrkliste-fremhvningsfarve5">
    <w:name w:val="Dark List Accent 5"/>
    <w:basedOn w:val="Tabel-Normal"/>
    <w:uiPriority w:val="70"/>
    <w:semiHidden/>
    <w:unhideWhenUsed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BBCCD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D6B79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D9DAD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D9DAD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D9DAD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D9DAD" w:themeFill="accent5" w:themeFillShade="BF"/>
      </w:tcPr>
    </w:tblStylePr>
  </w:style>
  <w:style w:type="table" w:styleId="Mrkliste-fremhvningsfarve6">
    <w:name w:val="Dark List Accent 6"/>
    <w:basedOn w:val="Tabel-Normal"/>
    <w:uiPriority w:val="70"/>
    <w:semiHidden/>
    <w:unhideWhenUsed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6A8D9E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3464F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E6977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E6977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E6977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E6977" w:themeFill="accent6" w:themeFillShade="BF"/>
      </w:tcPr>
    </w:tblStylePr>
  </w:style>
  <w:style w:type="paragraph" w:styleId="Dato">
    <w:name w:val="Date"/>
    <w:basedOn w:val="Normal"/>
    <w:next w:val="Normal"/>
    <w:link w:val="DatoTegn"/>
    <w:uiPriority w:val="99"/>
    <w:semiHidden/>
    <w:rsid w:val="00990737"/>
    <w:pPr>
      <w:spacing w:after="0"/>
    </w:pPr>
  </w:style>
  <w:style w:type="character" w:customStyle="1" w:styleId="DatoTegn">
    <w:name w:val="Dato Tegn"/>
    <w:basedOn w:val="Standardskrifttypeiafsnit"/>
    <w:link w:val="Dato"/>
    <w:uiPriority w:val="99"/>
    <w:semiHidden/>
    <w:rsid w:val="00990737"/>
    <w:rPr>
      <w:lang w:val="da-DK"/>
    </w:rPr>
  </w:style>
  <w:style w:type="paragraph" w:styleId="Dokumentoversigt">
    <w:name w:val="Document Map"/>
    <w:basedOn w:val="Normal"/>
    <w:link w:val="DokumentoversigtTegn"/>
    <w:uiPriority w:val="99"/>
    <w:semiHidden/>
    <w:rsid w:val="00990737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oversigtTegn">
    <w:name w:val="Dokumentoversigt Tegn"/>
    <w:basedOn w:val="Standardskrifttypeiafsnit"/>
    <w:link w:val="Dokumentoversigt"/>
    <w:uiPriority w:val="99"/>
    <w:semiHidden/>
    <w:rsid w:val="00990737"/>
    <w:rPr>
      <w:rFonts w:ascii="Segoe UI" w:hAnsi="Segoe UI" w:cs="Segoe UI"/>
      <w:sz w:val="16"/>
      <w:szCs w:val="16"/>
      <w:lang w:val="da-DK"/>
    </w:rPr>
  </w:style>
  <w:style w:type="paragraph" w:styleId="Mailsignatur">
    <w:name w:val="E-mail Signature"/>
    <w:basedOn w:val="Normal"/>
    <w:link w:val="MailsignaturTegn"/>
    <w:uiPriority w:val="99"/>
    <w:semiHidden/>
    <w:rsid w:val="00990737"/>
    <w:pPr>
      <w:spacing w:after="0" w:line="240" w:lineRule="auto"/>
    </w:pPr>
  </w:style>
  <w:style w:type="character" w:customStyle="1" w:styleId="MailsignaturTegn">
    <w:name w:val="Mailsignatur Tegn"/>
    <w:basedOn w:val="Standardskrifttypeiafsnit"/>
    <w:link w:val="Mailsignatur"/>
    <w:uiPriority w:val="99"/>
    <w:semiHidden/>
    <w:rsid w:val="00990737"/>
    <w:rPr>
      <w:lang w:val="da-DK"/>
    </w:rPr>
  </w:style>
  <w:style w:type="character" w:styleId="Fremhv">
    <w:name w:val="Emphasis"/>
    <w:basedOn w:val="Standardskrifttypeiafsnit"/>
    <w:uiPriority w:val="19"/>
    <w:semiHidden/>
    <w:rsid w:val="00990737"/>
    <w:rPr>
      <w:i/>
      <w:iCs/>
      <w:lang w:val="da-DK"/>
    </w:rPr>
  </w:style>
  <w:style w:type="paragraph" w:styleId="Modtageradresse">
    <w:name w:val="envelope address"/>
    <w:basedOn w:val="Normal"/>
    <w:uiPriority w:val="99"/>
    <w:semiHidden/>
    <w:rsid w:val="00990737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Afsenderadresse">
    <w:name w:val="envelope return"/>
    <w:basedOn w:val="Normal"/>
    <w:uiPriority w:val="99"/>
    <w:semiHidden/>
    <w:rsid w:val="00990737"/>
    <w:pPr>
      <w:spacing w:after="0" w:line="240" w:lineRule="auto"/>
    </w:pPr>
    <w:rPr>
      <w:rFonts w:asciiTheme="majorHAnsi" w:eastAsiaTheme="majorEastAsia" w:hAnsiTheme="majorHAnsi" w:cstheme="majorBidi"/>
      <w:sz w:val="20"/>
    </w:rPr>
  </w:style>
  <w:style w:type="character" w:styleId="BesgtLink">
    <w:name w:val="FollowedHyperlink"/>
    <w:basedOn w:val="Standardskrifttypeiafsnit"/>
    <w:uiPriority w:val="21"/>
    <w:semiHidden/>
    <w:unhideWhenUsed/>
    <w:rsid w:val="00990737"/>
    <w:rPr>
      <w:color w:val="BBCCD4" w:themeColor="followedHyperlink"/>
      <w:u w:val="single"/>
      <w:lang w:val="da-DK"/>
    </w:rPr>
  </w:style>
  <w:style w:type="character" w:styleId="Fodnotehenvisning">
    <w:name w:val="footnote reference"/>
    <w:basedOn w:val="Standardskrifttypeiafsnit"/>
    <w:uiPriority w:val="21"/>
    <w:semiHidden/>
    <w:unhideWhenUsed/>
    <w:rsid w:val="00990737"/>
    <w:rPr>
      <w:vertAlign w:val="superscript"/>
      <w:lang w:val="da-DK"/>
    </w:rPr>
  </w:style>
  <w:style w:type="table" w:styleId="Gittertabel1-lys">
    <w:name w:val="Grid Table 1 Light"/>
    <w:basedOn w:val="Tabel-Normal"/>
    <w:uiPriority w:val="46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tabel1-lys-farve1">
    <w:name w:val="Grid Table 1 Light Accent 1"/>
    <w:basedOn w:val="Tabel-Normal"/>
    <w:uiPriority w:val="46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76C6FF" w:themeColor="accent1" w:themeTint="66"/>
        <w:left w:val="single" w:sz="4" w:space="0" w:color="76C6FF" w:themeColor="accent1" w:themeTint="66"/>
        <w:bottom w:val="single" w:sz="4" w:space="0" w:color="76C6FF" w:themeColor="accent1" w:themeTint="66"/>
        <w:right w:val="single" w:sz="4" w:space="0" w:color="76C6FF" w:themeColor="accent1" w:themeTint="66"/>
        <w:insideH w:val="single" w:sz="4" w:space="0" w:color="76C6FF" w:themeColor="accent1" w:themeTint="66"/>
        <w:insideV w:val="single" w:sz="4" w:space="0" w:color="76C6FF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32A9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32A9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tabel1-lys-farve2">
    <w:name w:val="Grid Table 1 Light Accent 2"/>
    <w:basedOn w:val="Tabel-Normal"/>
    <w:uiPriority w:val="46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B0E2F7" w:themeColor="accent2" w:themeTint="66"/>
        <w:left w:val="single" w:sz="4" w:space="0" w:color="B0E2F7" w:themeColor="accent2" w:themeTint="66"/>
        <w:bottom w:val="single" w:sz="4" w:space="0" w:color="B0E2F7" w:themeColor="accent2" w:themeTint="66"/>
        <w:right w:val="single" w:sz="4" w:space="0" w:color="B0E2F7" w:themeColor="accent2" w:themeTint="66"/>
        <w:insideH w:val="single" w:sz="4" w:space="0" w:color="B0E2F7" w:themeColor="accent2" w:themeTint="66"/>
        <w:insideV w:val="single" w:sz="4" w:space="0" w:color="B0E2F7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89D4F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9D4F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tabel1-lys-farve3">
    <w:name w:val="Grid Table 1 Light Accent 3"/>
    <w:basedOn w:val="Tabel-Normal"/>
    <w:uiPriority w:val="46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B2F1DE" w:themeColor="accent3" w:themeTint="66"/>
        <w:left w:val="single" w:sz="4" w:space="0" w:color="B2F1DE" w:themeColor="accent3" w:themeTint="66"/>
        <w:bottom w:val="single" w:sz="4" w:space="0" w:color="B2F1DE" w:themeColor="accent3" w:themeTint="66"/>
        <w:right w:val="single" w:sz="4" w:space="0" w:color="B2F1DE" w:themeColor="accent3" w:themeTint="66"/>
        <w:insideH w:val="single" w:sz="4" w:space="0" w:color="B2F1DE" w:themeColor="accent3" w:themeTint="66"/>
        <w:insideV w:val="single" w:sz="4" w:space="0" w:color="B2F1DE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8CEACE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CEAC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tabel1-lys-farve4">
    <w:name w:val="Grid Table 1 Light Accent 4"/>
    <w:basedOn w:val="Tabel-Normal"/>
    <w:uiPriority w:val="46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BE4AB" w:themeColor="accent4" w:themeTint="66"/>
        <w:left w:val="single" w:sz="4" w:space="0" w:color="FBE4AB" w:themeColor="accent4" w:themeTint="66"/>
        <w:bottom w:val="single" w:sz="4" w:space="0" w:color="FBE4AB" w:themeColor="accent4" w:themeTint="66"/>
        <w:right w:val="single" w:sz="4" w:space="0" w:color="FBE4AB" w:themeColor="accent4" w:themeTint="66"/>
        <w:insideH w:val="single" w:sz="4" w:space="0" w:color="FBE4AB" w:themeColor="accent4" w:themeTint="66"/>
        <w:insideV w:val="single" w:sz="4" w:space="0" w:color="FBE4AB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9D781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9D781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tabel1-lys-farve5">
    <w:name w:val="Grid Table 1 Light Accent 5"/>
    <w:basedOn w:val="Tabel-Normal"/>
    <w:uiPriority w:val="46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E3EAED" w:themeColor="accent5" w:themeTint="66"/>
        <w:left w:val="single" w:sz="4" w:space="0" w:color="E3EAED" w:themeColor="accent5" w:themeTint="66"/>
        <w:bottom w:val="single" w:sz="4" w:space="0" w:color="E3EAED" w:themeColor="accent5" w:themeTint="66"/>
        <w:right w:val="single" w:sz="4" w:space="0" w:color="E3EAED" w:themeColor="accent5" w:themeTint="66"/>
        <w:insideH w:val="single" w:sz="4" w:space="0" w:color="E3EAED" w:themeColor="accent5" w:themeTint="66"/>
        <w:insideV w:val="single" w:sz="4" w:space="0" w:color="E3EAED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D6E0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6E0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tabel1-lys-farve6">
    <w:name w:val="Grid Table 1 Light Accent 6"/>
    <w:basedOn w:val="Tabel-Normal"/>
    <w:uiPriority w:val="46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C3D1D8" w:themeColor="accent6" w:themeTint="66"/>
        <w:left w:val="single" w:sz="4" w:space="0" w:color="C3D1D8" w:themeColor="accent6" w:themeTint="66"/>
        <w:bottom w:val="single" w:sz="4" w:space="0" w:color="C3D1D8" w:themeColor="accent6" w:themeTint="66"/>
        <w:right w:val="single" w:sz="4" w:space="0" w:color="C3D1D8" w:themeColor="accent6" w:themeTint="66"/>
        <w:insideH w:val="single" w:sz="4" w:space="0" w:color="C3D1D8" w:themeColor="accent6" w:themeTint="66"/>
        <w:insideV w:val="single" w:sz="4" w:space="0" w:color="C3D1D8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5BAC4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5BAC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tabel2">
    <w:name w:val="Grid Table 2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ittertabel2-farve1">
    <w:name w:val="Grid Table 2 Accent 1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2" w:space="0" w:color="32A9FF" w:themeColor="accent1" w:themeTint="99"/>
        <w:bottom w:val="single" w:sz="2" w:space="0" w:color="32A9FF" w:themeColor="accent1" w:themeTint="99"/>
        <w:insideH w:val="single" w:sz="2" w:space="0" w:color="32A9FF" w:themeColor="accent1" w:themeTint="99"/>
        <w:insideV w:val="single" w:sz="2" w:space="0" w:color="32A9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32A9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32A9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E2FF" w:themeFill="accent1" w:themeFillTint="33"/>
      </w:tcPr>
    </w:tblStylePr>
    <w:tblStylePr w:type="band1Horz">
      <w:tblPr/>
      <w:tcPr>
        <w:shd w:val="clear" w:color="auto" w:fill="BAE2FF" w:themeFill="accent1" w:themeFillTint="33"/>
      </w:tcPr>
    </w:tblStylePr>
  </w:style>
  <w:style w:type="table" w:styleId="Gittertabel2-farve2">
    <w:name w:val="Grid Table 2 Accent 2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2" w:space="0" w:color="89D4F3" w:themeColor="accent2" w:themeTint="99"/>
        <w:bottom w:val="single" w:sz="2" w:space="0" w:color="89D4F3" w:themeColor="accent2" w:themeTint="99"/>
        <w:insideH w:val="single" w:sz="2" w:space="0" w:color="89D4F3" w:themeColor="accent2" w:themeTint="99"/>
        <w:insideV w:val="single" w:sz="2" w:space="0" w:color="89D4F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9D4F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9D4F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F0FB" w:themeFill="accent2" w:themeFillTint="33"/>
      </w:tcPr>
    </w:tblStylePr>
    <w:tblStylePr w:type="band1Horz">
      <w:tblPr/>
      <w:tcPr>
        <w:shd w:val="clear" w:color="auto" w:fill="D7F0FB" w:themeFill="accent2" w:themeFillTint="33"/>
      </w:tcPr>
    </w:tblStylePr>
  </w:style>
  <w:style w:type="table" w:styleId="Gittertabel2-farve3">
    <w:name w:val="Grid Table 2 Accent 3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2" w:space="0" w:color="8CEACE" w:themeColor="accent3" w:themeTint="99"/>
        <w:bottom w:val="single" w:sz="2" w:space="0" w:color="8CEACE" w:themeColor="accent3" w:themeTint="99"/>
        <w:insideH w:val="single" w:sz="2" w:space="0" w:color="8CEACE" w:themeColor="accent3" w:themeTint="99"/>
        <w:insideV w:val="single" w:sz="2" w:space="0" w:color="8CEACE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CEACE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CEACE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F8EE" w:themeFill="accent3" w:themeFillTint="33"/>
      </w:tcPr>
    </w:tblStylePr>
    <w:tblStylePr w:type="band1Horz">
      <w:tblPr/>
      <w:tcPr>
        <w:shd w:val="clear" w:color="auto" w:fill="D8F8EE" w:themeFill="accent3" w:themeFillTint="33"/>
      </w:tcPr>
    </w:tblStylePr>
  </w:style>
  <w:style w:type="table" w:styleId="Gittertabel2-farve4">
    <w:name w:val="Grid Table 2 Accent 4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2" w:space="0" w:color="F9D781" w:themeColor="accent4" w:themeTint="99"/>
        <w:bottom w:val="single" w:sz="2" w:space="0" w:color="F9D781" w:themeColor="accent4" w:themeTint="99"/>
        <w:insideH w:val="single" w:sz="2" w:space="0" w:color="F9D781" w:themeColor="accent4" w:themeTint="99"/>
        <w:insideV w:val="single" w:sz="2" w:space="0" w:color="F9D781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9D781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9D781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F1D5" w:themeFill="accent4" w:themeFillTint="33"/>
      </w:tcPr>
    </w:tblStylePr>
    <w:tblStylePr w:type="band1Horz">
      <w:tblPr/>
      <w:tcPr>
        <w:shd w:val="clear" w:color="auto" w:fill="FDF1D5" w:themeFill="accent4" w:themeFillTint="33"/>
      </w:tcPr>
    </w:tblStylePr>
  </w:style>
  <w:style w:type="table" w:styleId="Gittertabel2-farve5">
    <w:name w:val="Grid Table 2 Accent 5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2" w:space="0" w:color="D6E0E5" w:themeColor="accent5" w:themeTint="99"/>
        <w:bottom w:val="single" w:sz="2" w:space="0" w:color="D6E0E5" w:themeColor="accent5" w:themeTint="99"/>
        <w:insideH w:val="single" w:sz="2" w:space="0" w:color="D6E0E5" w:themeColor="accent5" w:themeTint="99"/>
        <w:insideV w:val="single" w:sz="2" w:space="0" w:color="D6E0E5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6E0E5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6E0E5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4F6" w:themeFill="accent5" w:themeFillTint="33"/>
      </w:tcPr>
    </w:tblStylePr>
    <w:tblStylePr w:type="band1Horz">
      <w:tblPr/>
      <w:tcPr>
        <w:shd w:val="clear" w:color="auto" w:fill="F1F4F6" w:themeFill="accent5" w:themeFillTint="33"/>
      </w:tcPr>
    </w:tblStylePr>
  </w:style>
  <w:style w:type="table" w:styleId="Gittertabel2-farve6">
    <w:name w:val="Grid Table 2 Accent 6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2" w:space="0" w:color="A5BAC4" w:themeColor="accent6" w:themeTint="99"/>
        <w:bottom w:val="single" w:sz="2" w:space="0" w:color="A5BAC4" w:themeColor="accent6" w:themeTint="99"/>
        <w:insideH w:val="single" w:sz="2" w:space="0" w:color="A5BAC4" w:themeColor="accent6" w:themeTint="99"/>
        <w:insideV w:val="single" w:sz="2" w:space="0" w:color="A5BAC4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5BAC4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5BAC4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8EB" w:themeFill="accent6" w:themeFillTint="33"/>
      </w:tcPr>
    </w:tblStylePr>
    <w:tblStylePr w:type="band1Horz">
      <w:tblPr/>
      <w:tcPr>
        <w:shd w:val="clear" w:color="auto" w:fill="E1E8EB" w:themeFill="accent6" w:themeFillTint="33"/>
      </w:tcPr>
    </w:tblStylePr>
  </w:style>
  <w:style w:type="table" w:styleId="Gittertabel3">
    <w:name w:val="Grid Table 3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ittertabel3-farve1">
    <w:name w:val="Grid Table 3 Accent 1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32A9FF" w:themeColor="accent1" w:themeTint="99"/>
        <w:left w:val="single" w:sz="4" w:space="0" w:color="32A9FF" w:themeColor="accent1" w:themeTint="99"/>
        <w:bottom w:val="single" w:sz="4" w:space="0" w:color="32A9FF" w:themeColor="accent1" w:themeTint="99"/>
        <w:right w:val="single" w:sz="4" w:space="0" w:color="32A9FF" w:themeColor="accent1" w:themeTint="99"/>
        <w:insideH w:val="single" w:sz="4" w:space="0" w:color="32A9FF" w:themeColor="accent1" w:themeTint="99"/>
        <w:insideV w:val="single" w:sz="4" w:space="0" w:color="32A9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AE2FF" w:themeFill="accent1" w:themeFillTint="33"/>
      </w:tcPr>
    </w:tblStylePr>
    <w:tblStylePr w:type="band1Horz">
      <w:tblPr/>
      <w:tcPr>
        <w:shd w:val="clear" w:color="auto" w:fill="BAE2FF" w:themeFill="accent1" w:themeFillTint="33"/>
      </w:tcPr>
    </w:tblStylePr>
    <w:tblStylePr w:type="neCell">
      <w:tblPr/>
      <w:tcPr>
        <w:tcBorders>
          <w:bottom w:val="single" w:sz="4" w:space="0" w:color="32A9FF" w:themeColor="accent1" w:themeTint="99"/>
        </w:tcBorders>
      </w:tcPr>
    </w:tblStylePr>
    <w:tblStylePr w:type="nwCell">
      <w:tblPr/>
      <w:tcPr>
        <w:tcBorders>
          <w:bottom w:val="single" w:sz="4" w:space="0" w:color="32A9FF" w:themeColor="accent1" w:themeTint="99"/>
        </w:tcBorders>
      </w:tcPr>
    </w:tblStylePr>
    <w:tblStylePr w:type="seCell">
      <w:tblPr/>
      <w:tcPr>
        <w:tcBorders>
          <w:top w:val="single" w:sz="4" w:space="0" w:color="32A9FF" w:themeColor="accent1" w:themeTint="99"/>
        </w:tcBorders>
      </w:tcPr>
    </w:tblStylePr>
    <w:tblStylePr w:type="swCell">
      <w:tblPr/>
      <w:tcPr>
        <w:tcBorders>
          <w:top w:val="single" w:sz="4" w:space="0" w:color="32A9FF" w:themeColor="accent1" w:themeTint="99"/>
        </w:tcBorders>
      </w:tcPr>
    </w:tblStylePr>
  </w:style>
  <w:style w:type="table" w:styleId="Gittertabel3-farve2">
    <w:name w:val="Grid Table 3 Accent 2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89D4F3" w:themeColor="accent2" w:themeTint="99"/>
        <w:left w:val="single" w:sz="4" w:space="0" w:color="89D4F3" w:themeColor="accent2" w:themeTint="99"/>
        <w:bottom w:val="single" w:sz="4" w:space="0" w:color="89D4F3" w:themeColor="accent2" w:themeTint="99"/>
        <w:right w:val="single" w:sz="4" w:space="0" w:color="89D4F3" w:themeColor="accent2" w:themeTint="99"/>
        <w:insideH w:val="single" w:sz="4" w:space="0" w:color="89D4F3" w:themeColor="accent2" w:themeTint="99"/>
        <w:insideV w:val="single" w:sz="4" w:space="0" w:color="89D4F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7F0FB" w:themeFill="accent2" w:themeFillTint="33"/>
      </w:tcPr>
    </w:tblStylePr>
    <w:tblStylePr w:type="band1Horz">
      <w:tblPr/>
      <w:tcPr>
        <w:shd w:val="clear" w:color="auto" w:fill="D7F0FB" w:themeFill="accent2" w:themeFillTint="33"/>
      </w:tcPr>
    </w:tblStylePr>
    <w:tblStylePr w:type="neCell">
      <w:tblPr/>
      <w:tcPr>
        <w:tcBorders>
          <w:bottom w:val="single" w:sz="4" w:space="0" w:color="89D4F3" w:themeColor="accent2" w:themeTint="99"/>
        </w:tcBorders>
      </w:tcPr>
    </w:tblStylePr>
    <w:tblStylePr w:type="nwCell">
      <w:tblPr/>
      <w:tcPr>
        <w:tcBorders>
          <w:bottom w:val="single" w:sz="4" w:space="0" w:color="89D4F3" w:themeColor="accent2" w:themeTint="99"/>
        </w:tcBorders>
      </w:tcPr>
    </w:tblStylePr>
    <w:tblStylePr w:type="seCell">
      <w:tblPr/>
      <w:tcPr>
        <w:tcBorders>
          <w:top w:val="single" w:sz="4" w:space="0" w:color="89D4F3" w:themeColor="accent2" w:themeTint="99"/>
        </w:tcBorders>
      </w:tcPr>
    </w:tblStylePr>
    <w:tblStylePr w:type="swCell">
      <w:tblPr/>
      <w:tcPr>
        <w:tcBorders>
          <w:top w:val="single" w:sz="4" w:space="0" w:color="89D4F3" w:themeColor="accent2" w:themeTint="99"/>
        </w:tcBorders>
      </w:tcPr>
    </w:tblStylePr>
  </w:style>
  <w:style w:type="table" w:styleId="Gittertabel3-farve3">
    <w:name w:val="Grid Table 3 Accent 3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8CEACE" w:themeColor="accent3" w:themeTint="99"/>
        <w:left w:val="single" w:sz="4" w:space="0" w:color="8CEACE" w:themeColor="accent3" w:themeTint="99"/>
        <w:bottom w:val="single" w:sz="4" w:space="0" w:color="8CEACE" w:themeColor="accent3" w:themeTint="99"/>
        <w:right w:val="single" w:sz="4" w:space="0" w:color="8CEACE" w:themeColor="accent3" w:themeTint="99"/>
        <w:insideH w:val="single" w:sz="4" w:space="0" w:color="8CEACE" w:themeColor="accent3" w:themeTint="99"/>
        <w:insideV w:val="single" w:sz="4" w:space="0" w:color="8CEACE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8F8EE" w:themeFill="accent3" w:themeFillTint="33"/>
      </w:tcPr>
    </w:tblStylePr>
    <w:tblStylePr w:type="band1Horz">
      <w:tblPr/>
      <w:tcPr>
        <w:shd w:val="clear" w:color="auto" w:fill="D8F8EE" w:themeFill="accent3" w:themeFillTint="33"/>
      </w:tcPr>
    </w:tblStylePr>
    <w:tblStylePr w:type="neCell">
      <w:tblPr/>
      <w:tcPr>
        <w:tcBorders>
          <w:bottom w:val="single" w:sz="4" w:space="0" w:color="8CEACE" w:themeColor="accent3" w:themeTint="99"/>
        </w:tcBorders>
      </w:tcPr>
    </w:tblStylePr>
    <w:tblStylePr w:type="nwCell">
      <w:tblPr/>
      <w:tcPr>
        <w:tcBorders>
          <w:bottom w:val="single" w:sz="4" w:space="0" w:color="8CEACE" w:themeColor="accent3" w:themeTint="99"/>
        </w:tcBorders>
      </w:tcPr>
    </w:tblStylePr>
    <w:tblStylePr w:type="seCell">
      <w:tblPr/>
      <w:tcPr>
        <w:tcBorders>
          <w:top w:val="single" w:sz="4" w:space="0" w:color="8CEACE" w:themeColor="accent3" w:themeTint="99"/>
        </w:tcBorders>
      </w:tcPr>
    </w:tblStylePr>
    <w:tblStylePr w:type="swCell">
      <w:tblPr/>
      <w:tcPr>
        <w:tcBorders>
          <w:top w:val="single" w:sz="4" w:space="0" w:color="8CEACE" w:themeColor="accent3" w:themeTint="99"/>
        </w:tcBorders>
      </w:tcPr>
    </w:tblStylePr>
  </w:style>
  <w:style w:type="table" w:styleId="Gittertabel3-farve4">
    <w:name w:val="Grid Table 3 Accent 4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9D781" w:themeColor="accent4" w:themeTint="99"/>
        <w:left w:val="single" w:sz="4" w:space="0" w:color="F9D781" w:themeColor="accent4" w:themeTint="99"/>
        <w:bottom w:val="single" w:sz="4" w:space="0" w:color="F9D781" w:themeColor="accent4" w:themeTint="99"/>
        <w:right w:val="single" w:sz="4" w:space="0" w:color="F9D781" w:themeColor="accent4" w:themeTint="99"/>
        <w:insideH w:val="single" w:sz="4" w:space="0" w:color="F9D781" w:themeColor="accent4" w:themeTint="99"/>
        <w:insideV w:val="single" w:sz="4" w:space="0" w:color="F9D781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F1D5" w:themeFill="accent4" w:themeFillTint="33"/>
      </w:tcPr>
    </w:tblStylePr>
    <w:tblStylePr w:type="band1Horz">
      <w:tblPr/>
      <w:tcPr>
        <w:shd w:val="clear" w:color="auto" w:fill="FDF1D5" w:themeFill="accent4" w:themeFillTint="33"/>
      </w:tcPr>
    </w:tblStylePr>
    <w:tblStylePr w:type="neCell">
      <w:tblPr/>
      <w:tcPr>
        <w:tcBorders>
          <w:bottom w:val="single" w:sz="4" w:space="0" w:color="F9D781" w:themeColor="accent4" w:themeTint="99"/>
        </w:tcBorders>
      </w:tcPr>
    </w:tblStylePr>
    <w:tblStylePr w:type="nwCell">
      <w:tblPr/>
      <w:tcPr>
        <w:tcBorders>
          <w:bottom w:val="single" w:sz="4" w:space="0" w:color="F9D781" w:themeColor="accent4" w:themeTint="99"/>
        </w:tcBorders>
      </w:tcPr>
    </w:tblStylePr>
    <w:tblStylePr w:type="seCell">
      <w:tblPr/>
      <w:tcPr>
        <w:tcBorders>
          <w:top w:val="single" w:sz="4" w:space="0" w:color="F9D781" w:themeColor="accent4" w:themeTint="99"/>
        </w:tcBorders>
      </w:tcPr>
    </w:tblStylePr>
    <w:tblStylePr w:type="swCell">
      <w:tblPr/>
      <w:tcPr>
        <w:tcBorders>
          <w:top w:val="single" w:sz="4" w:space="0" w:color="F9D781" w:themeColor="accent4" w:themeTint="99"/>
        </w:tcBorders>
      </w:tcPr>
    </w:tblStylePr>
  </w:style>
  <w:style w:type="table" w:styleId="Gittertabel3-farve5">
    <w:name w:val="Grid Table 3 Accent 5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D6E0E5" w:themeColor="accent5" w:themeTint="99"/>
        <w:left w:val="single" w:sz="4" w:space="0" w:color="D6E0E5" w:themeColor="accent5" w:themeTint="99"/>
        <w:bottom w:val="single" w:sz="4" w:space="0" w:color="D6E0E5" w:themeColor="accent5" w:themeTint="99"/>
        <w:right w:val="single" w:sz="4" w:space="0" w:color="D6E0E5" w:themeColor="accent5" w:themeTint="99"/>
        <w:insideH w:val="single" w:sz="4" w:space="0" w:color="D6E0E5" w:themeColor="accent5" w:themeTint="99"/>
        <w:insideV w:val="single" w:sz="4" w:space="0" w:color="D6E0E5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1F4F6" w:themeFill="accent5" w:themeFillTint="33"/>
      </w:tcPr>
    </w:tblStylePr>
    <w:tblStylePr w:type="band1Horz">
      <w:tblPr/>
      <w:tcPr>
        <w:shd w:val="clear" w:color="auto" w:fill="F1F4F6" w:themeFill="accent5" w:themeFillTint="33"/>
      </w:tcPr>
    </w:tblStylePr>
    <w:tblStylePr w:type="neCell">
      <w:tblPr/>
      <w:tcPr>
        <w:tcBorders>
          <w:bottom w:val="single" w:sz="4" w:space="0" w:color="D6E0E5" w:themeColor="accent5" w:themeTint="99"/>
        </w:tcBorders>
      </w:tcPr>
    </w:tblStylePr>
    <w:tblStylePr w:type="nwCell">
      <w:tblPr/>
      <w:tcPr>
        <w:tcBorders>
          <w:bottom w:val="single" w:sz="4" w:space="0" w:color="D6E0E5" w:themeColor="accent5" w:themeTint="99"/>
        </w:tcBorders>
      </w:tcPr>
    </w:tblStylePr>
    <w:tblStylePr w:type="seCell">
      <w:tblPr/>
      <w:tcPr>
        <w:tcBorders>
          <w:top w:val="single" w:sz="4" w:space="0" w:color="D6E0E5" w:themeColor="accent5" w:themeTint="99"/>
        </w:tcBorders>
      </w:tcPr>
    </w:tblStylePr>
    <w:tblStylePr w:type="swCell">
      <w:tblPr/>
      <w:tcPr>
        <w:tcBorders>
          <w:top w:val="single" w:sz="4" w:space="0" w:color="D6E0E5" w:themeColor="accent5" w:themeTint="99"/>
        </w:tcBorders>
      </w:tcPr>
    </w:tblStylePr>
  </w:style>
  <w:style w:type="table" w:styleId="Gittertabel3-farve6">
    <w:name w:val="Grid Table 3 Accent 6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A5BAC4" w:themeColor="accent6" w:themeTint="99"/>
        <w:left w:val="single" w:sz="4" w:space="0" w:color="A5BAC4" w:themeColor="accent6" w:themeTint="99"/>
        <w:bottom w:val="single" w:sz="4" w:space="0" w:color="A5BAC4" w:themeColor="accent6" w:themeTint="99"/>
        <w:right w:val="single" w:sz="4" w:space="0" w:color="A5BAC4" w:themeColor="accent6" w:themeTint="99"/>
        <w:insideH w:val="single" w:sz="4" w:space="0" w:color="A5BAC4" w:themeColor="accent6" w:themeTint="99"/>
        <w:insideV w:val="single" w:sz="4" w:space="0" w:color="A5BAC4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1E8EB" w:themeFill="accent6" w:themeFillTint="33"/>
      </w:tcPr>
    </w:tblStylePr>
    <w:tblStylePr w:type="band1Horz">
      <w:tblPr/>
      <w:tcPr>
        <w:shd w:val="clear" w:color="auto" w:fill="E1E8EB" w:themeFill="accent6" w:themeFillTint="33"/>
      </w:tcPr>
    </w:tblStylePr>
    <w:tblStylePr w:type="neCell">
      <w:tblPr/>
      <w:tcPr>
        <w:tcBorders>
          <w:bottom w:val="single" w:sz="4" w:space="0" w:color="A5BAC4" w:themeColor="accent6" w:themeTint="99"/>
        </w:tcBorders>
      </w:tcPr>
    </w:tblStylePr>
    <w:tblStylePr w:type="nwCell">
      <w:tblPr/>
      <w:tcPr>
        <w:tcBorders>
          <w:bottom w:val="single" w:sz="4" w:space="0" w:color="A5BAC4" w:themeColor="accent6" w:themeTint="99"/>
        </w:tcBorders>
      </w:tcPr>
    </w:tblStylePr>
    <w:tblStylePr w:type="seCell">
      <w:tblPr/>
      <w:tcPr>
        <w:tcBorders>
          <w:top w:val="single" w:sz="4" w:space="0" w:color="A5BAC4" w:themeColor="accent6" w:themeTint="99"/>
        </w:tcBorders>
      </w:tcPr>
    </w:tblStylePr>
    <w:tblStylePr w:type="swCell">
      <w:tblPr/>
      <w:tcPr>
        <w:tcBorders>
          <w:top w:val="single" w:sz="4" w:space="0" w:color="A5BAC4" w:themeColor="accent6" w:themeTint="99"/>
        </w:tcBorders>
      </w:tcPr>
    </w:tblStylePr>
  </w:style>
  <w:style w:type="table" w:styleId="Gittertabel4">
    <w:name w:val="Grid Table 4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ittertabel4-farve1">
    <w:name w:val="Grid Table 4 Accent 1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32A9FF" w:themeColor="accent1" w:themeTint="99"/>
        <w:left w:val="single" w:sz="4" w:space="0" w:color="32A9FF" w:themeColor="accent1" w:themeTint="99"/>
        <w:bottom w:val="single" w:sz="4" w:space="0" w:color="32A9FF" w:themeColor="accent1" w:themeTint="99"/>
        <w:right w:val="single" w:sz="4" w:space="0" w:color="32A9FF" w:themeColor="accent1" w:themeTint="99"/>
        <w:insideH w:val="single" w:sz="4" w:space="0" w:color="32A9FF" w:themeColor="accent1" w:themeTint="99"/>
        <w:insideV w:val="single" w:sz="4" w:space="0" w:color="32A9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3A9" w:themeColor="accent1"/>
          <w:left w:val="single" w:sz="4" w:space="0" w:color="0063A9" w:themeColor="accent1"/>
          <w:bottom w:val="single" w:sz="4" w:space="0" w:color="0063A9" w:themeColor="accent1"/>
          <w:right w:val="single" w:sz="4" w:space="0" w:color="0063A9" w:themeColor="accent1"/>
          <w:insideH w:val="nil"/>
          <w:insideV w:val="nil"/>
        </w:tcBorders>
        <w:shd w:val="clear" w:color="auto" w:fill="0063A9" w:themeFill="accent1"/>
      </w:tcPr>
    </w:tblStylePr>
    <w:tblStylePr w:type="lastRow">
      <w:rPr>
        <w:b/>
        <w:bCs/>
      </w:rPr>
      <w:tblPr/>
      <w:tcPr>
        <w:tcBorders>
          <w:top w:val="double" w:sz="4" w:space="0" w:color="0063A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E2FF" w:themeFill="accent1" w:themeFillTint="33"/>
      </w:tcPr>
    </w:tblStylePr>
    <w:tblStylePr w:type="band1Horz">
      <w:tblPr/>
      <w:tcPr>
        <w:shd w:val="clear" w:color="auto" w:fill="BAE2FF" w:themeFill="accent1" w:themeFillTint="33"/>
      </w:tcPr>
    </w:tblStylePr>
  </w:style>
  <w:style w:type="table" w:styleId="Gittertabel4-farve2">
    <w:name w:val="Grid Table 4 Accent 2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89D4F3" w:themeColor="accent2" w:themeTint="99"/>
        <w:left w:val="single" w:sz="4" w:space="0" w:color="89D4F3" w:themeColor="accent2" w:themeTint="99"/>
        <w:bottom w:val="single" w:sz="4" w:space="0" w:color="89D4F3" w:themeColor="accent2" w:themeTint="99"/>
        <w:right w:val="single" w:sz="4" w:space="0" w:color="89D4F3" w:themeColor="accent2" w:themeTint="99"/>
        <w:insideH w:val="single" w:sz="4" w:space="0" w:color="89D4F3" w:themeColor="accent2" w:themeTint="99"/>
        <w:insideV w:val="single" w:sz="4" w:space="0" w:color="89D4F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BB9EB" w:themeColor="accent2"/>
          <w:left w:val="single" w:sz="4" w:space="0" w:color="3BB9EB" w:themeColor="accent2"/>
          <w:bottom w:val="single" w:sz="4" w:space="0" w:color="3BB9EB" w:themeColor="accent2"/>
          <w:right w:val="single" w:sz="4" w:space="0" w:color="3BB9EB" w:themeColor="accent2"/>
          <w:insideH w:val="nil"/>
          <w:insideV w:val="nil"/>
        </w:tcBorders>
        <w:shd w:val="clear" w:color="auto" w:fill="3BB9EB" w:themeFill="accent2"/>
      </w:tcPr>
    </w:tblStylePr>
    <w:tblStylePr w:type="lastRow">
      <w:rPr>
        <w:b/>
        <w:bCs/>
      </w:rPr>
      <w:tblPr/>
      <w:tcPr>
        <w:tcBorders>
          <w:top w:val="double" w:sz="4" w:space="0" w:color="3BB9E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F0FB" w:themeFill="accent2" w:themeFillTint="33"/>
      </w:tcPr>
    </w:tblStylePr>
    <w:tblStylePr w:type="band1Horz">
      <w:tblPr/>
      <w:tcPr>
        <w:shd w:val="clear" w:color="auto" w:fill="D7F0FB" w:themeFill="accent2" w:themeFillTint="33"/>
      </w:tcPr>
    </w:tblStylePr>
  </w:style>
  <w:style w:type="table" w:styleId="Gittertabel4-farve3">
    <w:name w:val="Grid Table 4 Accent 3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8CEACE" w:themeColor="accent3" w:themeTint="99"/>
        <w:left w:val="single" w:sz="4" w:space="0" w:color="8CEACE" w:themeColor="accent3" w:themeTint="99"/>
        <w:bottom w:val="single" w:sz="4" w:space="0" w:color="8CEACE" w:themeColor="accent3" w:themeTint="99"/>
        <w:right w:val="single" w:sz="4" w:space="0" w:color="8CEACE" w:themeColor="accent3" w:themeTint="99"/>
        <w:insideH w:val="single" w:sz="4" w:space="0" w:color="8CEACE" w:themeColor="accent3" w:themeTint="99"/>
        <w:insideV w:val="single" w:sz="4" w:space="0" w:color="8CEACE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0DCAF" w:themeColor="accent3"/>
          <w:left w:val="single" w:sz="4" w:space="0" w:color="40DCAF" w:themeColor="accent3"/>
          <w:bottom w:val="single" w:sz="4" w:space="0" w:color="40DCAF" w:themeColor="accent3"/>
          <w:right w:val="single" w:sz="4" w:space="0" w:color="40DCAF" w:themeColor="accent3"/>
          <w:insideH w:val="nil"/>
          <w:insideV w:val="nil"/>
        </w:tcBorders>
        <w:shd w:val="clear" w:color="auto" w:fill="40DCAF" w:themeFill="accent3"/>
      </w:tcPr>
    </w:tblStylePr>
    <w:tblStylePr w:type="lastRow">
      <w:rPr>
        <w:b/>
        <w:bCs/>
      </w:rPr>
      <w:tblPr/>
      <w:tcPr>
        <w:tcBorders>
          <w:top w:val="double" w:sz="4" w:space="0" w:color="40DCA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F8EE" w:themeFill="accent3" w:themeFillTint="33"/>
      </w:tcPr>
    </w:tblStylePr>
    <w:tblStylePr w:type="band1Horz">
      <w:tblPr/>
      <w:tcPr>
        <w:shd w:val="clear" w:color="auto" w:fill="D8F8EE" w:themeFill="accent3" w:themeFillTint="33"/>
      </w:tcPr>
    </w:tblStylePr>
  </w:style>
  <w:style w:type="table" w:styleId="Gittertabel4-farve4">
    <w:name w:val="Grid Table 4 Accent 4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9D781" w:themeColor="accent4" w:themeTint="99"/>
        <w:left w:val="single" w:sz="4" w:space="0" w:color="F9D781" w:themeColor="accent4" w:themeTint="99"/>
        <w:bottom w:val="single" w:sz="4" w:space="0" w:color="F9D781" w:themeColor="accent4" w:themeTint="99"/>
        <w:right w:val="single" w:sz="4" w:space="0" w:color="F9D781" w:themeColor="accent4" w:themeTint="99"/>
        <w:insideH w:val="single" w:sz="4" w:space="0" w:color="F9D781" w:themeColor="accent4" w:themeTint="99"/>
        <w:insideV w:val="single" w:sz="4" w:space="0" w:color="F9D781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6BD2E" w:themeColor="accent4"/>
          <w:left w:val="single" w:sz="4" w:space="0" w:color="F6BD2E" w:themeColor="accent4"/>
          <w:bottom w:val="single" w:sz="4" w:space="0" w:color="F6BD2E" w:themeColor="accent4"/>
          <w:right w:val="single" w:sz="4" w:space="0" w:color="F6BD2E" w:themeColor="accent4"/>
          <w:insideH w:val="nil"/>
          <w:insideV w:val="nil"/>
        </w:tcBorders>
        <w:shd w:val="clear" w:color="auto" w:fill="F6BD2E" w:themeFill="accent4"/>
      </w:tcPr>
    </w:tblStylePr>
    <w:tblStylePr w:type="lastRow">
      <w:rPr>
        <w:b/>
        <w:bCs/>
      </w:rPr>
      <w:tblPr/>
      <w:tcPr>
        <w:tcBorders>
          <w:top w:val="double" w:sz="4" w:space="0" w:color="F6BD2E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F1D5" w:themeFill="accent4" w:themeFillTint="33"/>
      </w:tcPr>
    </w:tblStylePr>
    <w:tblStylePr w:type="band1Horz">
      <w:tblPr/>
      <w:tcPr>
        <w:shd w:val="clear" w:color="auto" w:fill="FDF1D5" w:themeFill="accent4" w:themeFillTint="33"/>
      </w:tcPr>
    </w:tblStylePr>
  </w:style>
  <w:style w:type="table" w:styleId="Gittertabel4-farve5">
    <w:name w:val="Grid Table 4 Accent 5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D6E0E5" w:themeColor="accent5" w:themeTint="99"/>
        <w:left w:val="single" w:sz="4" w:space="0" w:color="D6E0E5" w:themeColor="accent5" w:themeTint="99"/>
        <w:bottom w:val="single" w:sz="4" w:space="0" w:color="D6E0E5" w:themeColor="accent5" w:themeTint="99"/>
        <w:right w:val="single" w:sz="4" w:space="0" w:color="D6E0E5" w:themeColor="accent5" w:themeTint="99"/>
        <w:insideH w:val="single" w:sz="4" w:space="0" w:color="D6E0E5" w:themeColor="accent5" w:themeTint="99"/>
        <w:insideV w:val="single" w:sz="4" w:space="0" w:color="D6E0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BCCD4" w:themeColor="accent5"/>
          <w:left w:val="single" w:sz="4" w:space="0" w:color="BBCCD4" w:themeColor="accent5"/>
          <w:bottom w:val="single" w:sz="4" w:space="0" w:color="BBCCD4" w:themeColor="accent5"/>
          <w:right w:val="single" w:sz="4" w:space="0" w:color="BBCCD4" w:themeColor="accent5"/>
          <w:insideH w:val="nil"/>
          <w:insideV w:val="nil"/>
        </w:tcBorders>
        <w:shd w:val="clear" w:color="auto" w:fill="BBCCD4" w:themeFill="accent5"/>
      </w:tcPr>
    </w:tblStylePr>
    <w:tblStylePr w:type="lastRow">
      <w:rPr>
        <w:b/>
        <w:bCs/>
      </w:rPr>
      <w:tblPr/>
      <w:tcPr>
        <w:tcBorders>
          <w:top w:val="double" w:sz="4" w:space="0" w:color="BBCCD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4F6" w:themeFill="accent5" w:themeFillTint="33"/>
      </w:tcPr>
    </w:tblStylePr>
    <w:tblStylePr w:type="band1Horz">
      <w:tblPr/>
      <w:tcPr>
        <w:shd w:val="clear" w:color="auto" w:fill="F1F4F6" w:themeFill="accent5" w:themeFillTint="33"/>
      </w:tcPr>
    </w:tblStylePr>
  </w:style>
  <w:style w:type="table" w:styleId="Gittertabel4-farve6">
    <w:name w:val="Grid Table 4 Accent 6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A5BAC4" w:themeColor="accent6" w:themeTint="99"/>
        <w:left w:val="single" w:sz="4" w:space="0" w:color="A5BAC4" w:themeColor="accent6" w:themeTint="99"/>
        <w:bottom w:val="single" w:sz="4" w:space="0" w:color="A5BAC4" w:themeColor="accent6" w:themeTint="99"/>
        <w:right w:val="single" w:sz="4" w:space="0" w:color="A5BAC4" w:themeColor="accent6" w:themeTint="99"/>
        <w:insideH w:val="single" w:sz="4" w:space="0" w:color="A5BAC4" w:themeColor="accent6" w:themeTint="99"/>
        <w:insideV w:val="single" w:sz="4" w:space="0" w:color="A5BAC4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A8D9E" w:themeColor="accent6"/>
          <w:left w:val="single" w:sz="4" w:space="0" w:color="6A8D9E" w:themeColor="accent6"/>
          <w:bottom w:val="single" w:sz="4" w:space="0" w:color="6A8D9E" w:themeColor="accent6"/>
          <w:right w:val="single" w:sz="4" w:space="0" w:color="6A8D9E" w:themeColor="accent6"/>
          <w:insideH w:val="nil"/>
          <w:insideV w:val="nil"/>
        </w:tcBorders>
        <w:shd w:val="clear" w:color="auto" w:fill="6A8D9E" w:themeFill="accent6"/>
      </w:tcPr>
    </w:tblStylePr>
    <w:tblStylePr w:type="lastRow">
      <w:rPr>
        <w:b/>
        <w:bCs/>
      </w:rPr>
      <w:tblPr/>
      <w:tcPr>
        <w:tcBorders>
          <w:top w:val="double" w:sz="4" w:space="0" w:color="6A8D9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8EB" w:themeFill="accent6" w:themeFillTint="33"/>
      </w:tcPr>
    </w:tblStylePr>
    <w:tblStylePr w:type="band1Horz">
      <w:tblPr/>
      <w:tcPr>
        <w:shd w:val="clear" w:color="auto" w:fill="E1E8EB" w:themeFill="accent6" w:themeFillTint="33"/>
      </w:tcPr>
    </w:tblStylePr>
  </w:style>
  <w:style w:type="table" w:styleId="Gittertabel5-mrk">
    <w:name w:val="Grid Table 5 Dark"/>
    <w:basedOn w:val="Tabel-Normal"/>
    <w:uiPriority w:val="50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ittertabel5-mrk-farve1">
    <w:name w:val="Grid Table 5 Dark Accent 1"/>
    <w:basedOn w:val="Tabel-Normal"/>
    <w:uiPriority w:val="50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AE2F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63A9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63A9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63A9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63A9" w:themeFill="accent1"/>
      </w:tcPr>
    </w:tblStylePr>
    <w:tblStylePr w:type="band1Vert">
      <w:tblPr/>
      <w:tcPr>
        <w:shd w:val="clear" w:color="auto" w:fill="76C6FF" w:themeFill="accent1" w:themeFillTint="66"/>
      </w:tcPr>
    </w:tblStylePr>
    <w:tblStylePr w:type="band1Horz">
      <w:tblPr/>
      <w:tcPr>
        <w:shd w:val="clear" w:color="auto" w:fill="76C6FF" w:themeFill="accent1" w:themeFillTint="66"/>
      </w:tcPr>
    </w:tblStylePr>
  </w:style>
  <w:style w:type="table" w:styleId="Gittertabel5-mrk-farve2">
    <w:name w:val="Grid Table 5 Dark Accent 2"/>
    <w:basedOn w:val="Tabel-Normal"/>
    <w:uiPriority w:val="50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7F0F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BB9EB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BB9EB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3BB9E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3BB9EB" w:themeFill="accent2"/>
      </w:tcPr>
    </w:tblStylePr>
    <w:tblStylePr w:type="band1Vert">
      <w:tblPr/>
      <w:tcPr>
        <w:shd w:val="clear" w:color="auto" w:fill="B0E2F7" w:themeFill="accent2" w:themeFillTint="66"/>
      </w:tcPr>
    </w:tblStylePr>
    <w:tblStylePr w:type="band1Horz">
      <w:tblPr/>
      <w:tcPr>
        <w:shd w:val="clear" w:color="auto" w:fill="B0E2F7" w:themeFill="accent2" w:themeFillTint="66"/>
      </w:tcPr>
    </w:tblStylePr>
  </w:style>
  <w:style w:type="table" w:styleId="Gittertabel5-mrk-farve3">
    <w:name w:val="Grid Table 5 Dark Accent 3"/>
    <w:basedOn w:val="Tabel-Normal"/>
    <w:uiPriority w:val="50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8F8EE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0DCAF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0DCAF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0DCA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0DCAF" w:themeFill="accent3"/>
      </w:tcPr>
    </w:tblStylePr>
    <w:tblStylePr w:type="band1Vert">
      <w:tblPr/>
      <w:tcPr>
        <w:shd w:val="clear" w:color="auto" w:fill="B2F1DE" w:themeFill="accent3" w:themeFillTint="66"/>
      </w:tcPr>
    </w:tblStylePr>
    <w:tblStylePr w:type="band1Horz">
      <w:tblPr/>
      <w:tcPr>
        <w:shd w:val="clear" w:color="auto" w:fill="B2F1DE" w:themeFill="accent3" w:themeFillTint="66"/>
      </w:tcPr>
    </w:tblStylePr>
  </w:style>
  <w:style w:type="table" w:styleId="Gittertabel5-mrk-farve4">
    <w:name w:val="Grid Table 5 Dark Accent 4"/>
    <w:basedOn w:val="Tabel-Normal"/>
    <w:uiPriority w:val="50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1D5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6BD2E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6BD2E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6BD2E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6BD2E" w:themeFill="accent4"/>
      </w:tcPr>
    </w:tblStylePr>
    <w:tblStylePr w:type="band1Vert">
      <w:tblPr/>
      <w:tcPr>
        <w:shd w:val="clear" w:color="auto" w:fill="FBE4AB" w:themeFill="accent4" w:themeFillTint="66"/>
      </w:tcPr>
    </w:tblStylePr>
    <w:tblStylePr w:type="band1Horz">
      <w:tblPr/>
      <w:tcPr>
        <w:shd w:val="clear" w:color="auto" w:fill="FBE4AB" w:themeFill="accent4" w:themeFillTint="66"/>
      </w:tcPr>
    </w:tblStylePr>
  </w:style>
  <w:style w:type="table" w:styleId="Gittertabel5-mrk-farve5">
    <w:name w:val="Grid Table 5 Dark Accent 5"/>
    <w:basedOn w:val="Tabel-Normal"/>
    <w:uiPriority w:val="50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1F4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BCCD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BCCD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BCCD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BCCD4" w:themeFill="accent5"/>
      </w:tcPr>
    </w:tblStylePr>
    <w:tblStylePr w:type="band1Vert">
      <w:tblPr/>
      <w:tcPr>
        <w:shd w:val="clear" w:color="auto" w:fill="E3EAED" w:themeFill="accent5" w:themeFillTint="66"/>
      </w:tcPr>
    </w:tblStylePr>
    <w:tblStylePr w:type="band1Horz">
      <w:tblPr/>
      <w:tcPr>
        <w:shd w:val="clear" w:color="auto" w:fill="E3EAED" w:themeFill="accent5" w:themeFillTint="66"/>
      </w:tcPr>
    </w:tblStylePr>
  </w:style>
  <w:style w:type="table" w:styleId="Gittertabel5-mrk-farve6">
    <w:name w:val="Grid Table 5 Dark Accent 6"/>
    <w:basedOn w:val="Tabel-Normal"/>
    <w:uiPriority w:val="50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1E8EB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A8D9E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A8D9E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6A8D9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6A8D9E" w:themeFill="accent6"/>
      </w:tcPr>
    </w:tblStylePr>
    <w:tblStylePr w:type="band1Vert">
      <w:tblPr/>
      <w:tcPr>
        <w:shd w:val="clear" w:color="auto" w:fill="C3D1D8" w:themeFill="accent6" w:themeFillTint="66"/>
      </w:tcPr>
    </w:tblStylePr>
    <w:tblStylePr w:type="band1Horz">
      <w:tblPr/>
      <w:tcPr>
        <w:shd w:val="clear" w:color="auto" w:fill="C3D1D8" w:themeFill="accent6" w:themeFillTint="66"/>
      </w:tcPr>
    </w:tblStylePr>
  </w:style>
  <w:style w:type="table" w:styleId="Gittertabel6-farverig">
    <w:name w:val="Grid Table 6 Colorful"/>
    <w:basedOn w:val="Tabel-Normal"/>
    <w:uiPriority w:val="51"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ittertabel6-farverig-farve1">
    <w:name w:val="Grid Table 6 Colorful Accent 1"/>
    <w:basedOn w:val="Tabel-Normal"/>
    <w:uiPriority w:val="51"/>
    <w:rsid w:val="00990737"/>
    <w:pPr>
      <w:spacing w:line="240" w:lineRule="auto"/>
    </w:pPr>
    <w:rPr>
      <w:color w:val="00497E" w:themeColor="accent1" w:themeShade="BF"/>
    </w:rPr>
    <w:tblPr>
      <w:tblStyleRowBandSize w:val="1"/>
      <w:tblStyleColBandSize w:val="1"/>
      <w:tblBorders>
        <w:top w:val="single" w:sz="4" w:space="0" w:color="32A9FF" w:themeColor="accent1" w:themeTint="99"/>
        <w:left w:val="single" w:sz="4" w:space="0" w:color="32A9FF" w:themeColor="accent1" w:themeTint="99"/>
        <w:bottom w:val="single" w:sz="4" w:space="0" w:color="32A9FF" w:themeColor="accent1" w:themeTint="99"/>
        <w:right w:val="single" w:sz="4" w:space="0" w:color="32A9FF" w:themeColor="accent1" w:themeTint="99"/>
        <w:insideH w:val="single" w:sz="4" w:space="0" w:color="32A9FF" w:themeColor="accent1" w:themeTint="99"/>
        <w:insideV w:val="single" w:sz="4" w:space="0" w:color="32A9FF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32A9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32A9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E2FF" w:themeFill="accent1" w:themeFillTint="33"/>
      </w:tcPr>
    </w:tblStylePr>
    <w:tblStylePr w:type="band1Horz">
      <w:tblPr/>
      <w:tcPr>
        <w:shd w:val="clear" w:color="auto" w:fill="BAE2FF" w:themeFill="accent1" w:themeFillTint="33"/>
      </w:tcPr>
    </w:tblStylePr>
  </w:style>
  <w:style w:type="table" w:styleId="Gittertabel6-farverig-farve2">
    <w:name w:val="Grid Table 6 Colorful Accent 2"/>
    <w:basedOn w:val="Tabel-Normal"/>
    <w:uiPriority w:val="51"/>
    <w:rsid w:val="00990737"/>
    <w:pPr>
      <w:spacing w:line="240" w:lineRule="auto"/>
    </w:pPr>
    <w:rPr>
      <w:color w:val="1494C7" w:themeColor="accent2" w:themeShade="BF"/>
    </w:rPr>
    <w:tblPr>
      <w:tblStyleRowBandSize w:val="1"/>
      <w:tblStyleColBandSize w:val="1"/>
      <w:tblBorders>
        <w:top w:val="single" w:sz="4" w:space="0" w:color="89D4F3" w:themeColor="accent2" w:themeTint="99"/>
        <w:left w:val="single" w:sz="4" w:space="0" w:color="89D4F3" w:themeColor="accent2" w:themeTint="99"/>
        <w:bottom w:val="single" w:sz="4" w:space="0" w:color="89D4F3" w:themeColor="accent2" w:themeTint="99"/>
        <w:right w:val="single" w:sz="4" w:space="0" w:color="89D4F3" w:themeColor="accent2" w:themeTint="99"/>
        <w:insideH w:val="single" w:sz="4" w:space="0" w:color="89D4F3" w:themeColor="accent2" w:themeTint="99"/>
        <w:insideV w:val="single" w:sz="4" w:space="0" w:color="89D4F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89D4F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9D4F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F0FB" w:themeFill="accent2" w:themeFillTint="33"/>
      </w:tcPr>
    </w:tblStylePr>
    <w:tblStylePr w:type="band1Horz">
      <w:tblPr/>
      <w:tcPr>
        <w:shd w:val="clear" w:color="auto" w:fill="D7F0FB" w:themeFill="accent2" w:themeFillTint="33"/>
      </w:tcPr>
    </w:tblStylePr>
  </w:style>
  <w:style w:type="table" w:styleId="Gittertabel6-farverig-farve3">
    <w:name w:val="Grid Table 6 Colorful Accent 3"/>
    <w:basedOn w:val="Tabel-Normal"/>
    <w:uiPriority w:val="51"/>
    <w:rsid w:val="00990737"/>
    <w:pPr>
      <w:spacing w:line="240" w:lineRule="auto"/>
    </w:pPr>
    <w:rPr>
      <w:color w:val="21B389" w:themeColor="accent3" w:themeShade="BF"/>
    </w:rPr>
    <w:tblPr>
      <w:tblStyleRowBandSize w:val="1"/>
      <w:tblStyleColBandSize w:val="1"/>
      <w:tblBorders>
        <w:top w:val="single" w:sz="4" w:space="0" w:color="8CEACE" w:themeColor="accent3" w:themeTint="99"/>
        <w:left w:val="single" w:sz="4" w:space="0" w:color="8CEACE" w:themeColor="accent3" w:themeTint="99"/>
        <w:bottom w:val="single" w:sz="4" w:space="0" w:color="8CEACE" w:themeColor="accent3" w:themeTint="99"/>
        <w:right w:val="single" w:sz="4" w:space="0" w:color="8CEACE" w:themeColor="accent3" w:themeTint="99"/>
        <w:insideH w:val="single" w:sz="4" w:space="0" w:color="8CEACE" w:themeColor="accent3" w:themeTint="99"/>
        <w:insideV w:val="single" w:sz="4" w:space="0" w:color="8CEACE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8CEACE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CEAC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F8EE" w:themeFill="accent3" w:themeFillTint="33"/>
      </w:tcPr>
    </w:tblStylePr>
    <w:tblStylePr w:type="band1Horz">
      <w:tblPr/>
      <w:tcPr>
        <w:shd w:val="clear" w:color="auto" w:fill="D8F8EE" w:themeFill="accent3" w:themeFillTint="33"/>
      </w:tcPr>
    </w:tblStylePr>
  </w:style>
  <w:style w:type="table" w:styleId="Gittertabel6-farverig-farve4">
    <w:name w:val="Grid Table 6 Colorful Accent 4"/>
    <w:basedOn w:val="Tabel-Normal"/>
    <w:uiPriority w:val="51"/>
    <w:rsid w:val="00990737"/>
    <w:pPr>
      <w:spacing w:line="240" w:lineRule="auto"/>
    </w:pPr>
    <w:rPr>
      <w:color w:val="D19809" w:themeColor="accent4" w:themeShade="BF"/>
    </w:rPr>
    <w:tblPr>
      <w:tblStyleRowBandSize w:val="1"/>
      <w:tblStyleColBandSize w:val="1"/>
      <w:tblBorders>
        <w:top w:val="single" w:sz="4" w:space="0" w:color="F9D781" w:themeColor="accent4" w:themeTint="99"/>
        <w:left w:val="single" w:sz="4" w:space="0" w:color="F9D781" w:themeColor="accent4" w:themeTint="99"/>
        <w:bottom w:val="single" w:sz="4" w:space="0" w:color="F9D781" w:themeColor="accent4" w:themeTint="99"/>
        <w:right w:val="single" w:sz="4" w:space="0" w:color="F9D781" w:themeColor="accent4" w:themeTint="99"/>
        <w:insideH w:val="single" w:sz="4" w:space="0" w:color="F9D781" w:themeColor="accent4" w:themeTint="99"/>
        <w:insideV w:val="single" w:sz="4" w:space="0" w:color="F9D781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9D781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9D781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F1D5" w:themeFill="accent4" w:themeFillTint="33"/>
      </w:tcPr>
    </w:tblStylePr>
    <w:tblStylePr w:type="band1Horz">
      <w:tblPr/>
      <w:tcPr>
        <w:shd w:val="clear" w:color="auto" w:fill="FDF1D5" w:themeFill="accent4" w:themeFillTint="33"/>
      </w:tcPr>
    </w:tblStylePr>
  </w:style>
  <w:style w:type="table" w:styleId="Gittertabel6-farverig-farve5">
    <w:name w:val="Grid Table 6 Colorful Accent 5"/>
    <w:basedOn w:val="Tabel-Normal"/>
    <w:uiPriority w:val="51"/>
    <w:rsid w:val="00990737"/>
    <w:pPr>
      <w:spacing w:line="240" w:lineRule="auto"/>
    </w:pPr>
    <w:rPr>
      <w:color w:val="7D9DAD" w:themeColor="accent5" w:themeShade="BF"/>
    </w:rPr>
    <w:tblPr>
      <w:tblStyleRowBandSize w:val="1"/>
      <w:tblStyleColBandSize w:val="1"/>
      <w:tblBorders>
        <w:top w:val="single" w:sz="4" w:space="0" w:color="D6E0E5" w:themeColor="accent5" w:themeTint="99"/>
        <w:left w:val="single" w:sz="4" w:space="0" w:color="D6E0E5" w:themeColor="accent5" w:themeTint="99"/>
        <w:bottom w:val="single" w:sz="4" w:space="0" w:color="D6E0E5" w:themeColor="accent5" w:themeTint="99"/>
        <w:right w:val="single" w:sz="4" w:space="0" w:color="D6E0E5" w:themeColor="accent5" w:themeTint="99"/>
        <w:insideH w:val="single" w:sz="4" w:space="0" w:color="D6E0E5" w:themeColor="accent5" w:themeTint="99"/>
        <w:insideV w:val="single" w:sz="4" w:space="0" w:color="D6E0E5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D6E0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6E0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4F6" w:themeFill="accent5" w:themeFillTint="33"/>
      </w:tcPr>
    </w:tblStylePr>
    <w:tblStylePr w:type="band1Horz">
      <w:tblPr/>
      <w:tcPr>
        <w:shd w:val="clear" w:color="auto" w:fill="F1F4F6" w:themeFill="accent5" w:themeFillTint="33"/>
      </w:tcPr>
    </w:tblStylePr>
  </w:style>
  <w:style w:type="table" w:styleId="Gittertabel6-farverig-farve6">
    <w:name w:val="Grid Table 6 Colorful Accent 6"/>
    <w:basedOn w:val="Tabel-Normal"/>
    <w:uiPriority w:val="51"/>
    <w:rsid w:val="00990737"/>
    <w:pPr>
      <w:spacing w:line="240" w:lineRule="auto"/>
    </w:pPr>
    <w:rPr>
      <w:color w:val="4E6977" w:themeColor="accent6" w:themeShade="BF"/>
    </w:rPr>
    <w:tblPr>
      <w:tblStyleRowBandSize w:val="1"/>
      <w:tblStyleColBandSize w:val="1"/>
      <w:tblBorders>
        <w:top w:val="single" w:sz="4" w:space="0" w:color="A5BAC4" w:themeColor="accent6" w:themeTint="99"/>
        <w:left w:val="single" w:sz="4" w:space="0" w:color="A5BAC4" w:themeColor="accent6" w:themeTint="99"/>
        <w:bottom w:val="single" w:sz="4" w:space="0" w:color="A5BAC4" w:themeColor="accent6" w:themeTint="99"/>
        <w:right w:val="single" w:sz="4" w:space="0" w:color="A5BAC4" w:themeColor="accent6" w:themeTint="99"/>
        <w:insideH w:val="single" w:sz="4" w:space="0" w:color="A5BAC4" w:themeColor="accent6" w:themeTint="99"/>
        <w:insideV w:val="single" w:sz="4" w:space="0" w:color="A5BAC4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5BAC4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5BAC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8EB" w:themeFill="accent6" w:themeFillTint="33"/>
      </w:tcPr>
    </w:tblStylePr>
    <w:tblStylePr w:type="band1Horz">
      <w:tblPr/>
      <w:tcPr>
        <w:shd w:val="clear" w:color="auto" w:fill="E1E8EB" w:themeFill="accent6" w:themeFillTint="33"/>
      </w:tcPr>
    </w:tblStylePr>
  </w:style>
  <w:style w:type="table" w:styleId="Gittertabel7-farverig">
    <w:name w:val="Grid Table 7 Colorful"/>
    <w:basedOn w:val="Tabel-Normal"/>
    <w:uiPriority w:val="52"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ittertabel7-farverig-farve1">
    <w:name w:val="Grid Table 7 Colorful Accent 1"/>
    <w:basedOn w:val="Tabel-Normal"/>
    <w:uiPriority w:val="52"/>
    <w:rsid w:val="00990737"/>
    <w:pPr>
      <w:spacing w:line="240" w:lineRule="auto"/>
    </w:pPr>
    <w:rPr>
      <w:color w:val="00497E" w:themeColor="accent1" w:themeShade="BF"/>
    </w:rPr>
    <w:tblPr>
      <w:tblStyleRowBandSize w:val="1"/>
      <w:tblStyleColBandSize w:val="1"/>
      <w:tblBorders>
        <w:top w:val="single" w:sz="4" w:space="0" w:color="32A9FF" w:themeColor="accent1" w:themeTint="99"/>
        <w:left w:val="single" w:sz="4" w:space="0" w:color="32A9FF" w:themeColor="accent1" w:themeTint="99"/>
        <w:bottom w:val="single" w:sz="4" w:space="0" w:color="32A9FF" w:themeColor="accent1" w:themeTint="99"/>
        <w:right w:val="single" w:sz="4" w:space="0" w:color="32A9FF" w:themeColor="accent1" w:themeTint="99"/>
        <w:insideH w:val="single" w:sz="4" w:space="0" w:color="32A9FF" w:themeColor="accent1" w:themeTint="99"/>
        <w:insideV w:val="single" w:sz="4" w:space="0" w:color="32A9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AE2FF" w:themeFill="accent1" w:themeFillTint="33"/>
      </w:tcPr>
    </w:tblStylePr>
    <w:tblStylePr w:type="band1Horz">
      <w:tblPr/>
      <w:tcPr>
        <w:shd w:val="clear" w:color="auto" w:fill="BAE2FF" w:themeFill="accent1" w:themeFillTint="33"/>
      </w:tcPr>
    </w:tblStylePr>
    <w:tblStylePr w:type="neCell">
      <w:tblPr/>
      <w:tcPr>
        <w:tcBorders>
          <w:bottom w:val="single" w:sz="4" w:space="0" w:color="32A9FF" w:themeColor="accent1" w:themeTint="99"/>
        </w:tcBorders>
      </w:tcPr>
    </w:tblStylePr>
    <w:tblStylePr w:type="nwCell">
      <w:tblPr/>
      <w:tcPr>
        <w:tcBorders>
          <w:bottom w:val="single" w:sz="4" w:space="0" w:color="32A9FF" w:themeColor="accent1" w:themeTint="99"/>
        </w:tcBorders>
      </w:tcPr>
    </w:tblStylePr>
    <w:tblStylePr w:type="seCell">
      <w:tblPr/>
      <w:tcPr>
        <w:tcBorders>
          <w:top w:val="single" w:sz="4" w:space="0" w:color="32A9FF" w:themeColor="accent1" w:themeTint="99"/>
        </w:tcBorders>
      </w:tcPr>
    </w:tblStylePr>
    <w:tblStylePr w:type="swCell">
      <w:tblPr/>
      <w:tcPr>
        <w:tcBorders>
          <w:top w:val="single" w:sz="4" w:space="0" w:color="32A9FF" w:themeColor="accent1" w:themeTint="99"/>
        </w:tcBorders>
      </w:tcPr>
    </w:tblStylePr>
  </w:style>
  <w:style w:type="table" w:styleId="Gittertabel7-farverig-farve2">
    <w:name w:val="Grid Table 7 Colorful Accent 2"/>
    <w:basedOn w:val="Tabel-Normal"/>
    <w:uiPriority w:val="52"/>
    <w:rsid w:val="00990737"/>
    <w:pPr>
      <w:spacing w:line="240" w:lineRule="auto"/>
    </w:pPr>
    <w:rPr>
      <w:color w:val="1494C7" w:themeColor="accent2" w:themeShade="BF"/>
    </w:rPr>
    <w:tblPr>
      <w:tblStyleRowBandSize w:val="1"/>
      <w:tblStyleColBandSize w:val="1"/>
      <w:tblBorders>
        <w:top w:val="single" w:sz="4" w:space="0" w:color="89D4F3" w:themeColor="accent2" w:themeTint="99"/>
        <w:left w:val="single" w:sz="4" w:space="0" w:color="89D4F3" w:themeColor="accent2" w:themeTint="99"/>
        <w:bottom w:val="single" w:sz="4" w:space="0" w:color="89D4F3" w:themeColor="accent2" w:themeTint="99"/>
        <w:right w:val="single" w:sz="4" w:space="0" w:color="89D4F3" w:themeColor="accent2" w:themeTint="99"/>
        <w:insideH w:val="single" w:sz="4" w:space="0" w:color="89D4F3" w:themeColor="accent2" w:themeTint="99"/>
        <w:insideV w:val="single" w:sz="4" w:space="0" w:color="89D4F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7F0FB" w:themeFill="accent2" w:themeFillTint="33"/>
      </w:tcPr>
    </w:tblStylePr>
    <w:tblStylePr w:type="band1Horz">
      <w:tblPr/>
      <w:tcPr>
        <w:shd w:val="clear" w:color="auto" w:fill="D7F0FB" w:themeFill="accent2" w:themeFillTint="33"/>
      </w:tcPr>
    </w:tblStylePr>
    <w:tblStylePr w:type="neCell">
      <w:tblPr/>
      <w:tcPr>
        <w:tcBorders>
          <w:bottom w:val="single" w:sz="4" w:space="0" w:color="89D4F3" w:themeColor="accent2" w:themeTint="99"/>
        </w:tcBorders>
      </w:tcPr>
    </w:tblStylePr>
    <w:tblStylePr w:type="nwCell">
      <w:tblPr/>
      <w:tcPr>
        <w:tcBorders>
          <w:bottom w:val="single" w:sz="4" w:space="0" w:color="89D4F3" w:themeColor="accent2" w:themeTint="99"/>
        </w:tcBorders>
      </w:tcPr>
    </w:tblStylePr>
    <w:tblStylePr w:type="seCell">
      <w:tblPr/>
      <w:tcPr>
        <w:tcBorders>
          <w:top w:val="single" w:sz="4" w:space="0" w:color="89D4F3" w:themeColor="accent2" w:themeTint="99"/>
        </w:tcBorders>
      </w:tcPr>
    </w:tblStylePr>
    <w:tblStylePr w:type="swCell">
      <w:tblPr/>
      <w:tcPr>
        <w:tcBorders>
          <w:top w:val="single" w:sz="4" w:space="0" w:color="89D4F3" w:themeColor="accent2" w:themeTint="99"/>
        </w:tcBorders>
      </w:tcPr>
    </w:tblStylePr>
  </w:style>
  <w:style w:type="table" w:styleId="Gittertabel7-farverig-farve3">
    <w:name w:val="Grid Table 7 Colorful Accent 3"/>
    <w:basedOn w:val="Tabel-Normal"/>
    <w:uiPriority w:val="52"/>
    <w:rsid w:val="00990737"/>
    <w:pPr>
      <w:spacing w:line="240" w:lineRule="auto"/>
    </w:pPr>
    <w:rPr>
      <w:color w:val="21B389" w:themeColor="accent3" w:themeShade="BF"/>
    </w:rPr>
    <w:tblPr>
      <w:tblStyleRowBandSize w:val="1"/>
      <w:tblStyleColBandSize w:val="1"/>
      <w:tblBorders>
        <w:top w:val="single" w:sz="4" w:space="0" w:color="8CEACE" w:themeColor="accent3" w:themeTint="99"/>
        <w:left w:val="single" w:sz="4" w:space="0" w:color="8CEACE" w:themeColor="accent3" w:themeTint="99"/>
        <w:bottom w:val="single" w:sz="4" w:space="0" w:color="8CEACE" w:themeColor="accent3" w:themeTint="99"/>
        <w:right w:val="single" w:sz="4" w:space="0" w:color="8CEACE" w:themeColor="accent3" w:themeTint="99"/>
        <w:insideH w:val="single" w:sz="4" w:space="0" w:color="8CEACE" w:themeColor="accent3" w:themeTint="99"/>
        <w:insideV w:val="single" w:sz="4" w:space="0" w:color="8CEACE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8F8EE" w:themeFill="accent3" w:themeFillTint="33"/>
      </w:tcPr>
    </w:tblStylePr>
    <w:tblStylePr w:type="band1Horz">
      <w:tblPr/>
      <w:tcPr>
        <w:shd w:val="clear" w:color="auto" w:fill="D8F8EE" w:themeFill="accent3" w:themeFillTint="33"/>
      </w:tcPr>
    </w:tblStylePr>
    <w:tblStylePr w:type="neCell">
      <w:tblPr/>
      <w:tcPr>
        <w:tcBorders>
          <w:bottom w:val="single" w:sz="4" w:space="0" w:color="8CEACE" w:themeColor="accent3" w:themeTint="99"/>
        </w:tcBorders>
      </w:tcPr>
    </w:tblStylePr>
    <w:tblStylePr w:type="nwCell">
      <w:tblPr/>
      <w:tcPr>
        <w:tcBorders>
          <w:bottom w:val="single" w:sz="4" w:space="0" w:color="8CEACE" w:themeColor="accent3" w:themeTint="99"/>
        </w:tcBorders>
      </w:tcPr>
    </w:tblStylePr>
    <w:tblStylePr w:type="seCell">
      <w:tblPr/>
      <w:tcPr>
        <w:tcBorders>
          <w:top w:val="single" w:sz="4" w:space="0" w:color="8CEACE" w:themeColor="accent3" w:themeTint="99"/>
        </w:tcBorders>
      </w:tcPr>
    </w:tblStylePr>
    <w:tblStylePr w:type="swCell">
      <w:tblPr/>
      <w:tcPr>
        <w:tcBorders>
          <w:top w:val="single" w:sz="4" w:space="0" w:color="8CEACE" w:themeColor="accent3" w:themeTint="99"/>
        </w:tcBorders>
      </w:tcPr>
    </w:tblStylePr>
  </w:style>
  <w:style w:type="table" w:styleId="Gittertabel7-farverig-farve4">
    <w:name w:val="Grid Table 7 Colorful Accent 4"/>
    <w:basedOn w:val="Tabel-Normal"/>
    <w:uiPriority w:val="52"/>
    <w:rsid w:val="00990737"/>
    <w:pPr>
      <w:spacing w:line="240" w:lineRule="auto"/>
    </w:pPr>
    <w:rPr>
      <w:color w:val="D19809" w:themeColor="accent4" w:themeShade="BF"/>
    </w:rPr>
    <w:tblPr>
      <w:tblStyleRowBandSize w:val="1"/>
      <w:tblStyleColBandSize w:val="1"/>
      <w:tblBorders>
        <w:top w:val="single" w:sz="4" w:space="0" w:color="F9D781" w:themeColor="accent4" w:themeTint="99"/>
        <w:left w:val="single" w:sz="4" w:space="0" w:color="F9D781" w:themeColor="accent4" w:themeTint="99"/>
        <w:bottom w:val="single" w:sz="4" w:space="0" w:color="F9D781" w:themeColor="accent4" w:themeTint="99"/>
        <w:right w:val="single" w:sz="4" w:space="0" w:color="F9D781" w:themeColor="accent4" w:themeTint="99"/>
        <w:insideH w:val="single" w:sz="4" w:space="0" w:color="F9D781" w:themeColor="accent4" w:themeTint="99"/>
        <w:insideV w:val="single" w:sz="4" w:space="0" w:color="F9D781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F1D5" w:themeFill="accent4" w:themeFillTint="33"/>
      </w:tcPr>
    </w:tblStylePr>
    <w:tblStylePr w:type="band1Horz">
      <w:tblPr/>
      <w:tcPr>
        <w:shd w:val="clear" w:color="auto" w:fill="FDF1D5" w:themeFill="accent4" w:themeFillTint="33"/>
      </w:tcPr>
    </w:tblStylePr>
    <w:tblStylePr w:type="neCell">
      <w:tblPr/>
      <w:tcPr>
        <w:tcBorders>
          <w:bottom w:val="single" w:sz="4" w:space="0" w:color="F9D781" w:themeColor="accent4" w:themeTint="99"/>
        </w:tcBorders>
      </w:tcPr>
    </w:tblStylePr>
    <w:tblStylePr w:type="nwCell">
      <w:tblPr/>
      <w:tcPr>
        <w:tcBorders>
          <w:bottom w:val="single" w:sz="4" w:space="0" w:color="F9D781" w:themeColor="accent4" w:themeTint="99"/>
        </w:tcBorders>
      </w:tcPr>
    </w:tblStylePr>
    <w:tblStylePr w:type="seCell">
      <w:tblPr/>
      <w:tcPr>
        <w:tcBorders>
          <w:top w:val="single" w:sz="4" w:space="0" w:color="F9D781" w:themeColor="accent4" w:themeTint="99"/>
        </w:tcBorders>
      </w:tcPr>
    </w:tblStylePr>
    <w:tblStylePr w:type="swCell">
      <w:tblPr/>
      <w:tcPr>
        <w:tcBorders>
          <w:top w:val="single" w:sz="4" w:space="0" w:color="F9D781" w:themeColor="accent4" w:themeTint="99"/>
        </w:tcBorders>
      </w:tcPr>
    </w:tblStylePr>
  </w:style>
  <w:style w:type="table" w:styleId="Gittertabel7-farverig-farve5">
    <w:name w:val="Grid Table 7 Colorful Accent 5"/>
    <w:basedOn w:val="Tabel-Normal"/>
    <w:uiPriority w:val="52"/>
    <w:rsid w:val="00990737"/>
    <w:pPr>
      <w:spacing w:line="240" w:lineRule="auto"/>
    </w:pPr>
    <w:rPr>
      <w:color w:val="7D9DAD" w:themeColor="accent5" w:themeShade="BF"/>
    </w:rPr>
    <w:tblPr>
      <w:tblStyleRowBandSize w:val="1"/>
      <w:tblStyleColBandSize w:val="1"/>
      <w:tblBorders>
        <w:top w:val="single" w:sz="4" w:space="0" w:color="D6E0E5" w:themeColor="accent5" w:themeTint="99"/>
        <w:left w:val="single" w:sz="4" w:space="0" w:color="D6E0E5" w:themeColor="accent5" w:themeTint="99"/>
        <w:bottom w:val="single" w:sz="4" w:space="0" w:color="D6E0E5" w:themeColor="accent5" w:themeTint="99"/>
        <w:right w:val="single" w:sz="4" w:space="0" w:color="D6E0E5" w:themeColor="accent5" w:themeTint="99"/>
        <w:insideH w:val="single" w:sz="4" w:space="0" w:color="D6E0E5" w:themeColor="accent5" w:themeTint="99"/>
        <w:insideV w:val="single" w:sz="4" w:space="0" w:color="D6E0E5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1F4F6" w:themeFill="accent5" w:themeFillTint="33"/>
      </w:tcPr>
    </w:tblStylePr>
    <w:tblStylePr w:type="band1Horz">
      <w:tblPr/>
      <w:tcPr>
        <w:shd w:val="clear" w:color="auto" w:fill="F1F4F6" w:themeFill="accent5" w:themeFillTint="33"/>
      </w:tcPr>
    </w:tblStylePr>
    <w:tblStylePr w:type="neCell">
      <w:tblPr/>
      <w:tcPr>
        <w:tcBorders>
          <w:bottom w:val="single" w:sz="4" w:space="0" w:color="D6E0E5" w:themeColor="accent5" w:themeTint="99"/>
        </w:tcBorders>
      </w:tcPr>
    </w:tblStylePr>
    <w:tblStylePr w:type="nwCell">
      <w:tblPr/>
      <w:tcPr>
        <w:tcBorders>
          <w:bottom w:val="single" w:sz="4" w:space="0" w:color="D6E0E5" w:themeColor="accent5" w:themeTint="99"/>
        </w:tcBorders>
      </w:tcPr>
    </w:tblStylePr>
    <w:tblStylePr w:type="seCell">
      <w:tblPr/>
      <w:tcPr>
        <w:tcBorders>
          <w:top w:val="single" w:sz="4" w:space="0" w:color="D6E0E5" w:themeColor="accent5" w:themeTint="99"/>
        </w:tcBorders>
      </w:tcPr>
    </w:tblStylePr>
    <w:tblStylePr w:type="swCell">
      <w:tblPr/>
      <w:tcPr>
        <w:tcBorders>
          <w:top w:val="single" w:sz="4" w:space="0" w:color="D6E0E5" w:themeColor="accent5" w:themeTint="99"/>
        </w:tcBorders>
      </w:tcPr>
    </w:tblStylePr>
  </w:style>
  <w:style w:type="table" w:styleId="Gittertabel7-farverig-farve6">
    <w:name w:val="Grid Table 7 Colorful Accent 6"/>
    <w:basedOn w:val="Tabel-Normal"/>
    <w:uiPriority w:val="52"/>
    <w:rsid w:val="00990737"/>
    <w:pPr>
      <w:spacing w:line="240" w:lineRule="auto"/>
    </w:pPr>
    <w:rPr>
      <w:color w:val="4E6977" w:themeColor="accent6" w:themeShade="BF"/>
    </w:rPr>
    <w:tblPr>
      <w:tblStyleRowBandSize w:val="1"/>
      <w:tblStyleColBandSize w:val="1"/>
      <w:tblBorders>
        <w:top w:val="single" w:sz="4" w:space="0" w:color="A5BAC4" w:themeColor="accent6" w:themeTint="99"/>
        <w:left w:val="single" w:sz="4" w:space="0" w:color="A5BAC4" w:themeColor="accent6" w:themeTint="99"/>
        <w:bottom w:val="single" w:sz="4" w:space="0" w:color="A5BAC4" w:themeColor="accent6" w:themeTint="99"/>
        <w:right w:val="single" w:sz="4" w:space="0" w:color="A5BAC4" w:themeColor="accent6" w:themeTint="99"/>
        <w:insideH w:val="single" w:sz="4" w:space="0" w:color="A5BAC4" w:themeColor="accent6" w:themeTint="99"/>
        <w:insideV w:val="single" w:sz="4" w:space="0" w:color="A5BAC4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1E8EB" w:themeFill="accent6" w:themeFillTint="33"/>
      </w:tcPr>
    </w:tblStylePr>
    <w:tblStylePr w:type="band1Horz">
      <w:tblPr/>
      <w:tcPr>
        <w:shd w:val="clear" w:color="auto" w:fill="E1E8EB" w:themeFill="accent6" w:themeFillTint="33"/>
      </w:tcPr>
    </w:tblStylePr>
    <w:tblStylePr w:type="neCell">
      <w:tblPr/>
      <w:tcPr>
        <w:tcBorders>
          <w:bottom w:val="single" w:sz="4" w:space="0" w:color="A5BAC4" w:themeColor="accent6" w:themeTint="99"/>
        </w:tcBorders>
      </w:tcPr>
    </w:tblStylePr>
    <w:tblStylePr w:type="nwCell">
      <w:tblPr/>
      <w:tcPr>
        <w:tcBorders>
          <w:bottom w:val="single" w:sz="4" w:space="0" w:color="A5BAC4" w:themeColor="accent6" w:themeTint="99"/>
        </w:tcBorders>
      </w:tcPr>
    </w:tblStylePr>
    <w:tblStylePr w:type="seCell">
      <w:tblPr/>
      <w:tcPr>
        <w:tcBorders>
          <w:top w:val="single" w:sz="4" w:space="0" w:color="A5BAC4" w:themeColor="accent6" w:themeTint="99"/>
        </w:tcBorders>
      </w:tcPr>
    </w:tblStylePr>
    <w:tblStylePr w:type="swCell">
      <w:tblPr/>
      <w:tcPr>
        <w:tcBorders>
          <w:top w:val="single" w:sz="4" w:space="0" w:color="A5BAC4" w:themeColor="accent6" w:themeTint="99"/>
        </w:tcBorders>
      </w:tcPr>
    </w:tblStylePr>
  </w:style>
  <w:style w:type="character" w:styleId="Hashtag">
    <w:name w:val="Hashtag"/>
    <w:basedOn w:val="Standardskrifttypeiafsnit"/>
    <w:uiPriority w:val="99"/>
    <w:semiHidden/>
    <w:unhideWhenUsed/>
    <w:rsid w:val="00990737"/>
    <w:rPr>
      <w:color w:val="2B579A"/>
      <w:shd w:val="clear" w:color="auto" w:fill="E1DFDD"/>
      <w:lang w:val="da-DK"/>
    </w:rPr>
  </w:style>
  <w:style w:type="character" w:styleId="HTML-akronym">
    <w:name w:val="HTML Acronym"/>
    <w:basedOn w:val="Standardskrifttypeiafsnit"/>
    <w:uiPriority w:val="99"/>
    <w:semiHidden/>
    <w:rsid w:val="00990737"/>
    <w:rPr>
      <w:lang w:val="da-DK"/>
    </w:rPr>
  </w:style>
  <w:style w:type="paragraph" w:styleId="HTML-adresse">
    <w:name w:val="HTML Address"/>
    <w:basedOn w:val="Normal"/>
    <w:link w:val="HTML-adresseTegn"/>
    <w:uiPriority w:val="99"/>
    <w:semiHidden/>
    <w:rsid w:val="00990737"/>
    <w:pPr>
      <w:spacing w:after="0" w:line="240" w:lineRule="auto"/>
    </w:pPr>
    <w:rPr>
      <w:i/>
      <w:iCs/>
    </w:rPr>
  </w:style>
  <w:style w:type="character" w:customStyle="1" w:styleId="HTML-adresseTegn">
    <w:name w:val="HTML-adresse Tegn"/>
    <w:basedOn w:val="Standardskrifttypeiafsnit"/>
    <w:link w:val="HTML-adresse"/>
    <w:uiPriority w:val="99"/>
    <w:semiHidden/>
    <w:rsid w:val="00990737"/>
    <w:rPr>
      <w:i/>
      <w:iCs/>
      <w:lang w:val="da-DK"/>
    </w:rPr>
  </w:style>
  <w:style w:type="character" w:styleId="HTML-citat">
    <w:name w:val="HTML Cite"/>
    <w:basedOn w:val="Standardskrifttypeiafsnit"/>
    <w:uiPriority w:val="99"/>
    <w:semiHidden/>
    <w:rsid w:val="00990737"/>
    <w:rPr>
      <w:i/>
      <w:iCs/>
      <w:lang w:val="da-DK"/>
    </w:rPr>
  </w:style>
  <w:style w:type="character" w:styleId="HTML-kode">
    <w:name w:val="HTML Code"/>
    <w:basedOn w:val="Standardskrifttypeiafsnit"/>
    <w:uiPriority w:val="99"/>
    <w:semiHidden/>
    <w:rsid w:val="00990737"/>
    <w:rPr>
      <w:rFonts w:ascii="Consolas" w:hAnsi="Consolas"/>
      <w:sz w:val="20"/>
      <w:szCs w:val="20"/>
      <w:lang w:val="da-DK"/>
    </w:rPr>
  </w:style>
  <w:style w:type="character" w:styleId="HTML-definition">
    <w:name w:val="HTML Definition"/>
    <w:basedOn w:val="Standardskrifttypeiafsnit"/>
    <w:uiPriority w:val="99"/>
    <w:semiHidden/>
    <w:rsid w:val="00990737"/>
    <w:rPr>
      <w:i/>
      <w:iCs/>
      <w:lang w:val="da-DK"/>
    </w:rPr>
  </w:style>
  <w:style w:type="character" w:styleId="HTML-tastatur">
    <w:name w:val="HTML Keyboard"/>
    <w:basedOn w:val="Standardskrifttypeiafsnit"/>
    <w:uiPriority w:val="99"/>
    <w:semiHidden/>
    <w:rsid w:val="00990737"/>
    <w:rPr>
      <w:rFonts w:ascii="Consolas" w:hAnsi="Consolas"/>
      <w:sz w:val="20"/>
      <w:szCs w:val="20"/>
      <w:lang w:val="da-DK"/>
    </w:rPr>
  </w:style>
  <w:style w:type="paragraph" w:styleId="FormateretHTML">
    <w:name w:val="HTML Preformatted"/>
    <w:basedOn w:val="Normal"/>
    <w:link w:val="FormateretHTMLTegn"/>
    <w:uiPriority w:val="99"/>
    <w:semiHidden/>
    <w:unhideWhenUsed/>
    <w:rsid w:val="00990737"/>
    <w:pPr>
      <w:spacing w:after="0" w:line="240" w:lineRule="auto"/>
    </w:pPr>
    <w:rPr>
      <w:rFonts w:ascii="Consolas" w:hAnsi="Consolas"/>
      <w:sz w:val="20"/>
    </w:rPr>
  </w:style>
  <w:style w:type="character" w:customStyle="1" w:styleId="FormateretHTMLTegn">
    <w:name w:val="Formateret HTML Tegn"/>
    <w:basedOn w:val="Standardskrifttypeiafsnit"/>
    <w:link w:val="FormateretHTML"/>
    <w:uiPriority w:val="99"/>
    <w:semiHidden/>
    <w:rsid w:val="00990737"/>
    <w:rPr>
      <w:rFonts w:ascii="Consolas" w:hAnsi="Consolas"/>
      <w:sz w:val="20"/>
      <w:lang w:val="da-DK"/>
    </w:rPr>
  </w:style>
  <w:style w:type="character" w:styleId="HTML-eksempel">
    <w:name w:val="HTML Sample"/>
    <w:basedOn w:val="Standardskrifttypeiafsnit"/>
    <w:uiPriority w:val="99"/>
    <w:semiHidden/>
    <w:rsid w:val="00990737"/>
    <w:rPr>
      <w:rFonts w:ascii="Consolas" w:hAnsi="Consolas"/>
      <w:sz w:val="24"/>
      <w:szCs w:val="24"/>
      <w:lang w:val="da-DK"/>
    </w:rPr>
  </w:style>
  <w:style w:type="character" w:styleId="HTML-skrivemaskine">
    <w:name w:val="HTML Typewriter"/>
    <w:basedOn w:val="Standardskrifttypeiafsnit"/>
    <w:uiPriority w:val="99"/>
    <w:semiHidden/>
    <w:unhideWhenUsed/>
    <w:rsid w:val="00990737"/>
    <w:rPr>
      <w:rFonts w:ascii="Consolas" w:hAnsi="Consolas"/>
      <w:sz w:val="20"/>
      <w:szCs w:val="20"/>
      <w:lang w:val="da-DK"/>
    </w:rPr>
  </w:style>
  <w:style w:type="character" w:styleId="HTML-variabel">
    <w:name w:val="HTML Variable"/>
    <w:basedOn w:val="Standardskrifttypeiafsnit"/>
    <w:uiPriority w:val="99"/>
    <w:semiHidden/>
    <w:rsid w:val="00990737"/>
    <w:rPr>
      <w:i/>
      <w:iCs/>
      <w:lang w:val="da-DK"/>
    </w:rPr>
  </w:style>
  <w:style w:type="paragraph" w:styleId="Indeks1">
    <w:name w:val="index 1"/>
    <w:basedOn w:val="Normal"/>
    <w:next w:val="Normal"/>
    <w:autoRedefine/>
    <w:uiPriority w:val="99"/>
    <w:semiHidden/>
    <w:rsid w:val="00990737"/>
    <w:pPr>
      <w:spacing w:after="0" w:line="240" w:lineRule="auto"/>
      <w:ind w:left="220" w:hanging="220"/>
    </w:pPr>
  </w:style>
  <w:style w:type="paragraph" w:styleId="Indeks2">
    <w:name w:val="index 2"/>
    <w:basedOn w:val="Normal"/>
    <w:next w:val="Normal"/>
    <w:autoRedefine/>
    <w:uiPriority w:val="99"/>
    <w:semiHidden/>
    <w:rsid w:val="00990737"/>
    <w:pPr>
      <w:spacing w:after="0" w:line="240" w:lineRule="auto"/>
      <w:ind w:left="440" w:hanging="220"/>
    </w:pPr>
  </w:style>
  <w:style w:type="paragraph" w:styleId="Indeks3">
    <w:name w:val="index 3"/>
    <w:basedOn w:val="Normal"/>
    <w:next w:val="Normal"/>
    <w:autoRedefine/>
    <w:uiPriority w:val="99"/>
    <w:semiHidden/>
    <w:rsid w:val="00990737"/>
    <w:pPr>
      <w:spacing w:after="0" w:line="240" w:lineRule="auto"/>
      <w:ind w:left="660" w:hanging="220"/>
    </w:pPr>
  </w:style>
  <w:style w:type="paragraph" w:styleId="Indeks4">
    <w:name w:val="index 4"/>
    <w:basedOn w:val="Normal"/>
    <w:next w:val="Normal"/>
    <w:autoRedefine/>
    <w:uiPriority w:val="99"/>
    <w:semiHidden/>
    <w:rsid w:val="00990737"/>
    <w:pPr>
      <w:spacing w:after="0" w:line="240" w:lineRule="auto"/>
      <w:ind w:left="880" w:hanging="220"/>
    </w:pPr>
  </w:style>
  <w:style w:type="paragraph" w:styleId="Indeks5">
    <w:name w:val="index 5"/>
    <w:basedOn w:val="Normal"/>
    <w:next w:val="Normal"/>
    <w:autoRedefine/>
    <w:uiPriority w:val="99"/>
    <w:semiHidden/>
    <w:rsid w:val="00990737"/>
    <w:pPr>
      <w:spacing w:after="0" w:line="240" w:lineRule="auto"/>
      <w:ind w:left="1100" w:hanging="220"/>
    </w:pPr>
  </w:style>
  <w:style w:type="paragraph" w:styleId="Indeks6">
    <w:name w:val="index 6"/>
    <w:basedOn w:val="Normal"/>
    <w:next w:val="Normal"/>
    <w:autoRedefine/>
    <w:uiPriority w:val="99"/>
    <w:semiHidden/>
    <w:rsid w:val="00990737"/>
    <w:pPr>
      <w:spacing w:after="0" w:line="240" w:lineRule="auto"/>
      <w:ind w:left="1320" w:hanging="220"/>
    </w:pPr>
  </w:style>
  <w:style w:type="paragraph" w:styleId="Indeks7">
    <w:name w:val="index 7"/>
    <w:basedOn w:val="Normal"/>
    <w:next w:val="Normal"/>
    <w:autoRedefine/>
    <w:uiPriority w:val="99"/>
    <w:semiHidden/>
    <w:rsid w:val="00990737"/>
    <w:pPr>
      <w:spacing w:after="0" w:line="240" w:lineRule="auto"/>
      <w:ind w:left="1540" w:hanging="220"/>
    </w:pPr>
  </w:style>
  <w:style w:type="paragraph" w:styleId="Indeks8">
    <w:name w:val="index 8"/>
    <w:basedOn w:val="Normal"/>
    <w:next w:val="Normal"/>
    <w:autoRedefine/>
    <w:uiPriority w:val="99"/>
    <w:semiHidden/>
    <w:rsid w:val="00990737"/>
    <w:pPr>
      <w:spacing w:after="0" w:line="240" w:lineRule="auto"/>
      <w:ind w:left="1760" w:hanging="220"/>
    </w:pPr>
  </w:style>
  <w:style w:type="paragraph" w:styleId="Indeks9">
    <w:name w:val="index 9"/>
    <w:basedOn w:val="Normal"/>
    <w:next w:val="Normal"/>
    <w:autoRedefine/>
    <w:uiPriority w:val="99"/>
    <w:semiHidden/>
    <w:rsid w:val="00990737"/>
    <w:pPr>
      <w:spacing w:after="0" w:line="240" w:lineRule="auto"/>
      <w:ind w:left="1980" w:hanging="220"/>
    </w:pPr>
  </w:style>
  <w:style w:type="paragraph" w:styleId="Indeksoverskrift">
    <w:name w:val="index heading"/>
    <w:basedOn w:val="Normal"/>
    <w:next w:val="Indeks1"/>
    <w:uiPriority w:val="99"/>
    <w:semiHidden/>
    <w:rsid w:val="00990737"/>
    <w:pPr>
      <w:spacing w:after="0"/>
    </w:pPr>
    <w:rPr>
      <w:rFonts w:asciiTheme="majorHAnsi" w:eastAsiaTheme="majorEastAsia" w:hAnsiTheme="majorHAnsi" w:cstheme="majorBidi"/>
      <w:b/>
      <w:bCs/>
    </w:rPr>
  </w:style>
  <w:style w:type="table" w:styleId="Lystgitter">
    <w:name w:val="Light Grid"/>
    <w:basedOn w:val="Tabel-Normal"/>
    <w:uiPriority w:val="62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ystgitter-farve1">
    <w:name w:val="Light Grid Accent 1"/>
    <w:basedOn w:val="Tabel-Normal"/>
    <w:uiPriority w:val="62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0063A9" w:themeColor="accent1"/>
        <w:left w:val="single" w:sz="8" w:space="0" w:color="0063A9" w:themeColor="accent1"/>
        <w:bottom w:val="single" w:sz="8" w:space="0" w:color="0063A9" w:themeColor="accent1"/>
        <w:right w:val="single" w:sz="8" w:space="0" w:color="0063A9" w:themeColor="accent1"/>
        <w:insideH w:val="single" w:sz="8" w:space="0" w:color="0063A9" w:themeColor="accent1"/>
        <w:insideV w:val="single" w:sz="8" w:space="0" w:color="0063A9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3A9" w:themeColor="accent1"/>
          <w:left w:val="single" w:sz="8" w:space="0" w:color="0063A9" w:themeColor="accent1"/>
          <w:bottom w:val="single" w:sz="18" w:space="0" w:color="0063A9" w:themeColor="accent1"/>
          <w:right w:val="single" w:sz="8" w:space="0" w:color="0063A9" w:themeColor="accent1"/>
          <w:insideH w:val="nil"/>
          <w:insideV w:val="single" w:sz="8" w:space="0" w:color="0063A9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3A9" w:themeColor="accent1"/>
          <w:left w:val="single" w:sz="8" w:space="0" w:color="0063A9" w:themeColor="accent1"/>
          <w:bottom w:val="single" w:sz="8" w:space="0" w:color="0063A9" w:themeColor="accent1"/>
          <w:right w:val="single" w:sz="8" w:space="0" w:color="0063A9" w:themeColor="accent1"/>
          <w:insideH w:val="nil"/>
          <w:insideV w:val="single" w:sz="8" w:space="0" w:color="0063A9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3A9" w:themeColor="accent1"/>
          <w:left w:val="single" w:sz="8" w:space="0" w:color="0063A9" w:themeColor="accent1"/>
          <w:bottom w:val="single" w:sz="8" w:space="0" w:color="0063A9" w:themeColor="accent1"/>
          <w:right w:val="single" w:sz="8" w:space="0" w:color="0063A9" w:themeColor="accent1"/>
        </w:tcBorders>
      </w:tcPr>
    </w:tblStylePr>
    <w:tblStylePr w:type="band1Vert">
      <w:tblPr/>
      <w:tcPr>
        <w:tcBorders>
          <w:top w:val="single" w:sz="8" w:space="0" w:color="0063A9" w:themeColor="accent1"/>
          <w:left w:val="single" w:sz="8" w:space="0" w:color="0063A9" w:themeColor="accent1"/>
          <w:bottom w:val="single" w:sz="8" w:space="0" w:color="0063A9" w:themeColor="accent1"/>
          <w:right w:val="single" w:sz="8" w:space="0" w:color="0063A9" w:themeColor="accent1"/>
        </w:tcBorders>
        <w:shd w:val="clear" w:color="auto" w:fill="AADBFF" w:themeFill="accent1" w:themeFillTint="3F"/>
      </w:tcPr>
    </w:tblStylePr>
    <w:tblStylePr w:type="band1Horz">
      <w:tblPr/>
      <w:tcPr>
        <w:tcBorders>
          <w:top w:val="single" w:sz="8" w:space="0" w:color="0063A9" w:themeColor="accent1"/>
          <w:left w:val="single" w:sz="8" w:space="0" w:color="0063A9" w:themeColor="accent1"/>
          <w:bottom w:val="single" w:sz="8" w:space="0" w:color="0063A9" w:themeColor="accent1"/>
          <w:right w:val="single" w:sz="8" w:space="0" w:color="0063A9" w:themeColor="accent1"/>
          <w:insideV w:val="single" w:sz="8" w:space="0" w:color="0063A9" w:themeColor="accent1"/>
        </w:tcBorders>
        <w:shd w:val="clear" w:color="auto" w:fill="AADBFF" w:themeFill="accent1" w:themeFillTint="3F"/>
      </w:tcPr>
    </w:tblStylePr>
    <w:tblStylePr w:type="band2Horz">
      <w:tblPr/>
      <w:tcPr>
        <w:tcBorders>
          <w:top w:val="single" w:sz="8" w:space="0" w:color="0063A9" w:themeColor="accent1"/>
          <w:left w:val="single" w:sz="8" w:space="0" w:color="0063A9" w:themeColor="accent1"/>
          <w:bottom w:val="single" w:sz="8" w:space="0" w:color="0063A9" w:themeColor="accent1"/>
          <w:right w:val="single" w:sz="8" w:space="0" w:color="0063A9" w:themeColor="accent1"/>
          <w:insideV w:val="single" w:sz="8" w:space="0" w:color="0063A9" w:themeColor="accent1"/>
        </w:tcBorders>
      </w:tcPr>
    </w:tblStylePr>
  </w:style>
  <w:style w:type="table" w:styleId="Lystgitter-fremhvningsfarve2">
    <w:name w:val="Light Grid Accent 2"/>
    <w:basedOn w:val="Tabel-Normal"/>
    <w:uiPriority w:val="62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3BB9EB" w:themeColor="accent2"/>
        <w:left w:val="single" w:sz="8" w:space="0" w:color="3BB9EB" w:themeColor="accent2"/>
        <w:bottom w:val="single" w:sz="8" w:space="0" w:color="3BB9EB" w:themeColor="accent2"/>
        <w:right w:val="single" w:sz="8" w:space="0" w:color="3BB9EB" w:themeColor="accent2"/>
        <w:insideH w:val="single" w:sz="8" w:space="0" w:color="3BB9EB" w:themeColor="accent2"/>
        <w:insideV w:val="single" w:sz="8" w:space="0" w:color="3BB9EB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BB9EB" w:themeColor="accent2"/>
          <w:left w:val="single" w:sz="8" w:space="0" w:color="3BB9EB" w:themeColor="accent2"/>
          <w:bottom w:val="single" w:sz="18" w:space="0" w:color="3BB9EB" w:themeColor="accent2"/>
          <w:right w:val="single" w:sz="8" w:space="0" w:color="3BB9EB" w:themeColor="accent2"/>
          <w:insideH w:val="nil"/>
          <w:insideV w:val="single" w:sz="8" w:space="0" w:color="3BB9EB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3BB9EB" w:themeColor="accent2"/>
          <w:left w:val="single" w:sz="8" w:space="0" w:color="3BB9EB" w:themeColor="accent2"/>
          <w:bottom w:val="single" w:sz="8" w:space="0" w:color="3BB9EB" w:themeColor="accent2"/>
          <w:right w:val="single" w:sz="8" w:space="0" w:color="3BB9EB" w:themeColor="accent2"/>
          <w:insideH w:val="nil"/>
          <w:insideV w:val="single" w:sz="8" w:space="0" w:color="3BB9EB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BB9EB" w:themeColor="accent2"/>
          <w:left w:val="single" w:sz="8" w:space="0" w:color="3BB9EB" w:themeColor="accent2"/>
          <w:bottom w:val="single" w:sz="8" w:space="0" w:color="3BB9EB" w:themeColor="accent2"/>
          <w:right w:val="single" w:sz="8" w:space="0" w:color="3BB9EB" w:themeColor="accent2"/>
        </w:tcBorders>
      </w:tcPr>
    </w:tblStylePr>
    <w:tblStylePr w:type="band1Vert">
      <w:tblPr/>
      <w:tcPr>
        <w:tcBorders>
          <w:top w:val="single" w:sz="8" w:space="0" w:color="3BB9EB" w:themeColor="accent2"/>
          <w:left w:val="single" w:sz="8" w:space="0" w:color="3BB9EB" w:themeColor="accent2"/>
          <w:bottom w:val="single" w:sz="8" w:space="0" w:color="3BB9EB" w:themeColor="accent2"/>
          <w:right w:val="single" w:sz="8" w:space="0" w:color="3BB9EB" w:themeColor="accent2"/>
        </w:tcBorders>
        <w:shd w:val="clear" w:color="auto" w:fill="CEEDFA" w:themeFill="accent2" w:themeFillTint="3F"/>
      </w:tcPr>
    </w:tblStylePr>
    <w:tblStylePr w:type="band1Horz">
      <w:tblPr/>
      <w:tcPr>
        <w:tcBorders>
          <w:top w:val="single" w:sz="8" w:space="0" w:color="3BB9EB" w:themeColor="accent2"/>
          <w:left w:val="single" w:sz="8" w:space="0" w:color="3BB9EB" w:themeColor="accent2"/>
          <w:bottom w:val="single" w:sz="8" w:space="0" w:color="3BB9EB" w:themeColor="accent2"/>
          <w:right w:val="single" w:sz="8" w:space="0" w:color="3BB9EB" w:themeColor="accent2"/>
          <w:insideV w:val="single" w:sz="8" w:space="0" w:color="3BB9EB" w:themeColor="accent2"/>
        </w:tcBorders>
        <w:shd w:val="clear" w:color="auto" w:fill="CEEDFA" w:themeFill="accent2" w:themeFillTint="3F"/>
      </w:tcPr>
    </w:tblStylePr>
    <w:tblStylePr w:type="band2Horz">
      <w:tblPr/>
      <w:tcPr>
        <w:tcBorders>
          <w:top w:val="single" w:sz="8" w:space="0" w:color="3BB9EB" w:themeColor="accent2"/>
          <w:left w:val="single" w:sz="8" w:space="0" w:color="3BB9EB" w:themeColor="accent2"/>
          <w:bottom w:val="single" w:sz="8" w:space="0" w:color="3BB9EB" w:themeColor="accent2"/>
          <w:right w:val="single" w:sz="8" w:space="0" w:color="3BB9EB" w:themeColor="accent2"/>
          <w:insideV w:val="single" w:sz="8" w:space="0" w:color="3BB9EB" w:themeColor="accent2"/>
        </w:tcBorders>
      </w:tcPr>
    </w:tblStylePr>
  </w:style>
  <w:style w:type="table" w:styleId="Lystgitter-fremhvningsfarve3">
    <w:name w:val="Light Grid Accent 3"/>
    <w:basedOn w:val="Tabel-Normal"/>
    <w:uiPriority w:val="62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40DCAF" w:themeColor="accent3"/>
        <w:left w:val="single" w:sz="8" w:space="0" w:color="40DCAF" w:themeColor="accent3"/>
        <w:bottom w:val="single" w:sz="8" w:space="0" w:color="40DCAF" w:themeColor="accent3"/>
        <w:right w:val="single" w:sz="8" w:space="0" w:color="40DCAF" w:themeColor="accent3"/>
        <w:insideH w:val="single" w:sz="8" w:space="0" w:color="40DCAF" w:themeColor="accent3"/>
        <w:insideV w:val="single" w:sz="8" w:space="0" w:color="40DCAF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0DCAF" w:themeColor="accent3"/>
          <w:left w:val="single" w:sz="8" w:space="0" w:color="40DCAF" w:themeColor="accent3"/>
          <w:bottom w:val="single" w:sz="18" w:space="0" w:color="40DCAF" w:themeColor="accent3"/>
          <w:right w:val="single" w:sz="8" w:space="0" w:color="40DCAF" w:themeColor="accent3"/>
          <w:insideH w:val="nil"/>
          <w:insideV w:val="single" w:sz="8" w:space="0" w:color="40DCAF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0DCAF" w:themeColor="accent3"/>
          <w:left w:val="single" w:sz="8" w:space="0" w:color="40DCAF" w:themeColor="accent3"/>
          <w:bottom w:val="single" w:sz="8" w:space="0" w:color="40DCAF" w:themeColor="accent3"/>
          <w:right w:val="single" w:sz="8" w:space="0" w:color="40DCAF" w:themeColor="accent3"/>
          <w:insideH w:val="nil"/>
          <w:insideV w:val="single" w:sz="8" w:space="0" w:color="40DCAF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0DCAF" w:themeColor="accent3"/>
          <w:left w:val="single" w:sz="8" w:space="0" w:color="40DCAF" w:themeColor="accent3"/>
          <w:bottom w:val="single" w:sz="8" w:space="0" w:color="40DCAF" w:themeColor="accent3"/>
          <w:right w:val="single" w:sz="8" w:space="0" w:color="40DCAF" w:themeColor="accent3"/>
        </w:tcBorders>
      </w:tcPr>
    </w:tblStylePr>
    <w:tblStylePr w:type="band1Vert">
      <w:tblPr/>
      <w:tcPr>
        <w:tcBorders>
          <w:top w:val="single" w:sz="8" w:space="0" w:color="40DCAF" w:themeColor="accent3"/>
          <w:left w:val="single" w:sz="8" w:space="0" w:color="40DCAF" w:themeColor="accent3"/>
          <w:bottom w:val="single" w:sz="8" w:space="0" w:color="40DCAF" w:themeColor="accent3"/>
          <w:right w:val="single" w:sz="8" w:space="0" w:color="40DCAF" w:themeColor="accent3"/>
        </w:tcBorders>
        <w:shd w:val="clear" w:color="auto" w:fill="CFF6EB" w:themeFill="accent3" w:themeFillTint="3F"/>
      </w:tcPr>
    </w:tblStylePr>
    <w:tblStylePr w:type="band1Horz">
      <w:tblPr/>
      <w:tcPr>
        <w:tcBorders>
          <w:top w:val="single" w:sz="8" w:space="0" w:color="40DCAF" w:themeColor="accent3"/>
          <w:left w:val="single" w:sz="8" w:space="0" w:color="40DCAF" w:themeColor="accent3"/>
          <w:bottom w:val="single" w:sz="8" w:space="0" w:color="40DCAF" w:themeColor="accent3"/>
          <w:right w:val="single" w:sz="8" w:space="0" w:color="40DCAF" w:themeColor="accent3"/>
          <w:insideV w:val="single" w:sz="8" w:space="0" w:color="40DCAF" w:themeColor="accent3"/>
        </w:tcBorders>
        <w:shd w:val="clear" w:color="auto" w:fill="CFF6EB" w:themeFill="accent3" w:themeFillTint="3F"/>
      </w:tcPr>
    </w:tblStylePr>
    <w:tblStylePr w:type="band2Horz">
      <w:tblPr/>
      <w:tcPr>
        <w:tcBorders>
          <w:top w:val="single" w:sz="8" w:space="0" w:color="40DCAF" w:themeColor="accent3"/>
          <w:left w:val="single" w:sz="8" w:space="0" w:color="40DCAF" w:themeColor="accent3"/>
          <w:bottom w:val="single" w:sz="8" w:space="0" w:color="40DCAF" w:themeColor="accent3"/>
          <w:right w:val="single" w:sz="8" w:space="0" w:color="40DCAF" w:themeColor="accent3"/>
          <w:insideV w:val="single" w:sz="8" w:space="0" w:color="40DCAF" w:themeColor="accent3"/>
        </w:tcBorders>
      </w:tcPr>
    </w:tblStylePr>
  </w:style>
  <w:style w:type="table" w:styleId="Lystgitter-fremhvningsfarve4">
    <w:name w:val="Light Grid Accent 4"/>
    <w:basedOn w:val="Tabel-Normal"/>
    <w:uiPriority w:val="62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F6BD2E" w:themeColor="accent4"/>
        <w:left w:val="single" w:sz="8" w:space="0" w:color="F6BD2E" w:themeColor="accent4"/>
        <w:bottom w:val="single" w:sz="8" w:space="0" w:color="F6BD2E" w:themeColor="accent4"/>
        <w:right w:val="single" w:sz="8" w:space="0" w:color="F6BD2E" w:themeColor="accent4"/>
        <w:insideH w:val="single" w:sz="8" w:space="0" w:color="F6BD2E" w:themeColor="accent4"/>
        <w:insideV w:val="single" w:sz="8" w:space="0" w:color="F6BD2E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6BD2E" w:themeColor="accent4"/>
          <w:left w:val="single" w:sz="8" w:space="0" w:color="F6BD2E" w:themeColor="accent4"/>
          <w:bottom w:val="single" w:sz="18" w:space="0" w:color="F6BD2E" w:themeColor="accent4"/>
          <w:right w:val="single" w:sz="8" w:space="0" w:color="F6BD2E" w:themeColor="accent4"/>
          <w:insideH w:val="nil"/>
          <w:insideV w:val="single" w:sz="8" w:space="0" w:color="F6BD2E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6BD2E" w:themeColor="accent4"/>
          <w:left w:val="single" w:sz="8" w:space="0" w:color="F6BD2E" w:themeColor="accent4"/>
          <w:bottom w:val="single" w:sz="8" w:space="0" w:color="F6BD2E" w:themeColor="accent4"/>
          <w:right w:val="single" w:sz="8" w:space="0" w:color="F6BD2E" w:themeColor="accent4"/>
          <w:insideH w:val="nil"/>
          <w:insideV w:val="single" w:sz="8" w:space="0" w:color="F6BD2E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6BD2E" w:themeColor="accent4"/>
          <w:left w:val="single" w:sz="8" w:space="0" w:color="F6BD2E" w:themeColor="accent4"/>
          <w:bottom w:val="single" w:sz="8" w:space="0" w:color="F6BD2E" w:themeColor="accent4"/>
          <w:right w:val="single" w:sz="8" w:space="0" w:color="F6BD2E" w:themeColor="accent4"/>
        </w:tcBorders>
      </w:tcPr>
    </w:tblStylePr>
    <w:tblStylePr w:type="band1Vert">
      <w:tblPr/>
      <w:tcPr>
        <w:tcBorders>
          <w:top w:val="single" w:sz="8" w:space="0" w:color="F6BD2E" w:themeColor="accent4"/>
          <w:left w:val="single" w:sz="8" w:space="0" w:color="F6BD2E" w:themeColor="accent4"/>
          <w:bottom w:val="single" w:sz="8" w:space="0" w:color="F6BD2E" w:themeColor="accent4"/>
          <w:right w:val="single" w:sz="8" w:space="0" w:color="F6BD2E" w:themeColor="accent4"/>
        </w:tcBorders>
        <w:shd w:val="clear" w:color="auto" w:fill="FCEECB" w:themeFill="accent4" w:themeFillTint="3F"/>
      </w:tcPr>
    </w:tblStylePr>
    <w:tblStylePr w:type="band1Horz">
      <w:tblPr/>
      <w:tcPr>
        <w:tcBorders>
          <w:top w:val="single" w:sz="8" w:space="0" w:color="F6BD2E" w:themeColor="accent4"/>
          <w:left w:val="single" w:sz="8" w:space="0" w:color="F6BD2E" w:themeColor="accent4"/>
          <w:bottom w:val="single" w:sz="8" w:space="0" w:color="F6BD2E" w:themeColor="accent4"/>
          <w:right w:val="single" w:sz="8" w:space="0" w:color="F6BD2E" w:themeColor="accent4"/>
          <w:insideV w:val="single" w:sz="8" w:space="0" w:color="F6BD2E" w:themeColor="accent4"/>
        </w:tcBorders>
        <w:shd w:val="clear" w:color="auto" w:fill="FCEECB" w:themeFill="accent4" w:themeFillTint="3F"/>
      </w:tcPr>
    </w:tblStylePr>
    <w:tblStylePr w:type="band2Horz">
      <w:tblPr/>
      <w:tcPr>
        <w:tcBorders>
          <w:top w:val="single" w:sz="8" w:space="0" w:color="F6BD2E" w:themeColor="accent4"/>
          <w:left w:val="single" w:sz="8" w:space="0" w:color="F6BD2E" w:themeColor="accent4"/>
          <w:bottom w:val="single" w:sz="8" w:space="0" w:color="F6BD2E" w:themeColor="accent4"/>
          <w:right w:val="single" w:sz="8" w:space="0" w:color="F6BD2E" w:themeColor="accent4"/>
          <w:insideV w:val="single" w:sz="8" w:space="0" w:color="F6BD2E" w:themeColor="accent4"/>
        </w:tcBorders>
      </w:tcPr>
    </w:tblStylePr>
  </w:style>
  <w:style w:type="table" w:styleId="Lystgitter-fremhvningsfarve5">
    <w:name w:val="Light Grid Accent 5"/>
    <w:basedOn w:val="Tabel-Normal"/>
    <w:uiPriority w:val="62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BBCCD4" w:themeColor="accent5"/>
        <w:left w:val="single" w:sz="8" w:space="0" w:color="BBCCD4" w:themeColor="accent5"/>
        <w:bottom w:val="single" w:sz="8" w:space="0" w:color="BBCCD4" w:themeColor="accent5"/>
        <w:right w:val="single" w:sz="8" w:space="0" w:color="BBCCD4" w:themeColor="accent5"/>
        <w:insideH w:val="single" w:sz="8" w:space="0" w:color="BBCCD4" w:themeColor="accent5"/>
        <w:insideV w:val="single" w:sz="8" w:space="0" w:color="BBCCD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BCCD4" w:themeColor="accent5"/>
          <w:left w:val="single" w:sz="8" w:space="0" w:color="BBCCD4" w:themeColor="accent5"/>
          <w:bottom w:val="single" w:sz="18" w:space="0" w:color="BBCCD4" w:themeColor="accent5"/>
          <w:right w:val="single" w:sz="8" w:space="0" w:color="BBCCD4" w:themeColor="accent5"/>
          <w:insideH w:val="nil"/>
          <w:insideV w:val="single" w:sz="8" w:space="0" w:color="BBCCD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BCCD4" w:themeColor="accent5"/>
          <w:left w:val="single" w:sz="8" w:space="0" w:color="BBCCD4" w:themeColor="accent5"/>
          <w:bottom w:val="single" w:sz="8" w:space="0" w:color="BBCCD4" w:themeColor="accent5"/>
          <w:right w:val="single" w:sz="8" w:space="0" w:color="BBCCD4" w:themeColor="accent5"/>
          <w:insideH w:val="nil"/>
          <w:insideV w:val="single" w:sz="8" w:space="0" w:color="BBCCD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BCCD4" w:themeColor="accent5"/>
          <w:left w:val="single" w:sz="8" w:space="0" w:color="BBCCD4" w:themeColor="accent5"/>
          <w:bottom w:val="single" w:sz="8" w:space="0" w:color="BBCCD4" w:themeColor="accent5"/>
          <w:right w:val="single" w:sz="8" w:space="0" w:color="BBCCD4" w:themeColor="accent5"/>
        </w:tcBorders>
      </w:tcPr>
    </w:tblStylePr>
    <w:tblStylePr w:type="band1Vert">
      <w:tblPr/>
      <w:tcPr>
        <w:tcBorders>
          <w:top w:val="single" w:sz="8" w:space="0" w:color="BBCCD4" w:themeColor="accent5"/>
          <w:left w:val="single" w:sz="8" w:space="0" w:color="BBCCD4" w:themeColor="accent5"/>
          <w:bottom w:val="single" w:sz="8" w:space="0" w:color="BBCCD4" w:themeColor="accent5"/>
          <w:right w:val="single" w:sz="8" w:space="0" w:color="BBCCD4" w:themeColor="accent5"/>
        </w:tcBorders>
        <w:shd w:val="clear" w:color="auto" w:fill="EEF2F4" w:themeFill="accent5" w:themeFillTint="3F"/>
      </w:tcPr>
    </w:tblStylePr>
    <w:tblStylePr w:type="band1Horz">
      <w:tblPr/>
      <w:tcPr>
        <w:tcBorders>
          <w:top w:val="single" w:sz="8" w:space="0" w:color="BBCCD4" w:themeColor="accent5"/>
          <w:left w:val="single" w:sz="8" w:space="0" w:color="BBCCD4" w:themeColor="accent5"/>
          <w:bottom w:val="single" w:sz="8" w:space="0" w:color="BBCCD4" w:themeColor="accent5"/>
          <w:right w:val="single" w:sz="8" w:space="0" w:color="BBCCD4" w:themeColor="accent5"/>
          <w:insideV w:val="single" w:sz="8" w:space="0" w:color="BBCCD4" w:themeColor="accent5"/>
        </w:tcBorders>
        <w:shd w:val="clear" w:color="auto" w:fill="EEF2F4" w:themeFill="accent5" w:themeFillTint="3F"/>
      </w:tcPr>
    </w:tblStylePr>
    <w:tblStylePr w:type="band2Horz">
      <w:tblPr/>
      <w:tcPr>
        <w:tcBorders>
          <w:top w:val="single" w:sz="8" w:space="0" w:color="BBCCD4" w:themeColor="accent5"/>
          <w:left w:val="single" w:sz="8" w:space="0" w:color="BBCCD4" w:themeColor="accent5"/>
          <w:bottom w:val="single" w:sz="8" w:space="0" w:color="BBCCD4" w:themeColor="accent5"/>
          <w:right w:val="single" w:sz="8" w:space="0" w:color="BBCCD4" w:themeColor="accent5"/>
          <w:insideV w:val="single" w:sz="8" w:space="0" w:color="BBCCD4" w:themeColor="accent5"/>
        </w:tcBorders>
      </w:tcPr>
    </w:tblStylePr>
  </w:style>
  <w:style w:type="table" w:styleId="Lystgitter-fremhvningsfarve6">
    <w:name w:val="Light Grid Accent 6"/>
    <w:basedOn w:val="Tabel-Normal"/>
    <w:uiPriority w:val="62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6A8D9E" w:themeColor="accent6"/>
        <w:left w:val="single" w:sz="8" w:space="0" w:color="6A8D9E" w:themeColor="accent6"/>
        <w:bottom w:val="single" w:sz="8" w:space="0" w:color="6A8D9E" w:themeColor="accent6"/>
        <w:right w:val="single" w:sz="8" w:space="0" w:color="6A8D9E" w:themeColor="accent6"/>
        <w:insideH w:val="single" w:sz="8" w:space="0" w:color="6A8D9E" w:themeColor="accent6"/>
        <w:insideV w:val="single" w:sz="8" w:space="0" w:color="6A8D9E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A8D9E" w:themeColor="accent6"/>
          <w:left w:val="single" w:sz="8" w:space="0" w:color="6A8D9E" w:themeColor="accent6"/>
          <w:bottom w:val="single" w:sz="18" w:space="0" w:color="6A8D9E" w:themeColor="accent6"/>
          <w:right w:val="single" w:sz="8" w:space="0" w:color="6A8D9E" w:themeColor="accent6"/>
          <w:insideH w:val="nil"/>
          <w:insideV w:val="single" w:sz="8" w:space="0" w:color="6A8D9E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A8D9E" w:themeColor="accent6"/>
          <w:left w:val="single" w:sz="8" w:space="0" w:color="6A8D9E" w:themeColor="accent6"/>
          <w:bottom w:val="single" w:sz="8" w:space="0" w:color="6A8D9E" w:themeColor="accent6"/>
          <w:right w:val="single" w:sz="8" w:space="0" w:color="6A8D9E" w:themeColor="accent6"/>
          <w:insideH w:val="nil"/>
          <w:insideV w:val="single" w:sz="8" w:space="0" w:color="6A8D9E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A8D9E" w:themeColor="accent6"/>
          <w:left w:val="single" w:sz="8" w:space="0" w:color="6A8D9E" w:themeColor="accent6"/>
          <w:bottom w:val="single" w:sz="8" w:space="0" w:color="6A8D9E" w:themeColor="accent6"/>
          <w:right w:val="single" w:sz="8" w:space="0" w:color="6A8D9E" w:themeColor="accent6"/>
        </w:tcBorders>
      </w:tcPr>
    </w:tblStylePr>
    <w:tblStylePr w:type="band1Vert">
      <w:tblPr/>
      <w:tcPr>
        <w:tcBorders>
          <w:top w:val="single" w:sz="8" w:space="0" w:color="6A8D9E" w:themeColor="accent6"/>
          <w:left w:val="single" w:sz="8" w:space="0" w:color="6A8D9E" w:themeColor="accent6"/>
          <w:bottom w:val="single" w:sz="8" w:space="0" w:color="6A8D9E" w:themeColor="accent6"/>
          <w:right w:val="single" w:sz="8" w:space="0" w:color="6A8D9E" w:themeColor="accent6"/>
        </w:tcBorders>
        <w:shd w:val="clear" w:color="auto" w:fill="DAE2E7" w:themeFill="accent6" w:themeFillTint="3F"/>
      </w:tcPr>
    </w:tblStylePr>
    <w:tblStylePr w:type="band1Horz">
      <w:tblPr/>
      <w:tcPr>
        <w:tcBorders>
          <w:top w:val="single" w:sz="8" w:space="0" w:color="6A8D9E" w:themeColor="accent6"/>
          <w:left w:val="single" w:sz="8" w:space="0" w:color="6A8D9E" w:themeColor="accent6"/>
          <w:bottom w:val="single" w:sz="8" w:space="0" w:color="6A8D9E" w:themeColor="accent6"/>
          <w:right w:val="single" w:sz="8" w:space="0" w:color="6A8D9E" w:themeColor="accent6"/>
          <w:insideV w:val="single" w:sz="8" w:space="0" w:color="6A8D9E" w:themeColor="accent6"/>
        </w:tcBorders>
        <w:shd w:val="clear" w:color="auto" w:fill="DAE2E7" w:themeFill="accent6" w:themeFillTint="3F"/>
      </w:tcPr>
    </w:tblStylePr>
    <w:tblStylePr w:type="band2Horz">
      <w:tblPr/>
      <w:tcPr>
        <w:tcBorders>
          <w:top w:val="single" w:sz="8" w:space="0" w:color="6A8D9E" w:themeColor="accent6"/>
          <w:left w:val="single" w:sz="8" w:space="0" w:color="6A8D9E" w:themeColor="accent6"/>
          <w:bottom w:val="single" w:sz="8" w:space="0" w:color="6A8D9E" w:themeColor="accent6"/>
          <w:right w:val="single" w:sz="8" w:space="0" w:color="6A8D9E" w:themeColor="accent6"/>
          <w:insideV w:val="single" w:sz="8" w:space="0" w:color="6A8D9E" w:themeColor="accent6"/>
        </w:tcBorders>
      </w:tcPr>
    </w:tblStylePr>
  </w:style>
  <w:style w:type="table" w:styleId="Lysliste">
    <w:name w:val="Light List"/>
    <w:basedOn w:val="Tabel-Normal"/>
    <w:uiPriority w:val="61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ysliste-farve1">
    <w:name w:val="Light List Accent 1"/>
    <w:basedOn w:val="Tabel-Normal"/>
    <w:uiPriority w:val="61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0063A9" w:themeColor="accent1"/>
        <w:left w:val="single" w:sz="8" w:space="0" w:color="0063A9" w:themeColor="accent1"/>
        <w:bottom w:val="single" w:sz="8" w:space="0" w:color="0063A9" w:themeColor="accent1"/>
        <w:right w:val="single" w:sz="8" w:space="0" w:color="0063A9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3A9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3A9" w:themeColor="accent1"/>
          <w:left w:val="single" w:sz="8" w:space="0" w:color="0063A9" w:themeColor="accent1"/>
          <w:bottom w:val="single" w:sz="8" w:space="0" w:color="0063A9" w:themeColor="accent1"/>
          <w:right w:val="single" w:sz="8" w:space="0" w:color="0063A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3A9" w:themeColor="accent1"/>
          <w:left w:val="single" w:sz="8" w:space="0" w:color="0063A9" w:themeColor="accent1"/>
          <w:bottom w:val="single" w:sz="8" w:space="0" w:color="0063A9" w:themeColor="accent1"/>
          <w:right w:val="single" w:sz="8" w:space="0" w:color="0063A9" w:themeColor="accent1"/>
        </w:tcBorders>
      </w:tcPr>
    </w:tblStylePr>
    <w:tblStylePr w:type="band1Horz">
      <w:tblPr/>
      <w:tcPr>
        <w:tcBorders>
          <w:top w:val="single" w:sz="8" w:space="0" w:color="0063A9" w:themeColor="accent1"/>
          <w:left w:val="single" w:sz="8" w:space="0" w:color="0063A9" w:themeColor="accent1"/>
          <w:bottom w:val="single" w:sz="8" w:space="0" w:color="0063A9" w:themeColor="accent1"/>
          <w:right w:val="single" w:sz="8" w:space="0" w:color="0063A9" w:themeColor="accent1"/>
        </w:tcBorders>
      </w:tcPr>
    </w:tblStylePr>
  </w:style>
  <w:style w:type="table" w:styleId="Lysliste-fremhvningsfarve2">
    <w:name w:val="Light List Accent 2"/>
    <w:basedOn w:val="Tabel-Normal"/>
    <w:uiPriority w:val="61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3BB9EB" w:themeColor="accent2"/>
        <w:left w:val="single" w:sz="8" w:space="0" w:color="3BB9EB" w:themeColor="accent2"/>
        <w:bottom w:val="single" w:sz="8" w:space="0" w:color="3BB9EB" w:themeColor="accent2"/>
        <w:right w:val="single" w:sz="8" w:space="0" w:color="3BB9EB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3BB9E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BB9EB" w:themeColor="accent2"/>
          <w:left w:val="single" w:sz="8" w:space="0" w:color="3BB9EB" w:themeColor="accent2"/>
          <w:bottom w:val="single" w:sz="8" w:space="0" w:color="3BB9EB" w:themeColor="accent2"/>
          <w:right w:val="single" w:sz="8" w:space="0" w:color="3BB9E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3BB9EB" w:themeColor="accent2"/>
          <w:left w:val="single" w:sz="8" w:space="0" w:color="3BB9EB" w:themeColor="accent2"/>
          <w:bottom w:val="single" w:sz="8" w:space="0" w:color="3BB9EB" w:themeColor="accent2"/>
          <w:right w:val="single" w:sz="8" w:space="0" w:color="3BB9EB" w:themeColor="accent2"/>
        </w:tcBorders>
      </w:tcPr>
    </w:tblStylePr>
    <w:tblStylePr w:type="band1Horz">
      <w:tblPr/>
      <w:tcPr>
        <w:tcBorders>
          <w:top w:val="single" w:sz="8" w:space="0" w:color="3BB9EB" w:themeColor="accent2"/>
          <w:left w:val="single" w:sz="8" w:space="0" w:color="3BB9EB" w:themeColor="accent2"/>
          <w:bottom w:val="single" w:sz="8" w:space="0" w:color="3BB9EB" w:themeColor="accent2"/>
          <w:right w:val="single" w:sz="8" w:space="0" w:color="3BB9EB" w:themeColor="accent2"/>
        </w:tcBorders>
      </w:tcPr>
    </w:tblStylePr>
  </w:style>
  <w:style w:type="table" w:styleId="Lysliste-fremhvningsfarve3">
    <w:name w:val="Light List Accent 3"/>
    <w:basedOn w:val="Tabel-Normal"/>
    <w:uiPriority w:val="61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40DCAF" w:themeColor="accent3"/>
        <w:left w:val="single" w:sz="8" w:space="0" w:color="40DCAF" w:themeColor="accent3"/>
        <w:bottom w:val="single" w:sz="8" w:space="0" w:color="40DCAF" w:themeColor="accent3"/>
        <w:right w:val="single" w:sz="8" w:space="0" w:color="40DCA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0DCA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DCAF" w:themeColor="accent3"/>
          <w:left w:val="single" w:sz="8" w:space="0" w:color="40DCAF" w:themeColor="accent3"/>
          <w:bottom w:val="single" w:sz="8" w:space="0" w:color="40DCAF" w:themeColor="accent3"/>
          <w:right w:val="single" w:sz="8" w:space="0" w:color="40DCA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0DCAF" w:themeColor="accent3"/>
          <w:left w:val="single" w:sz="8" w:space="0" w:color="40DCAF" w:themeColor="accent3"/>
          <w:bottom w:val="single" w:sz="8" w:space="0" w:color="40DCAF" w:themeColor="accent3"/>
          <w:right w:val="single" w:sz="8" w:space="0" w:color="40DCAF" w:themeColor="accent3"/>
        </w:tcBorders>
      </w:tcPr>
    </w:tblStylePr>
    <w:tblStylePr w:type="band1Horz">
      <w:tblPr/>
      <w:tcPr>
        <w:tcBorders>
          <w:top w:val="single" w:sz="8" w:space="0" w:color="40DCAF" w:themeColor="accent3"/>
          <w:left w:val="single" w:sz="8" w:space="0" w:color="40DCAF" w:themeColor="accent3"/>
          <w:bottom w:val="single" w:sz="8" w:space="0" w:color="40DCAF" w:themeColor="accent3"/>
          <w:right w:val="single" w:sz="8" w:space="0" w:color="40DCAF" w:themeColor="accent3"/>
        </w:tcBorders>
      </w:tcPr>
    </w:tblStylePr>
  </w:style>
  <w:style w:type="table" w:styleId="Lysliste-fremhvningsfarve4">
    <w:name w:val="Light List Accent 4"/>
    <w:basedOn w:val="Tabel-Normal"/>
    <w:uiPriority w:val="61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F6BD2E" w:themeColor="accent4"/>
        <w:left w:val="single" w:sz="8" w:space="0" w:color="F6BD2E" w:themeColor="accent4"/>
        <w:bottom w:val="single" w:sz="8" w:space="0" w:color="F6BD2E" w:themeColor="accent4"/>
        <w:right w:val="single" w:sz="8" w:space="0" w:color="F6BD2E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6BD2E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6BD2E" w:themeColor="accent4"/>
          <w:left w:val="single" w:sz="8" w:space="0" w:color="F6BD2E" w:themeColor="accent4"/>
          <w:bottom w:val="single" w:sz="8" w:space="0" w:color="F6BD2E" w:themeColor="accent4"/>
          <w:right w:val="single" w:sz="8" w:space="0" w:color="F6BD2E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6BD2E" w:themeColor="accent4"/>
          <w:left w:val="single" w:sz="8" w:space="0" w:color="F6BD2E" w:themeColor="accent4"/>
          <w:bottom w:val="single" w:sz="8" w:space="0" w:color="F6BD2E" w:themeColor="accent4"/>
          <w:right w:val="single" w:sz="8" w:space="0" w:color="F6BD2E" w:themeColor="accent4"/>
        </w:tcBorders>
      </w:tcPr>
    </w:tblStylePr>
    <w:tblStylePr w:type="band1Horz">
      <w:tblPr/>
      <w:tcPr>
        <w:tcBorders>
          <w:top w:val="single" w:sz="8" w:space="0" w:color="F6BD2E" w:themeColor="accent4"/>
          <w:left w:val="single" w:sz="8" w:space="0" w:color="F6BD2E" w:themeColor="accent4"/>
          <w:bottom w:val="single" w:sz="8" w:space="0" w:color="F6BD2E" w:themeColor="accent4"/>
          <w:right w:val="single" w:sz="8" w:space="0" w:color="F6BD2E" w:themeColor="accent4"/>
        </w:tcBorders>
      </w:tcPr>
    </w:tblStylePr>
  </w:style>
  <w:style w:type="table" w:styleId="Lysliste-fremhvningsfarve5">
    <w:name w:val="Light List Accent 5"/>
    <w:basedOn w:val="Tabel-Normal"/>
    <w:uiPriority w:val="61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BBCCD4" w:themeColor="accent5"/>
        <w:left w:val="single" w:sz="8" w:space="0" w:color="BBCCD4" w:themeColor="accent5"/>
        <w:bottom w:val="single" w:sz="8" w:space="0" w:color="BBCCD4" w:themeColor="accent5"/>
        <w:right w:val="single" w:sz="8" w:space="0" w:color="BBCCD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BCCD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CCD4" w:themeColor="accent5"/>
          <w:left w:val="single" w:sz="8" w:space="0" w:color="BBCCD4" w:themeColor="accent5"/>
          <w:bottom w:val="single" w:sz="8" w:space="0" w:color="BBCCD4" w:themeColor="accent5"/>
          <w:right w:val="single" w:sz="8" w:space="0" w:color="BBCCD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BCCD4" w:themeColor="accent5"/>
          <w:left w:val="single" w:sz="8" w:space="0" w:color="BBCCD4" w:themeColor="accent5"/>
          <w:bottom w:val="single" w:sz="8" w:space="0" w:color="BBCCD4" w:themeColor="accent5"/>
          <w:right w:val="single" w:sz="8" w:space="0" w:color="BBCCD4" w:themeColor="accent5"/>
        </w:tcBorders>
      </w:tcPr>
    </w:tblStylePr>
    <w:tblStylePr w:type="band1Horz">
      <w:tblPr/>
      <w:tcPr>
        <w:tcBorders>
          <w:top w:val="single" w:sz="8" w:space="0" w:color="BBCCD4" w:themeColor="accent5"/>
          <w:left w:val="single" w:sz="8" w:space="0" w:color="BBCCD4" w:themeColor="accent5"/>
          <w:bottom w:val="single" w:sz="8" w:space="0" w:color="BBCCD4" w:themeColor="accent5"/>
          <w:right w:val="single" w:sz="8" w:space="0" w:color="BBCCD4" w:themeColor="accent5"/>
        </w:tcBorders>
      </w:tcPr>
    </w:tblStylePr>
  </w:style>
  <w:style w:type="table" w:styleId="Lysliste-fremhvningsfarve6">
    <w:name w:val="Light List Accent 6"/>
    <w:basedOn w:val="Tabel-Normal"/>
    <w:uiPriority w:val="61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6A8D9E" w:themeColor="accent6"/>
        <w:left w:val="single" w:sz="8" w:space="0" w:color="6A8D9E" w:themeColor="accent6"/>
        <w:bottom w:val="single" w:sz="8" w:space="0" w:color="6A8D9E" w:themeColor="accent6"/>
        <w:right w:val="single" w:sz="8" w:space="0" w:color="6A8D9E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A8D9E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A8D9E" w:themeColor="accent6"/>
          <w:left w:val="single" w:sz="8" w:space="0" w:color="6A8D9E" w:themeColor="accent6"/>
          <w:bottom w:val="single" w:sz="8" w:space="0" w:color="6A8D9E" w:themeColor="accent6"/>
          <w:right w:val="single" w:sz="8" w:space="0" w:color="6A8D9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A8D9E" w:themeColor="accent6"/>
          <w:left w:val="single" w:sz="8" w:space="0" w:color="6A8D9E" w:themeColor="accent6"/>
          <w:bottom w:val="single" w:sz="8" w:space="0" w:color="6A8D9E" w:themeColor="accent6"/>
          <w:right w:val="single" w:sz="8" w:space="0" w:color="6A8D9E" w:themeColor="accent6"/>
        </w:tcBorders>
      </w:tcPr>
    </w:tblStylePr>
    <w:tblStylePr w:type="band1Horz">
      <w:tblPr/>
      <w:tcPr>
        <w:tcBorders>
          <w:top w:val="single" w:sz="8" w:space="0" w:color="6A8D9E" w:themeColor="accent6"/>
          <w:left w:val="single" w:sz="8" w:space="0" w:color="6A8D9E" w:themeColor="accent6"/>
          <w:bottom w:val="single" w:sz="8" w:space="0" w:color="6A8D9E" w:themeColor="accent6"/>
          <w:right w:val="single" w:sz="8" w:space="0" w:color="6A8D9E" w:themeColor="accent6"/>
        </w:tcBorders>
      </w:tcPr>
    </w:tblStylePr>
  </w:style>
  <w:style w:type="table" w:styleId="Lysskygge">
    <w:name w:val="Light Shading"/>
    <w:basedOn w:val="Tabel-Normal"/>
    <w:uiPriority w:val="60"/>
    <w:semiHidden/>
    <w:unhideWhenUsed/>
    <w:rsid w:val="00990737"/>
    <w:pPr>
      <w:spacing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ysskygge-farve1">
    <w:name w:val="Light Shading Accent 1"/>
    <w:basedOn w:val="Tabel-Normal"/>
    <w:uiPriority w:val="60"/>
    <w:semiHidden/>
    <w:unhideWhenUsed/>
    <w:rsid w:val="00990737"/>
    <w:pPr>
      <w:spacing w:line="240" w:lineRule="auto"/>
    </w:pPr>
    <w:rPr>
      <w:color w:val="00497E" w:themeColor="accent1" w:themeShade="BF"/>
    </w:rPr>
    <w:tblPr>
      <w:tblStyleRowBandSize w:val="1"/>
      <w:tblStyleColBandSize w:val="1"/>
      <w:tblBorders>
        <w:top w:val="single" w:sz="8" w:space="0" w:color="0063A9" w:themeColor="accent1"/>
        <w:bottom w:val="single" w:sz="8" w:space="0" w:color="0063A9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3A9" w:themeColor="accent1"/>
          <w:left w:val="nil"/>
          <w:bottom w:val="single" w:sz="8" w:space="0" w:color="0063A9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3A9" w:themeColor="accent1"/>
          <w:left w:val="nil"/>
          <w:bottom w:val="single" w:sz="8" w:space="0" w:color="0063A9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ADB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ADBFF" w:themeFill="accent1" w:themeFillTint="3F"/>
      </w:tcPr>
    </w:tblStylePr>
  </w:style>
  <w:style w:type="table" w:styleId="Lysskygge-fremhvningsfarve2">
    <w:name w:val="Light Shading Accent 2"/>
    <w:basedOn w:val="Tabel-Normal"/>
    <w:uiPriority w:val="60"/>
    <w:semiHidden/>
    <w:unhideWhenUsed/>
    <w:rsid w:val="00990737"/>
    <w:pPr>
      <w:spacing w:line="240" w:lineRule="auto"/>
    </w:pPr>
    <w:rPr>
      <w:color w:val="1494C7" w:themeColor="accent2" w:themeShade="BF"/>
    </w:rPr>
    <w:tblPr>
      <w:tblStyleRowBandSize w:val="1"/>
      <w:tblStyleColBandSize w:val="1"/>
      <w:tblBorders>
        <w:top w:val="single" w:sz="8" w:space="0" w:color="3BB9EB" w:themeColor="accent2"/>
        <w:bottom w:val="single" w:sz="8" w:space="0" w:color="3BB9EB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BB9EB" w:themeColor="accent2"/>
          <w:left w:val="nil"/>
          <w:bottom w:val="single" w:sz="8" w:space="0" w:color="3BB9EB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BB9EB" w:themeColor="accent2"/>
          <w:left w:val="nil"/>
          <w:bottom w:val="single" w:sz="8" w:space="0" w:color="3BB9EB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EEDFA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EEDFA" w:themeFill="accent2" w:themeFillTint="3F"/>
      </w:tcPr>
    </w:tblStylePr>
  </w:style>
  <w:style w:type="table" w:styleId="Lysskygge-fremhvningsfarve3">
    <w:name w:val="Light Shading Accent 3"/>
    <w:basedOn w:val="Tabel-Normal"/>
    <w:uiPriority w:val="60"/>
    <w:semiHidden/>
    <w:unhideWhenUsed/>
    <w:rsid w:val="00990737"/>
    <w:pPr>
      <w:spacing w:line="240" w:lineRule="auto"/>
    </w:pPr>
    <w:rPr>
      <w:color w:val="21B389" w:themeColor="accent3" w:themeShade="BF"/>
    </w:rPr>
    <w:tblPr>
      <w:tblStyleRowBandSize w:val="1"/>
      <w:tblStyleColBandSize w:val="1"/>
      <w:tblBorders>
        <w:top w:val="single" w:sz="8" w:space="0" w:color="40DCAF" w:themeColor="accent3"/>
        <w:bottom w:val="single" w:sz="8" w:space="0" w:color="40DCAF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0DCAF" w:themeColor="accent3"/>
          <w:left w:val="nil"/>
          <w:bottom w:val="single" w:sz="8" w:space="0" w:color="40DCAF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0DCAF" w:themeColor="accent3"/>
          <w:left w:val="nil"/>
          <w:bottom w:val="single" w:sz="8" w:space="0" w:color="40DCAF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FF6EB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FF6EB" w:themeFill="accent3" w:themeFillTint="3F"/>
      </w:tcPr>
    </w:tblStylePr>
  </w:style>
  <w:style w:type="table" w:styleId="Lysskygge-fremhvningsfarve4">
    <w:name w:val="Light Shading Accent 4"/>
    <w:basedOn w:val="Tabel-Normal"/>
    <w:uiPriority w:val="60"/>
    <w:semiHidden/>
    <w:unhideWhenUsed/>
    <w:rsid w:val="00990737"/>
    <w:pPr>
      <w:spacing w:line="240" w:lineRule="auto"/>
    </w:pPr>
    <w:rPr>
      <w:color w:val="D19809" w:themeColor="accent4" w:themeShade="BF"/>
    </w:rPr>
    <w:tblPr>
      <w:tblStyleRowBandSize w:val="1"/>
      <w:tblStyleColBandSize w:val="1"/>
      <w:tblBorders>
        <w:top w:val="single" w:sz="8" w:space="0" w:color="F6BD2E" w:themeColor="accent4"/>
        <w:bottom w:val="single" w:sz="8" w:space="0" w:color="F6BD2E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6BD2E" w:themeColor="accent4"/>
          <w:left w:val="nil"/>
          <w:bottom w:val="single" w:sz="8" w:space="0" w:color="F6BD2E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6BD2E" w:themeColor="accent4"/>
          <w:left w:val="nil"/>
          <w:bottom w:val="single" w:sz="8" w:space="0" w:color="F6BD2E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CEEC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CEECB" w:themeFill="accent4" w:themeFillTint="3F"/>
      </w:tcPr>
    </w:tblStylePr>
  </w:style>
  <w:style w:type="table" w:styleId="Lysskygge-fremhvningsfarve5">
    <w:name w:val="Light Shading Accent 5"/>
    <w:basedOn w:val="Tabel-Normal"/>
    <w:uiPriority w:val="60"/>
    <w:semiHidden/>
    <w:unhideWhenUsed/>
    <w:rsid w:val="00990737"/>
    <w:pPr>
      <w:spacing w:line="240" w:lineRule="auto"/>
    </w:pPr>
    <w:rPr>
      <w:color w:val="7D9DAD" w:themeColor="accent5" w:themeShade="BF"/>
    </w:rPr>
    <w:tblPr>
      <w:tblStyleRowBandSize w:val="1"/>
      <w:tblStyleColBandSize w:val="1"/>
      <w:tblBorders>
        <w:top w:val="single" w:sz="8" w:space="0" w:color="BBCCD4" w:themeColor="accent5"/>
        <w:bottom w:val="single" w:sz="8" w:space="0" w:color="BBCCD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BCCD4" w:themeColor="accent5"/>
          <w:left w:val="nil"/>
          <w:bottom w:val="single" w:sz="8" w:space="0" w:color="BBCCD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BCCD4" w:themeColor="accent5"/>
          <w:left w:val="nil"/>
          <w:bottom w:val="single" w:sz="8" w:space="0" w:color="BBCCD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EF2F4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EF2F4" w:themeFill="accent5" w:themeFillTint="3F"/>
      </w:tcPr>
    </w:tblStylePr>
  </w:style>
  <w:style w:type="table" w:styleId="Lysskygge-fremhvningsfarve6">
    <w:name w:val="Light Shading Accent 6"/>
    <w:basedOn w:val="Tabel-Normal"/>
    <w:uiPriority w:val="60"/>
    <w:semiHidden/>
    <w:unhideWhenUsed/>
    <w:rsid w:val="00990737"/>
    <w:pPr>
      <w:spacing w:line="240" w:lineRule="auto"/>
    </w:pPr>
    <w:rPr>
      <w:color w:val="4E6977" w:themeColor="accent6" w:themeShade="BF"/>
    </w:rPr>
    <w:tblPr>
      <w:tblStyleRowBandSize w:val="1"/>
      <w:tblStyleColBandSize w:val="1"/>
      <w:tblBorders>
        <w:top w:val="single" w:sz="8" w:space="0" w:color="6A8D9E" w:themeColor="accent6"/>
        <w:bottom w:val="single" w:sz="8" w:space="0" w:color="6A8D9E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A8D9E" w:themeColor="accent6"/>
          <w:left w:val="nil"/>
          <w:bottom w:val="single" w:sz="8" w:space="0" w:color="6A8D9E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A8D9E" w:themeColor="accent6"/>
          <w:left w:val="nil"/>
          <w:bottom w:val="single" w:sz="8" w:space="0" w:color="6A8D9E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AE2E7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AE2E7" w:themeFill="accent6" w:themeFillTint="3F"/>
      </w:tcPr>
    </w:tblStylePr>
  </w:style>
  <w:style w:type="character" w:styleId="Linjenummer">
    <w:name w:val="line number"/>
    <w:basedOn w:val="Standardskrifttypeiafsnit"/>
    <w:uiPriority w:val="99"/>
    <w:semiHidden/>
    <w:rsid w:val="00990737"/>
    <w:rPr>
      <w:lang w:val="da-DK"/>
    </w:rPr>
  </w:style>
  <w:style w:type="paragraph" w:styleId="Liste">
    <w:name w:val="List"/>
    <w:basedOn w:val="Normal"/>
    <w:uiPriority w:val="99"/>
    <w:semiHidden/>
    <w:rsid w:val="00990737"/>
    <w:pPr>
      <w:spacing w:after="0"/>
      <w:ind w:left="283" w:hanging="283"/>
      <w:contextualSpacing/>
    </w:pPr>
  </w:style>
  <w:style w:type="paragraph" w:styleId="Liste2">
    <w:name w:val="List 2"/>
    <w:basedOn w:val="Normal"/>
    <w:uiPriority w:val="99"/>
    <w:semiHidden/>
    <w:rsid w:val="00990737"/>
    <w:pPr>
      <w:spacing w:after="0"/>
      <w:ind w:left="566" w:hanging="283"/>
      <w:contextualSpacing/>
    </w:pPr>
  </w:style>
  <w:style w:type="paragraph" w:styleId="Liste3">
    <w:name w:val="List 3"/>
    <w:basedOn w:val="Normal"/>
    <w:uiPriority w:val="99"/>
    <w:semiHidden/>
    <w:rsid w:val="00990737"/>
    <w:pPr>
      <w:spacing w:after="0"/>
      <w:ind w:left="849" w:hanging="283"/>
      <w:contextualSpacing/>
    </w:pPr>
  </w:style>
  <w:style w:type="paragraph" w:styleId="Liste4">
    <w:name w:val="List 4"/>
    <w:basedOn w:val="Normal"/>
    <w:uiPriority w:val="99"/>
    <w:semiHidden/>
    <w:rsid w:val="00990737"/>
    <w:pPr>
      <w:spacing w:after="0"/>
      <w:ind w:left="1132" w:hanging="283"/>
      <w:contextualSpacing/>
    </w:pPr>
  </w:style>
  <w:style w:type="paragraph" w:styleId="Liste5">
    <w:name w:val="List 5"/>
    <w:basedOn w:val="Normal"/>
    <w:uiPriority w:val="99"/>
    <w:semiHidden/>
    <w:rsid w:val="00990737"/>
    <w:pPr>
      <w:spacing w:after="0"/>
      <w:ind w:left="1415" w:hanging="283"/>
      <w:contextualSpacing/>
    </w:pPr>
  </w:style>
  <w:style w:type="paragraph" w:styleId="Opstilling-punkttegn2">
    <w:name w:val="List Bullet 2"/>
    <w:basedOn w:val="Normal"/>
    <w:uiPriority w:val="99"/>
    <w:semiHidden/>
    <w:rsid w:val="00990737"/>
    <w:pPr>
      <w:numPr>
        <w:numId w:val="13"/>
      </w:numPr>
      <w:spacing w:after="0"/>
      <w:contextualSpacing/>
    </w:pPr>
  </w:style>
  <w:style w:type="paragraph" w:styleId="Opstilling-punkttegn3">
    <w:name w:val="List Bullet 3"/>
    <w:basedOn w:val="Normal"/>
    <w:uiPriority w:val="99"/>
    <w:semiHidden/>
    <w:rsid w:val="00990737"/>
    <w:pPr>
      <w:numPr>
        <w:numId w:val="14"/>
      </w:numPr>
      <w:spacing w:after="0"/>
      <w:contextualSpacing/>
    </w:pPr>
  </w:style>
  <w:style w:type="paragraph" w:styleId="Opstilling-punkttegn4">
    <w:name w:val="List Bullet 4"/>
    <w:basedOn w:val="Normal"/>
    <w:uiPriority w:val="99"/>
    <w:semiHidden/>
    <w:rsid w:val="00990737"/>
    <w:pPr>
      <w:numPr>
        <w:numId w:val="15"/>
      </w:numPr>
      <w:spacing w:after="0"/>
      <w:contextualSpacing/>
    </w:pPr>
  </w:style>
  <w:style w:type="paragraph" w:styleId="Opstilling-punkttegn5">
    <w:name w:val="List Bullet 5"/>
    <w:basedOn w:val="Normal"/>
    <w:uiPriority w:val="99"/>
    <w:semiHidden/>
    <w:rsid w:val="00990737"/>
    <w:pPr>
      <w:numPr>
        <w:numId w:val="16"/>
      </w:numPr>
      <w:spacing w:after="0"/>
      <w:contextualSpacing/>
    </w:pPr>
  </w:style>
  <w:style w:type="paragraph" w:styleId="Opstilling-forts">
    <w:name w:val="List Continue"/>
    <w:basedOn w:val="Normal"/>
    <w:uiPriority w:val="99"/>
    <w:semiHidden/>
    <w:rsid w:val="00990737"/>
    <w:pPr>
      <w:spacing w:after="120"/>
      <w:ind w:left="283"/>
      <w:contextualSpacing/>
    </w:pPr>
  </w:style>
  <w:style w:type="paragraph" w:styleId="Opstilling-forts2">
    <w:name w:val="List Continue 2"/>
    <w:basedOn w:val="Normal"/>
    <w:uiPriority w:val="99"/>
    <w:semiHidden/>
    <w:rsid w:val="00990737"/>
    <w:pPr>
      <w:spacing w:after="120"/>
      <w:ind w:left="566"/>
      <w:contextualSpacing/>
    </w:pPr>
  </w:style>
  <w:style w:type="paragraph" w:styleId="Opstilling-forts3">
    <w:name w:val="List Continue 3"/>
    <w:basedOn w:val="Normal"/>
    <w:uiPriority w:val="99"/>
    <w:semiHidden/>
    <w:rsid w:val="00990737"/>
    <w:pPr>
      <w:spacing w:after="120"/>
      <w:ind w:left="849"/>
      <w:contextualSpacing/>
    </w:pPr>
  </w:style>
  <w:style w:type="paragraph" w:styleId="Opstilling-forts4">
    <w:name w:val="List Continue 4"/>
    <w:basedOn w:val="Normal"/>
    <w:uiPriority w:val="99"/>
    <w:semiHidden/>
    <w:rsid w:val="00990737"/>
    <w:pPr>
      <w:spacing w:after="120"/>
      <w:ind w:left="1132"/>
      <w:contextualSpacing/>
    </w:pPr>
  </w:style>
  <w:style w:type="paragraph" w:styleId="Opstilling-forts5">
    <w:name w:val="List Continue 5"/>
    <w:basedOn w:val="Normal"/>
    <w:uiPriority w:val="99"/>
    <w:semiHidden/>
    <w:rsid w:val="00990737"/>
    <w:pPr>
      <w:spacing w:after="120"/>
      <w:ind w:left="1415"/>
      <w:contextualSpacing/>
    </w:pPr>
  </w:style>
  <w:style w:type="paragraph" w:styleId="Opstilling-talellerbogst2">
    <w:name w:val="List Number 2"/>
    <w:basedOn w:val="Normal"/>
    <w:uiPriority w:val="99"/>
    <w:semiHidden/>
    <w:rsid w:val="00990737"/>
    <w:pPr>
      <w:numPr>
        <w:numId w:val="17"/>
      </w:numPr>
      <w:spacing w:after="0"/>
      <w:contextualSpacing/>
    </w:pPr>
  </w:style>
  <w:style w:type="paragraph" w:styleId="Opstilling-talellerbogst3">
    <w:name w:val="List Number 3"/>
    <w:basedOn w:val="Normal"/>
    <w:uiPriority w:val="99"/>
    <w:semiHidden/>
    <w:rsid w:val="00990737"/>
    <w:pPr>
      <w:numPr>
        <w:numId w:val="18"/>
      </w:numPr>
      <w:spacing w:after="0"/>
      <w:contextualSpacing/>
    </w:pPr>
  </w:style>
  <w:style w:type="paragraph" w:styleId="Opstilling-talellerbogst4">
    <w:name w:val="List Number 4"/>
    <w:basedOn w:val="Normal"/>
    <w:uiPriority w:val="99"/>
    <w:semiHidden/>
    <w:rsid w:val="00990737"/>
    <w:pPr>
      <w:numPr>
        <w:numId w:val="19"/>
      </w:numPr>
      <w:spacing w:after="0"/>
      <w:contextualSpacing/>
    </w:pPr>
  </w:style>
  <w:style w:type="paragraph" w:styleId="Opstilling-talellerbogst5">
    <w:name w:val="List Number 5"/>
    <w:basedOn w:val="Normal"/>
    <w:uiPriority w:val="99"/>
    <w:semiHidden/>
    <w:rsid w:val="00990737"/>
    <w:pPr>
      <w:numPr>
        <w:numId w:val="20"/>
      </w:numPr>
      <w:spacing w:after="0"/>
      <w:contextualSpacing/>
    </w:pPr>
  </w:style>
  <w:style w:type="paragraph" w:styleId="Listeafsnit">
    <w:name w:val="List Paragraph"/>
    <w:basedOn w:val="Normal"/>
    <w:uiPriority w:val="99"/>
    <w:semiHidden/>
    <w:qFormat/>
    <w:rsid w:val="00990737"/>
    <w:pPr>
      <w:spacing w:after="0"/>
      <w:ind w:left="720"/>
      <w:contextualSpacing/>
    </w:pPr>
  </w:style>
  <w:style w:type="table" w:styleId="Listetabel1-lys">
    <w:name w:val="List Table 1 Light"/>
    <w:basedOn w:val="Tabel-Normal"/>
    <w:uiPriority w:val="46"/>
    <w:rsid w:val="00990737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1-lys-farve1">
    <w:name w:val="List Table 1 Light Accent 1"/>
    <w:basedOn w:val="Tabel-Normal"/>
    <w:uiPriority w:val="46"/>
    <w:rsid w:val="00990737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32A9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32A9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E2FF" w:themeFill="accent1" w:themeFillTint="33"/>
      </w:tcPr>
    </w:tblStylePr>
    <w:tblStylePr w:type="band1Horz">
      <w:tblPr/>
      <w:tcPr>
        <w:shd w:val="clear" w:color="auto" w:fill="BAE2FF" w:themeFill="accent1" w:themeFillTint="33"/>
      </w:tcPr>
    </w:tblStylePr>
  </w:style>
  <w:style w:type="table" w:styleId="Listetabel1-lys-farve2">
    <w:name w:val="List Table 1 Light Accent 2"/>
    <w:basedOn w:val="Tabel-Normal"/>
    <w:uiPriority w:val="46"/>
    <w:rsid w:val="00990737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9D4F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9D4F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F0FB" w:themeFill="accent2" w:themeFillTint="33"/>
      </w:tcPr>
    </w:tblStylePr>
    <w:tblStylePr w:type="band1Horz">
      <w:tblPr/>
      <w:tcPr>
        <w:shd w:val="clear" w:color="auto" w:fill="D7F0FB" w:themeFill="accent2" w:themeFillTint="33"/>
      </w:tcPr>
    </w:tblStylePr>
  </w:style>
  <w:style w:type="table" w:styleId="Listetabel1-lys-farve3">
    <w:name w:val="List Table 1 Light Accent 3"/>
    <w:basedOn w:val="Tabel-Normal"/>
    <w:uiPriority w:val="46"/>
    <w:rsid w:val="00990737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CEACE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CEAC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F8EE" w:themeFill="accent3" w:themeFillTint="33"/>
      </w:tcPr>
    </w:tblStylePr>
    <w:tblStylePr w:type="band1Horz">
      <w:tblPr/>
      <w:tcPr>
        <w:shd w:val="clear" w:color="auto" w:fill="D8F8EE" w:themeFill="accent3" w:themeFillTint="33"/>
      </w:tcPr>
    </w:tblStylePr>
  </w:style>
  <w:style w:type="table" w:styleId="Listetabel1-lys-farve4">
    <w:name w:val="List Table 1 Light Accent 4"/>
    <w:basedOn w:val="Tabel-Normal"/>
    <w:uiPriority w:val="46"/>
    <w:rsid w:val="00990737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9D781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9D781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F1D5" w:themeFill="accent4" w:themeFillTint="33"/>
      </w:tcPr>
    </w:tblStylePr>
    <w:tblStylePr w:type="band1Horz">
      <w:tblPr/>
      <w:tcPr>
        <w:shd w:val="clear" w:color="auto" w:fill="FDF1D5" w:themeFill="accent4" w:themeFillTint="33"/>
      </w:tcPr>
    </w:tblStylePr>
  </w:style>
  <w:style w:type="table" w:styleId="Listetabel1-lys-farve5">
    <w:name w:val="List Table 1 Light Accent 5"/>
    <w:basedOn w:val="Tabel-Normal"/>
    <w:uiPriority w:val="46"/>
    <w:rsid w:val="00990737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6E0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6E0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4F6" w:themeFill="accent5" w:themeFillTint="33"/>
      </w:tcPr>
    </w:tblStylePr>
    <w:tblStylePr w:type="band1Horz">
      <w:tblPr/>
      <w:tcPr>
        <w:shd w:val="clear" w:color="auto" w:fill="F1F4F6" w:themeFill="accent5" w:themeFillTint="33"/>
      </w:tcPr>
    </w:tblStylePr>
  </w:style>
  <w:style w:type="table" w:styleId="Listetabel1-lys-farve6">
    <w:name w:val="List Table 1 Light Accent 6"/>
    <w:basedOn w:val="Tabel-Normal"/>
    <w:uiPriority w:val="46"/>
    <w:rsid w:val="00990737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5BAC4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5BAC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8EB" w:themeFill="accent6" w:themeFillTint="33"/>
      </w:tcPr>
    </w:tblStylePr>
    <w:tblStylePr w:type="band1Horz">
      <w:tblPr/>
      <w:tcPr>
        <w:shd w:val="clear" w:color="auto" w:fill="E1E8EB" w:themeFill="accent6" w:themeFillTint="33"/>
      </w:tcPr>
    </w:tblStylePr>
  </w:style>
  <w:style w:type="table" w:styleId="Listetabel2">
    <w:name w:val="List Table 2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2-farve1">
    <w:name w:val="List Table 2 Accent 1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32A9FF" w:themeColor="accent1" w:themeTint="99"/>
        <w:bottom w:val="single" w:sz="4" w:space="0" w:color="32A9FF" w:themeColor="accent1" w:themeTint="99"/>
        <w:insideH w:val="single" w:sz="4" w:space="0" w:color="32A9FF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E2FF" w:themeFill="accent1" w:themeFillTint="33"/>
      </w:tcPr>
    </w:tblStylePr>
    <w:tblStylePr w:type="band1Horz">
      <w:tblPr/>
      <w:tcPr>
        <w:shd w:val="clear" w:color="auto" w:fill="BAE2FF" w:themeFill="accent1" w:themeFillTint="33"/>
      </w:tcPr>
    </w:tblStylePr>
  </w:style>
  <w:style w:type="table" w:styleId="Listetabel2-farve2">
    <w:name w:val="List Table 2 Accent 2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89D4F3" w:themeColor="accent2" w:themeTint="99"/>
        <w:bottom w:val="single" w:sz="4" w:space="0" w:color="89D4F3" w:themeColor="accent2" w:themeTint="99"/>
        <w:insideH w:val="single" w:sz="4" w:space="0" w:color="89D4F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F0FB" w:themeFill="accent2" w:themeFillTint="33"/>
      </w:tcPr>
    </w:tblStylePr>
    <w:tblStylePr w:type="band1Horz">
      <w:tblPr/>
      <w:tcPr>
        <w:shd w:val="clear" w:color="auto" w:fill="D7F0FB" w:themeFill="accent2" w:themeFillTint="33"/>
      </w:tcPr>
    </w:tblStylePr>
  </w:style>
  <w:style w:type="table" w:styleId="Listetabel2-farve3">
    <w:name w:val="List Table 2 Accent 3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8CEACE" w:themeColor="accent3" w:themeTint="99"/>
        <w:bottom w:val="single" w:sz="4" w:space="0" w:color="8CEACE" w:themeColor="accent3" w:themeTint="99"/>
        <w:insideH w:val="single" w:sz="4" w:space="0" w:color="8CEACE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F8EE" w:themeFill="accent3" w:themeFillTint="33"/>
      </w:tcPr>
    </w:tblStylePr>
    <w:tblStylePr w:type="band1Horz">
      <w:tblPr/>
      <w:tcPr>
        <w:shd w:val="clear" w:color="auto" w:fill="D8F8EE" w:themeFill="accent3" w:themeFillTint="33"/>
      </w:tcPr>
    </w:tblStylePr>
  </w:style>
  <w:style w:type="table" w:styleId="Listetabel2-farve4">
    <w:name w:val="List Table 2 Accent 4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9D781" w:themeColor="accent4" w:themeTint="99"/>
        <w:bottom w:val="single" w:sz="4" w:space="0" w:color="F9D781" w:themeColor="accent4" w:themeTint="99"/>
        <w:insideH w:val="single" w:sz="4" w:space="0" w:color="F9D781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F1D5" w:themeFill="accent4" w:themeFillTint="33"/>
      </w:tcPr>
    </w:tblStylePr>
    <w:tblStylePr w:type="band1Horz">
      <w:tblPr/>
      <w:tcPr>
        <w:shd w:val="clear" w:color="auto" w:fill="FDF1D5" w:themeFill="accent4" w:themeFillTint="33"/>
      </w:tcPr>
    </w:tblStylePr>
  </w:style>
  <w:style w:type="table" w:styleId="Listetabel2-farve5">
    <w:name w:val="List Table 2 Accent 5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D6E0E5" w:themeColor="accent5" w:themeTint="99"/>
        <w:bottom w:val="single" w:sz="4" w:space="0" w:color="D6E0E5" w:themeColor="accent5" w:themeTint="99"/>
        <w:insideH w:val="single" w:sz="4" w:space="0" w:color="D6E0E5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4F6" w:themeFill="accent5" w:themeFillTint="33"/>
      </w:tcPr>
    </w:tblStylePr>
    <w:tblStylePr w:type="band1Horz">
      <w:tblPr/>
      <w:tcPr>
        <w:shd w:val="clear" w:color="auto" w:fill="F1F4F6" w:themeFill="accent5" w:themeFillTint="33"/>
      </w:tcPr>
    </w:tblStylePr>
  </w:style>
  <w:style w:type="table" w:styleId="Listetabel2-farve6">
    <w:name w:val="List Table 2 Accent 6"/>
    <w:basedOn w:val="Tabel-Normal"/>
    <w:uiPriority w:val="47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A5BAC4" w:themeColor="accent6" w:themeTint="99"/>
        <w:bottom w:val="single" w:sz="4" w:space="0" w:color="A5BAC4" w:themeColor="accent6" w:themeTint="99"/>
        <w:insideH w:val="single" w:sz="4" w:space="0" w:color="A5BAC4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8EB" w:themeFill="accent6" w:themeFillTint="33"/>
      </w:tcPr>
    </w:tblStylePr>
    <w:tblStylePr w:type="band1Horz">
      <w:tblPr/>
      <w:tcPr>
        <w:shd w:val="clear" w:color="auto" w:fill="E1E8EB" w:themeFill="accent6" w:themeFillTint="33"/>
      </w:tcPr>
    </w:tblStylePr>
  </w:style>
  <w:style w:type="table" w:styleId="Listetabel3">
    <w:name w:val="List Table 3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etabel3-farve1">
    <w:name w:val="List Table 3 Accent 1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0063A9" w:themeColor="accent1"/>
        <w:left w:val="single" w:sz="4" w:space="0" w:color="0063A9" w:themeColor="accent1"/>
        <w:bottom w:val="single" w:sz="4" w:space="0" w:color="0063A9" w:themeColor="accent1"/>
        <w:right w:val="single" w:sz="4" w:space="0" w:color="0063A9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63A9" w:themeFill="accent1"/>
      </w:tcPr>
    </w:tblStylePr>
    <w:tblStylePr w:type="lastRow">
      <w:rPr>
        <w:b/>
        <w:bCs/>
      </w:rPr>
      <w:tblPr/>
      <w:tcPr>
        <w:tcBorders>
          <w:top w:val="double" w:sz="4" w:space="0" w:color="0063A9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63A9" w:themeColor="accent1"/>
          <w:right w:val="single" w:sz="4" w:space="0" w:color="0063A9" w:themeColor="accent1"/>
        </w:tcBorders>
      </w:tcPr>
    </w:tblStylePr>
    <w:tblStylePr w:type="band1Horz">
      <w:tblPr/>
      <w:tcPr>
        <w:tcBorders>
          <w:top w:val="single" w:sz="4" w:space="0" w:color="0063A9" w:themeColor="accent1"/>
          <w:bottom w:val="single" w:sz="4" w:space="0" w:color="0063A9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63A9" w:themeColor="accent1"/>
          <w:left w:val="nil"/>
        </w:tcBorders>
      </w:tcPr>
    </w:tblStylePr>
    <w:tblStylePr w:type="swCell">
      <w:tblPr/>
      <w:tcPr>
        <w:tcBorders>
          <w:top w:val="double" w:sz="4" w:space="0" w:color="0063A9" w:themeColor="accent1"/>
          <w:right w:val="nil"/>
        </w:tcBorders>
      </w:tcPr>
    </w:tblStylePr>
  </w:style>
  <w:style w:type="table" w:styleId="Listetabel3-farve2">
    <w:name w:val="List Table 3 Accent 2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3BB9EB" w:themeColor="accent2"/>
        <w:left w:val="single" w:sz="4" w:space="0" w:color="3BB9EB" w:themeColor="accent2"/>
        <w:bottom w:val="single" w:sz="4" w:space="0" w:color="3BB9EB" w:themeColor="accent2"/>
        <w:right w:val="single" w:sz="4" w:space="0" w:color="3BB9EB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3BB9EB" w:themeFill="accent2"/>
      </w:tcPr>
    </w:tblStylePr>
    <w:tblStylePr w:type="lastRow">
      <w:rPr>
        <w:b/>
        <w:bCs/>
      </w:rPr>
      <w:tblPr/>
      <w:tcPr>
        <w:tcBorders>
          <w:top w:val="double" w:sz="4" w:space="0" w:color="3BB9EB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3BB9EB" w:themeColor="accent2"/>
          <w:right w:val="single" w:sz="4" w:space="0" w:color="3BB9EB" w:themeColor="accent2"/>
        </w:tcBorders>
      </w:tcPr>
    </w:tblStylePr>
    <w:tblStylePr w:type="band1Horz">
      <w:tblPr/>
      <w:tcPr>
        <w:tcBorders>
          <w:top w:val="single" w:sz="4" w:space="0" w:color="3BB9EB" w:themeColor="accent2"/>
          <w:bottom w:val="single" w:sz="4" w:space="0" w:color="3BB9EB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3BB9EB" w:themeColor="accent2"/>
          <w:left w:val="nil"/>
        </w:tcBorders>
      </w:tcPr>
    </w:tblStylePr>
    <w:tblStylePr w:type="swCell">
      <w:tblPr/>
      <w:tcPr>
        <w:tcBorders>
          <w:top w:val="double" w:sz="4" w:space="0" w:color="3BB9EB" w:themeColor="accent2"/>
          <w:right w:val="nil"/>
        </w:tcBorders>
      </w:tcPr>
    </w:tblStylePr>
  </w:style>
  <w:style w:type="table" w:styleId="Listetabel3-farve3">
    <w:name w:val="List Table 3 Accent 3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40DCAF" w:themeColor="accent3"/>
        <w:left w:val="single" w:sz="4" w:space="0" w:color="40DCAF" w:themeColor="accent3"/>
        <w:bottom w:val="single" w:sz="4" w:space="0" w:color="40DCAF" w:themeColor="accent3"/>
        <w:right w:val="single" w:sz="4" w:space="0" w:color="40DCAF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0DCAF" w:themeFill="accent3"/>
      </w:tcPr>
    </w:tblStylePr>
    <w:tblStylePr w:type="lastRow">
      <w:rPr>
        <w:b/>
        <w:bCs/>
      </w:rPr>
      <w:tblPr/>
      <w:tcPr>
        <w:tcBorders>
          <w:top w:val="double" w:sz="4" w:space="0" w:color="40DCAF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0DCAF" w:themeColor="accent3"/>
          <w:right w:val="single" w:sz="4" w:space="0" w:color="40DCAF" w:themeColor="accent3"/>
        </w:tcBorders>
      </w:tcPr>
    </w:tblStylePr>
    <w:tblStylePr w:type="band1Horz">
      <w:tblPr/>
      <w:tcPr>
        <w:tcBorders>
          <w:top w:val="single" w:sz="4" w:space="0" w:color="40DCAF" w:themeColor="accent3"/>
          <w:bottom w:val="single" w:sz="4" w:space="0" w:color="40DCAF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0DCAF" w:themeColor="accent3"/>
          <w:left w:val="nil"/>
        </w:tcBorders>
      </w:tcPr>
    </w:tblStylePr>
    <w:tblStylePr w:type="swCell">
      <w:tblPr/>
      <w:tcPr>
        <w:tcBorders>
          <w:top w:val="double" w:sz="4" w:space="0" w:color="40DCAF" w:themeColor="accent3"/>
          <w:right w:val="nil"/>
        </w:tcBorders>
      </w:tcPr>
    </w:tblStylePr>
  </w:style>
  <w:style w:type="table" w:styleId="Listetabel3-farve4">
    <w:name w:val="List Table 3 Accent 4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6BD2E" w:themeColor="accent4"/>
        <w:left w:val="single" w:sz="4" w:space="0" w:color="F6BD2E" w:themeColor="accent4"/>
        <w:bottom w:val="single" w:sz="4" w:space="0" w:color="F6BD2E" w:themeColor="accent4"/>
        <w:right w:val="single" w:sz="4" w:space="0" w:color="F6BD2E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6BD2E" w:themeFill="accent4"/>
      </w:tcPr>
    </w:tblStylePr>
    <w:tblStylePr w:type="lastRow">
      <w:rPr>
        <w:b/>
        <w:bCs/>
      </w:rPr>
      <w:tblPr/>
      <w:tcPr>
        <w:tcBorders>
          <w:top w:val="double" w:sz="4" w:space="0" w:color="F6BD2E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6BD2E" w:themeColor="accent4"/>
          <w:right w:val="single" w:sz="4" w:space="0" w:color="F6BD2E" w:themeColor="accent4"/>
        </w:tcBorders>
      </w:tcPr>
    </w:tblStylePr>
    <w:tblStylePr w:type="band1Horz">
      <w:tblPr/>
      <w:tcPr>
        <w:tcBorders>
          <w:top w:val="single" w:sz="4" w:space="0" w:color="F6BD2E" w:themeColor="accent4"/>
          <w:bottom w:val="single" w:sz="4" w:space="0" w:color="F6BD2E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6BD2E" w:themeColor="accent4"/>
          <w:left w:val="nil"/>
        </w:tcBorders>
      </w:tcPr>
    </w:tblStylePr>
    <w:tblStylePr w:type="swCell">
      <w:tblPr/>
      <w:tcPr>
        <w:tcBorders>
          <w:top w:val="double" w:sz="4" w:space="0" w:color="F6BD2E" w:themeColor="accent4"/>
          <w:right w:val="nil"/>
        </w:tcBorders>
      </w:tcPr>
    </w:tblStylePr>
  </w:style>
  <w:style w:type="table" w:styleId="Listetabel3-farve5">
    <w:name w:val="List Table 3 Accent 5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BBCCD4" w:themeColor="accent5"/>
        <w:left w:val="single" w:sz="4" w:space="0" w:color="BBCCD4" w:themeColor="accent5"/>
        <w:bottom w:val="single" w:sz="4" w:space="0" w:color="BBCCD4" w:themeColor="accent5"/>
        <w:right w:val="single" w:sz="4" w:space="0" w:color="BBCCD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BCCD4" w:themeFill="accent5"/>
      </w:tcPr>
    </w:tblStylePr>
    <w:tblStylePr w:type="lastRow">
      <w:rPr>
        <w:b/>
        <w:bCs/>
      </w:rPr>
      <w:tblPr/>
      <w:tcPr>
        <w:tcBorders>
          <w:top w:val="double" w:sz="4" w:space="0" w:color="BBCCD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BCCD4" w:themeColor="accent5"/>
          <w:right w:val="single" w:sz="4" w:space="0" w:color="BBCCD4" w:themeColor="accent5"/>
        </w:tcBorders>
      </w:tcPr>
    </w:tblStylePr>
    <w:tblStylePr w:type="band1Horz">
      <w:tblPr/>
      <w:tcPr>
        <w:tcBorders>
          <w:top w:val="single" w:sz="4" w:space="0" w:color="BBCCD4" w:themeColor="accent5"/>
          <w:bottom w:val="single" w:sz="4" w:space="0" w:color="BBCCD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BCCD4" w:themeColor="accent5"/>
          <w:left w:val="nil"/>
        </w:tcBorders>
      </w:tcPr>
    </w:tblStylePr>
    <w:tblStylePr w:type="swCell">
      <w:tblPr/>
      <w:tcPr>
        <w:tcBorders>
          <w:top w:val="double" w:sz="4" w:space="0" w:color="BBCCD4" w:themeColor="accent5"/>
          <w:right w:val="nil"/>
        </w:tcBorders>
      </w:tcPr>
    </w:tblStylePr>
  </w:style>
  <w:style w:type="table" w:styleId="Listetabel3-farve6">
    <w:name w:val="List Table 3 Accent 6"/>
    <w:basedOn w:val="Tabel-Normal"/>
    <w:uiPriority w:val="48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6A8D9E" w:themeColor="accent6"/>
        <w:left w:val="single" w:sz="4" w:space="0" w:color="6A8D9E" w:themeColor="accent6"/>
        <w:bottom w:val="single" w:sz="4" w:space="0" w:color="6A8D9E" w:themeColor="accent6"/>
        <w:right w:val="single" w:sz="4" w:space="0" w:color="6A8D9E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6A8D9E" w:themeFill="accent6"/>
      </w:tcPr>
    </w:tblStylePr>
    <w:tblStylePr w:type="lastRow">
      <w:rPr>
        <w:b/>
        <w:bCs/>
      </w:rPr>
      <w:tblPr/>
      <w:tcPr>
        <w:tcBorders>
          <w:top w:val="double" w:sz="4" w:space="0" w:color="6A8D9E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6A8D9E" w:themeColor="accent6"/>
          <w:right w:val="single" w:sz="4" w:space="0" w:color="6A8D9E" w:themeColor="accent6"/>
        </w:tcBorders>
      </w:tcPr>
    </w:tblStylePr>
    <w:tblStylePr w:type="band1Horz">
      <w:tblPr/>
      <w:tcPr>
        <w:tcBorders>
          <w:top w:val="single" w:sz="4" w:space="0" w:color="6A8D9E" w:themeColor="accent6"/>
          <w:bottom w:val="single" w:sz="4" w:space="0" w:color="6A8D9E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6A8D9E" w:themeColor="accent6"/>
          <w:left w:val="nil"/>
        </w:tcBorders>
      </w:tcPr>
    </w:tblStylePr>
    <w:tblStylePr w:type="swCell">
      <w:tblPr/>
      <w:tcPr>
        <w:tcBorders>
          <w:top w:val="double" w:sz="4" w:space="0" w:color="6A8D9E" w:themeColor="accent6"/>
          <w:right w:val="nil"/>
        </w:tcBorders>
      </w:tcPr>
    </w:tblStylePr>
  </w:style>
  <w:style w:type="table" w:styleId="Listetabel4">
    <w:name w:val="List Table 4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4-farve1">
    <w:name w:val="List Table 4 Accent 1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32A9FF" w:themeColor="accent1" w:themeTint="99"/>
        <w:left w:val="single" w:sz="4" w:space="0" w:color="32A9FF" w:themeColor="accent1" w:themeTint="99"/>
        <w:bottom w:val="single" w:sz="4" w:space="0" w:color="32A9FF" w:themeColor="accent1" w:themeTint="99"/>
        <w:right w:val="single" w:sz="4" w:space="0" w:color="32A9FF" w:themeColor="accent1" w:themeTint="99"/>
        <w:insideH w:val="single" w:sz="4" w:space="0" w:color="32A9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3A9" w:themeColor="accent1"/>
          <w:left w:val="single" w:sz="4" w:space="0" w:color="0063A9" w:themeColor="accent1"/>
          <w:bottom w:val="single" w:sz="4" w:space="0" w:color="0063A9" w:themeColor="accent1"/>
          <w:right w:val="single" w:sz="4" w:space="0" w:color="0063A9" w:themeColor="accent1"/>
          <w:insideH w:val="nil"/>
        </w:tcBorders>
        <w:shd w:val="clear" w:color="auto" w:fill="0063A9" w:themeFill="accent1"/>
      </w:tcPr>
    </w:tblStylePr>
    <w:tblStylePr w:type="lastRow">
      <w:rPr>
        <w:b/>
        <w:bCs/>
      </w:rPr>
      <w:tblPr/>
      <w:tcPr>
        <w:tcBorders>
          <w:top w:val="double" w:sz="4" w:space="0" w:color="32A9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E2FF" w:themeFill="accent1" w:themeFillTint="33"/>
      </w:tcPr>
    </w:tblStylePr>
    <w:tblStylePr w:type="band1Horz">
      <w:tblPr/>
      <w:tcPr>
        <w:shd w:val="clear" w:color="auto" w:fill="BAE2FF" w:themeFill="accent1" w:themeFillTint="33"/>
      </w:tcPr>
    </w:tblStylePr>
  </w:style>
  <w:style w:type="table" w:styleId="Listetabel4-farve2">
    <w:name w:val="List Table 4 Accent 2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89D4F3" w:themeColor="accent2" w:themeTint="99"/>
        <w:left w:val="single" w:sz="4" w:space="0" w:color="89D4F3" w:themeColor="accent2" w:themeTint="99"/>
        <w:bottom w:val="single" w:sz="4" w:space="0" w:color="89D4F3" w:themeColor="accent2" w:themeTint="99"/>
        <w:right w:val="single" w:sz="4" w:space="0" w:color="89D4F3" w:themeColor="accent2" w:themeTint="99"/>
        <w:insideH w:val="single" w:sz="4" w:space="0" w:color="89D4F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BB9EB" w:themeColor="accent2"/>
          <w:left w:val="single" w:sz="4" w:space="0" w:color="3BB9EB" w:themeColor="accent2"/>
          <w:bottom w:val="single" w:sz="4" w:space="0" w:color="3BB9EB" w:themeColor="accent2"/>
          <w:right w:val="single" w:sz="4" w:space="0" w:color="3BB9EB" w:themeColor="accent2"/>
          <w:insideH w:val="nil"/>
        </w:tcBorders>
        <w:shd w:val="clear" w:color="auto" w:fill="3BB9EB" w:themeFill="accent2"/>
      </w:tcPr>
    </w:tblStylePr>
    <w:tblStylePr w:type="lastRow">
      <w:rPr>
        <w:b/>
        <w:bCs/>
      </w:rPr>
      <w:tblPr/>
      <w:tcPr>
        <w:tcBorders>
          <w:top w:val="double" w:sz="4" w:space="0" w:color="89D4F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F0FB" w:themeFill="accent2" w:themeFillTint="33"/>
      </w:tcPr>
    </w:tblStylePr>
    <w:tblStylePr w:type="band1Horz">
      <w:tblPr/>
      <w:tcPr>
        <w:shd w:val="clear" w:color="auto" w:fill="D7F0FB" w:themeFill="accent2" w:themeFillTint="33"/>
      </w:tcPr>
    </w:tblStylePr>
  </w:style>
  <w:style w:type="table" w:styleId="Listetabel4-farve3">
    <w:name w:val="List Table 4 Accent 3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8CEACE" w:themeColor="accent3" w:themeTint="99"/>
        <w:left w:val="single" w:sz="4" w:space="0" w:color="8CEACE" w:themeColor="accent3" w:themeTint="99"/>
        <w:bottom w:val="single" w:sz="4" w:space="0" w:color="8CEACE" w:themeColor="accent3" w:themeTint="99"/>
        <w:right w:val="single" w:sz="4" w:space="0" w:color="8CEACE" w:themeColor="accent3" w:themeTint="99"/>
        <w:insideH w:val="single" w:sz="4" w:space="0" w:color="8CEACE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0DCAF" w:themeColor="accent3"/>
          <w:left w:val="single" w:sz="4" w:space="0" w:color="40DCAF" w:themeColor="accent3"/>
          <w:bottom w:val="single" w:sz="4" w:space="0" w:color="40DCAF" w:themeColor="accent3"/>
          <w:right w:val="single" w:sz="4" w:space="0" w:color="40DCAF" w:themeColor="accent3"/>
          <w:insideH w:val="nil"/>
        </w:tcBorders>
        <w:shd w:val="clear" w:color="auto" w:fill="40DCAF" w:themeFill="accent3"/>
      </w:tcPr>
    </w:tblStylePr>
    <w:tblStylePr w:type="lastRow">
      <w:rPr>
        <w:b/>
        <w:bCs/>
      </w:rPr>
      <w:tblPr/>
      <w:tcPr>
        <w:tcBorders>
          <w:top w:val="double" w:sz="4" w:space="0" w:color="8CEAC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F8EE" w:themeFill="accent3" w:themeFillTint="33"/>
      </w:tcPr>
    </w:tblStylePr>
    <w:tblStylePr w:type="band1Horz">
      <w:tblPr/>
      <w:tcPr>
        <w:shd w:val="clear" w:color="auto" w:fill="D8F8EE" w:themeFill="accent3" w:themeFillTint="33"/>
      </w:tcPr>
    </w:tblStylePr>
  </w:style>
  <w:style w:type="table" w:styleId="Listetabel4-farve4">
    <w:name w:val="List Table 4 Accent 4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F9D781" w:themeColor="accent4" w:themeTint="99"/>
        <w:left w:val="single" w:sz="4" w:space="0" w:color="F9D781" w:themeColor="accent4" w:themeTint="99"/>
        <w:bottom w:val="single" w:sz="4" w:space="0" w:color="F9D781" w:themeColor="accent4" w:themeTint="99"/>
        <w:right w:val="single" w:sz="4" w:space="0" w:color="F9D781" w:themeColor="accent4" w:themeTint="99"/>
        <w:insideH w:val="single" w:sz="4" w:space="0" w:color="F9D781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6BD2E" w:themeColor="accent4"/>
          <w:left w:val="single" w:sz="4" w:space="0" w:color="F6BD2E" w:themeColor="accent4"/>
          <w:bottom w:val="single" w:sz="4" w:space="0" w:color="F6BD2E" w:themeColor="accent4"/>
          <w:right w:val="single" w:sz="4" w:space="0" w:color="F6BD2E" w:themeColor="accent4"/>
          <w:insideH w:val="nil"/>
        </w:tcBorders>
        <w:shd w:val="clear" w:color="auto" w:fill="F6BD2E" w:themeFill="accent4"/>
      </w:tcPr>
    </w:tblStylePr>
    <w:tblStylePr w:type="lastRow">
      <w:rPr>
        <w:b/>
        <w:bCs/>
      </w:rPr>
      <w:tblPr/>
      <w:tcPr>
        <w:tcBorders>
          <w:top w:val="double" w:sz="4" w:space="0" w:color="F9D781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F1D5" w:themeFill="accent4" w:themeFillTint="33"/>
      </w:tcPr>
    </w:tblStylePr>
    <w:tblStylePr w:type="band1Horz">
      <w:tblPr/>
      <w:tcPr>
        <w:shd w:val="clear" w:color="auto" w:fill="FDF1D5" w:themeFill="accent4" w:themeFillTint="33"/>
      </w:tcPr>
    </w:tblStylePr>
  </w:style>
  <w:style w:type="table" w:styleId="Listetabel4-farve5">
    <w:name w:val="List Table 4 Accent 5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D6E0E5" w:themeColor="accent5" w:themeTint="99"/>
        <w:left w:val="single" w:sz="4" w:space="0" w:color="D6E0E5" w:themeColor="accent5" w:themeTint="99"/>
        <w:bottom w:val="single" w:sz="4" w:space="0" w:color="D6E0E5" w:themeColor="accent5" w:themeTint="99"/>
        <w:right w:val="single" w:sz="4" w:space="0" w:color="D6E0E5" w:themeColor="accent5" w:themeTint="99"/>
        <w:insideH w:val="single" w:sz="4" w:space="0" w:color="D6E0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BCCD4" w:themeColor="accent5"/>
          <w:left w:val="single" w:sz="4" w:space="0" w:color="BBCCD4" w:themeColor="accent5"/>
          <w:bottom w:val="single" w:sz="4" w:space="0" w:color="BBCCD4" w:themeColor="accent5"/>
          <w:right w:val="single" w:sz="4" w:space="0" w:color="BBCCD4" w:themeColor="accent5"/>
          <w:insideH w:val="nil"/>
        </w:tcBorders>
        <w:shd w:val="clear" w:color="auto" w:fill="BBCCD4" w:themeFill="accent5"/>
      </w:tcPr>
    </w:tblStylePr>
    <w:tblStylePr w:type="lastRow">
      <w:rPr>
        <w:b/>
        <w:bCs/>
      </w:rPr>
      <w:tblPr/>
      <w:tcPr>
        <w:tcBorders>
          <w:top w:val="double" w:sz="4" w:space="0" w:color="D6E0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4F6" w:themeFill="accent5" w:themeFillTint="33"/>
      </w:tcPr>
    </w:tblStylePr>
    <w:tblStylePr w:type="band1Horz">
      <w:tblPr/>
      <w:tcPr>
        <w:shd w:val="clear" w:color="auto" w:fill="F1F4F6" w:themeFill="accent5" w:themeFillTint="33"/>
      </w:tcPr>
    </w:tblStylePr>
  </w:style>
  <w:style w:type="table" w:styleId="Listetabel4-farve6">
    <w:name w:val="List Table 4 Accent 6"/>
    <w:basedOn w:val="Tabel-Normal"/>
    <w:uiPriority w:val="49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A5BAC4" w:themeColor="accent6" w:themeTint="99"/>
        <w:left w:val="single" w:sz="4" w:space="0" w:color="A5BAC4" w:themeColor="accent6" w:themeTint="99"/>
        <w:bottom w:val="single" w:sz="4" w:space="0" w:color="A5BAC4" w:themeColor="accent6" w:themeTint="99"/>
        <w:right w:val="single" w:sz="4" w:space="0" w:color="A5BAC4" w:themeColor="accent6" w:themeTint="99"/>
        <w:insideH w:val="single" w:sz="4" w:space="0" w:color="A5BAC4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A8D9E" w:themeColor="accent6"/>
          <w:left w:val="single" w:sz="4" w:space="0" w:color="6A8D9E" w:themeColor="accent6"/>
          <w:bottom w:val="single" w:sz="4" w:space="0" w:color="6A8D9E" w:themeColor="accent6"/>
          <w:right w:val="single" w:sz="4" w:space="0" w:color="6A8D9E" w:themeColor="accent6"/>
          <w:insideH w:val="nil"/>
        </w:tcBorders>
        <w:shd w:val="clear" w:color="auto" w:fill="6A8D9E" w:themeFill="accent6"/>
      </w:tcPr>
    </w:tblStylePr>
    <w:tblStylePr w:type="lastRow">
      <w:rPr>
        <w:b/>
        <w:bCs/>
      </w:rPr>
      <w:tblPr/>
      <w:tcPr>
        <w:tcBorders>
          <w:top w:val="double" w:sz="4" w:space="0" w:color="A5BAC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8EB" w:themeFill="accent6" w:themeFillTint="33"/>
      </w:tcPr>
    </w:tblStylePr>
    <w:tblStylePr w:type="band1Horz">
      <w:tblPr/>
      <w:tcPr>
        <w:shd w:val="clear" w:color="auto" w:fill="E1E8EB" w:themeFill="accent6" w:themeFillTint="33"/>
      </w:tcPr>
    </w:tblStylePr>
  </w:style>
  <w:style w:type="table" w:styleId="Listetabel5-mrk">
    <w:name w:val="List Table 5 Dark"/>
    <w:basedOn w:val="Tabel-Normal"/>
    <w:uiPriority w:val="50"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5-mrk-farve1">
    <w:name w:val="List Table 5 Dark Accent 1"/>
    <w:basedOn w:val="Tabel-Normal"/>
    <w:uiPriority w:val="50"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63A9" w:themeColor="accent1"/>
        <w:left w:val="single" w:sz="24" w:space="0" w:color="0063A9" w:themeColor="accent1"/>
        <w:bottom w:val="single" w:sz="24" w:space="0" w:color="0063A9" w:themeColor="accent1"/>
        <w:right w:val="single" w:sz="24" w:space="0" w:color="0063A9" w:themeColor="accent1"/>
      </w:tblBorders>
    </w:tblPr>
    <w:tcPr>
      <w:shd w:val="clear" w:color="auto" w:fill="0063A9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5-mrk-farve2">
    <w:name w:val="List Table 5 Dark Accent 2"/>
    <w:basedOn w:val="Tabel-Normal"/>
    <w:uiPriority w:val="50"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3BB9EB" w:themeColor="accent2"/>
        <w:left w:val="single" w:sz="24" w:space="0" w:color="3BB9EB" w:themeColor="accent2"/>
        <w:bottom w:val="single" w:sz="24" w:space="0" w:color="3BB9EB" w:themeColor="accent2"/>
        <w:right w:val="single" w:sz="24" w:space="0" w:color="3BB9EB" w:themeColor="accent2"/>
      </w:tblBorders>
    </w:tblPr>
    <w:tcPr>
      <w:shd w:val="clear" w:color="auto" w:fill="3BB9EB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5-mrk-farve3">
    <w:name w:val="List Table 5 Dark Accent 3"/>
    <w:basedOn w:val="Tabel-Normal"/>
    <w:uiPriority w:val="50"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0DCAF" w:themeColor="accent3"/>
        <w:left w:val="single" w:sz="24" w:space="0" w:color="40DCAF" w:themeColor="accent3"/>
        <w:bottom w:val="single" w:sz="24" w:space="0" w:color="40DCAF" w:themeColor="accent3"/>
        <w:right w:val="single" w:sz="24" w:space="0" w:color="40DCAF" w:themeColor="accent3"/>
      </w:tblBorders>
    </w:tblPr>
    <w:tcPr>
      <w:shd w:val="clear" w:color="auto" w:fill="40DCAF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5-mrk-farve4">
    <w:name w:val="List Table 5 Dark Accent 4"/>
    <w:basedOn w:val="Tabel-Normal"/>
    <w:uiPriority w:val="50"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6BD2E" w:themeColor="accent4"/>
        <w:left w:val="single" w:sz="24" w:space="0" w:color="F6BD2E" w:themeColor="accent4"/>
        <w:bottom w:val="single" w:sz="24" w:space="0" w:color="F6BD2E" w:themeColor="accent4"/>
        <w:right w:val="single" w:sz="24" w:space="0" w:color="F6BD2E" w:themeColor="accent4"/>
      </w:tblBorders>
    </w:tblPr>
    <w:tcPr>
      <w:shd w:val="clear" w:color="auto" w:fill="F6BD2E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5-mrk-farve5">
    <w:name w:val="List Table 5 Dark Accent 5"/>
    <w:basedOn w:val="Tabel-Normal"/>
    <w:uiPriority w:val="50"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BBCCD4" w:themeColor="accent5"/>
        <w:left w:val="single" w:sz="24" w:space="0" w:color="BBCCD4" w:themeColor="accent5"/>
        <w:bottom w:val="single" w:sz="24" w:space="0" w:color="BBCCD4" w:themeColor="accent5"/>
        <w:right w:val="single" w:sz="24" w:space="0" w:color="BBCCD4" w:themeColor="accent5"/>
      </w:tblBorders>
    </w:tblPr>
    <w:tcPr>
      <w:shd w:val="clear" w:color="auto" w:fill="BBCCD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5-mrk-farve6">
    <w:name w:val="List Table 5 Dark Accent 6"/>
    <w:basedOn w:val="Tabel-Normal"/>
    <w:uiPriority w:val="50"/>
    <w:rsid w:val="00990737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6A8D9E" w:themeColor="accent6"/>
        <w:left w:val="single" w:sz="24" w:space="0" w:color="6A8D9E" w:themeColor="accent6"/>
        <w:bottom w:val="single" w:sz="24" w:space="0" w:color="6A8D9E" w:themeColor="accent6"/>
        <w:right w:val="single" w:sz="24" w:space="0" w:color="6A8D9E" w:themeColor="accent6"/>
      </w:tblBorders>
    </w:tblPr>
    <w:tcPr>
      <w:shd w:val="clear" w:color="auto" w:fill="6A8D9E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6-farverig">
    <w:name w:val="List Table 6 Colorful"/>
    <w:basedOn w:val="Tabel-Normal"/>
    <w:uiPriority w:val="51"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6-farverig-farve1">
    <w:name w:val="List Table 6 Colorful Accent 1"/>
    <w:basedOn w:val="Tabel-Normal"/>
    <w:uiPriority w:val="51"/>
    <w:rsid w:val="00990737"/>
    <w:pPr>
      <w:spacing w:line="240" w:lineRule="auto"/>
    </w:pPr>
    <w:rPr>
      <w:color w:val="00497E" w:themeColor="accent1" w:themeShade="BF"/>
    </w:rPr>
    <w:tblPr>
      <w:tblStyleRowBandSize w:val="1"/>
      <w:tblStyleColBandSize w:val="1"/>
      <w:tblBorders>
        <w:top w:val="single" w:sz="4" w:space="0" w:color="0063A9" w:themeColor="accent1"/>
        <w:bottom w:val="single" w:sz="4" w:space="0" w:color="0063A9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0063A9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63A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E2FF" w:themeFill="accent1" w:themeFillTint="33"/>
      </w:tcPr>
    </w:tblStylePr>
    <w:tblStylePr w:type="band1Horz">
      <w:tblPr/>
      <w:tcPr>
        <w:shd w:val="clear" w:color="auto" w:fill="BAE2FF" w:themeFill="accent1" w:themeFillTint="33"/>
      </w:tcPr>
    </w:tblStylePr>
  </w:style>
  <w:style w:type="table" w:styleId="Listetabel6-farverig-farve2">
    <w:name w:val="List Table 6 Colorful Accent 2"/>
    <w:basedOn w:val="Tabel-Normal"/>
    <w:uiPriority w:val="51"/>
    <w:rsid w:val="00990737"/>
    <w:pPr>
      <w:spacing w:line="240" w:lineRule="auto"/>
    </w:pPr>
    <w:rPr>
      <w:color w:val="1494C7" w:themeColor="accent2" w:themeShade="BF"/>
    </w:rPr>
    <w:tblPr>
      <w:tblStyleRowBandSize w:val="1"/>
      <w:tblStyleColBandSize w:val="1"/>
      <w:tblBorders>
        <w:top w:val="single" w:sz="4" w:space="0" w:color="3BB9EB" w:themeColor="accent2"/>
        <w:bottom w:val="single" w:sz="4" w:space="0" w:color="3BB9EB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3BB9EB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3BB9E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F0FB" w:themeFill="accent2" w:themeFillTint="33"/>
      </w:tcPr>
    </w:tblStylePr>
    <w:tblStylePr w:type="band1Horz">
      <w:tblPr/>
      <w:tcPr>
        <w:shd w:val="clear" w:color="auto" w:fill="D7F0FB" w:themeFill="accent2" w:themeFillTint="33"/>
      </w:tcPr>
    </w:tblStylePr>
  </w:style>
  <w:style w:type="table" w:styleId="Listetabel6-farverig-farve3">
    <w:name w:val="List Table 6 Colorful Accent 3"/>
    <w:basedOn w:val="Tabel-Normal"/>
    <w:uiPriority w:val="51"/>
    <w:rsid w:val="00990737"/>
    <w:pPr>
      <w:spacing w:line="240" w:lineRule="auto"/>
    </w:pPr>
    <w:rPr>
      <w:color w:val="21B389" w:themeColor="accent3" w:themeShade="BF"/>
    </w:rPr>
    <w:tblPr>
      <w:tblStyleRowBandSize w:val="1"/>
      <w:tblStyleColBandSize w:val="1"/>
      <w:tblBorders>
        <w:top w:val="single" w:sz="4" w:space="0" w:color="40DCAF" w:themeColor="accent3"/>
        <w:bottom w:val="single" w:sz="4" w:space="0" w:color="40DCAF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40DCAF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40DCA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F8EE" w:themeFill="accent3" w:themeFillTint="33"/>
      </w:tcPr>
    </w:tblStylePr>
    <w:tblStylePr w:type="band1Horz">
      <w:tblPr/>
      <w:tcPr>
        <w:shd w:val="clear" w:color="auto" w:fill="D8F8EE" w:themeFill="accent3" w:themeFillTint="33"/>
      </w:tcPr>
    </w:tblStylePr>
  </w:style>
  <w:style w:type="table" w:styleId="Listetabel6-farverig-farve4">
    <w:name w:val="List Table 6 Colorful Accent 4"/>
    <w:basedOn w:val="Tabel-Normal"/>
    <w:uiPriority w:val="51"/>
    <w:rsid w:val="00990737"/>
    <w:pPr>
      <w:spacing w:line="240" w:lineRule="auto"/>
    </w:pPr>
    <w:rPr>
      <w:color w:val="D19809" w:themeColor="accent4" w:themeShade="BF"/>
    </w:rPr>
    <w:tblPr>
      <w:tblStyleRowBandSize w:val="1"/>
      <w:tblStyleColBandSize w:val="1"/>
      <w:tblBorders>
        <w:top w:val="single" w:sz="4" w:space="0" w:color="F6BD2E" w:themeColor="accent4"/>
        <w:bottom w:val="single" w:sz="4" w:space="0" w:color="F6BD2E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6BD2E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6BD2E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F1D5" w:themeFill="accent4" w:themeFillTint="33"/>
      </w:tcPr>
    </w:tblStylePr>
    <w:tblStylePr w:type="band1Horz">
      <w:tblPr/>
      <w:tcPr>
        <w:shd w:val="clear" w:color="auto" w:fill="FDF1D5" w:themeFill="accent4" w:themeFillTint="33"/>
      </w:tcPr>
    </w:tblStylePr>
  </w:style>
  <w:style w:type="table" w:styleId="Listetabel6-farverig-farve5">
    <w:name w:val="List Table 6 Colorful Accent 5"/>
    <w:basedOn w:val="Tabel-Normal"/>
    <w:uiPriority w:val="51"/>
    <w:rsid w:val="00990737"/>
    <w:pPr>
      <w:spacing w:line="240" w:lineRule="auto"/>
    </w:pPr>
    <w:rPr>
      <w:color w:val="7D9DAD" w:themeColor="accent5" w:themeShade="BF"/>
    </w:rPr>
    <w:tblPr>
      <w:tblStyleRowBandSize w:val="1"/>
      <w:tblStyleColBandSize w:val="1"/>
      <w:tblBorders>
        <w:top w:val="single" w:sz="4" w:space="0" w:color="BBCCD4" w:themeColor="accent5"/>
        <w:bottom w:val="single" w:sz="4" w:space="0" w:color="BBCCD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BBCCD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BBCCD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4F6" w:themeFill="accent5" w:themeFillTint="33"/>
      </w:tcPr>
    </w:tblStylePr>
    <w:tblStylePr w:type="band1Horz">
      <w:tblPr/>
      <w:tcPr>
        <w:shd w:val="clear" w:color="auto" w:fill="F1F4F6" w:themeFill="accent5" w:themeFillTint="33"/>
      </w:tcPr>
    </w:tblStylePr>
  </w:style>
  <w:style w:type="table" w:styleId="Listetabel6-farverig-farve6">
    <w:name w:val="List Table 6 Colorful Accent 6"/>
    <w:basedOn w:val="Tabel-Normal"/>
    <w:uiPriority w:val="51"/>
    <w:rsid w:val="00990737"/>
    <w:pPr>
      <w:spacing w:line="240" w:lineRule="auto"/>
    </w:pPr>
    <w:rPr>
      <w:color w:val="4E6977" w:themeColor="accent6" w:themeShade="BF"/>
    </w:rPr>
    <w:tblPr>
      <w:tblStyleRowBandSize w:val="1"/>
      <w:tblStyleColBandSize w:val="1"/>
      <w:tblBorders>
        <w:top w:val="single" w:sz="4" w:space="0" w:color="6A8D9E" w:themeColor="accent6"/>
        <w:bottom w:val="single" w:sz="4" w:space="0" w:color="6A8D9E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6A8D9E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6A8D9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8EB" w:themeFill="accent6" w:themeFillTint="33"/>
      </w:tcPr>
    </w:tblStylePr>
    <w:tblStylePr w:type="band1Horz">
      <w:tblPr/>
      <w:tcPr>
        <w:shd w:val="clear" w:color="auto" w:fill="E1E8EB" w:themeFill="accent6" w:themeFillTint="33"/>
      </w:tcPr>
    </w:tblStylePr>
  </w:style>
  <w:style w:type="table" w:styleId="Listetabel7-farverig">
    <w:name w:val="List Table 7 Colorful"/>
    <w:basedOn w:val="Tabel-Normal"/>
    <w:uiPriority w:val="52"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7-farverig-farve1">
    <w:name w:val="List Table 7 Colorful Accent 1"/>
    <w:basedOn w:val="Tabel-Normal"/>
    <w:uiPriority w:val="52"/>
    <w:rsid w:val="00990737"/>
    <w:pPr>
      <w:spacing w:line="240" w:lineRule="auto"/>
    </w:pPr>
    <w:rPr>
      <w:color w:val="00497E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63A9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63A9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63A9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63A9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BAE2FF" w:themeFill="accent1" w:themeFillTint="33"/>
      </w:tcPr>
    </w:tblStylePr>
    <w:tblStylePr w:type="band1Horz">
      <w:tblPr/>
      <w:tcPr>
        <w:shd w:val="clear" w:color="auto" w:fill="BAE2FF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7-farverig-farve2">
    <w:name w:val="List Table 7 Colorful Accent 2"/>
    <w:basedOn w:val="Tabel-Normal"/>
    <w:uiPriority w:val="52"/>
    <w:rsid w:val="00990737"/>
    <w:pPr>
      <w:spacing w:line="240" w:lineRule="auto"/>
    </w:pPr>
    <w:rPr>
      <w:color w:val="1494C7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BB9EB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BB9EB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BB9EB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BB9EB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D7F0FB" w:themeFill="accent2" w:themeFillTint="33"/>
      </w:tcPr>
    </w:tblStylePr>
    <w:tblStylePr w:type="band1Horz">
      <w:tblPr/>
      <w:tcPr>
        <w:shd w:val="clear" w:color="auto" w:fill="D7F0FB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7-farverig-farve3">
    <w:name w:val="List Table 7 Colorful Accent 3"/>
    <w:basedOn w:val="Tabel-Normal"/>
    <w:uiPriority w:val="52"/>
    <w:rsid w:val="00990737"/>
    <w:pPr>
      <w:spacing w:line="240" w:lineRule="auto"/>
    </w:pPr>
    <w:rPr>
      <w:color w:val="21B389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0DCAF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0DCAF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0DCAF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0DCAF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D8F8EE" w:themeFill="accent3" w:themeFillTint="33"/>
      </w:tcPr>
    </w:tblStylePr>
    <w:tblStylePr w:type="band1Horz">
      <w:tblPr/>
      <w:tcPr>
        <w:shd w:val="clear" w:color="auto" w:fill="D8F8EE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7-farverig-farve4">
    <w:name w:val="List Table 7 Colorful Accent 4"/>
    <w:basedOn w:val="Tabel-Normal"/>
    <w:uiPriority w:val="52"/>
    <w:rsid w:val="00990737"/>
    <w:pPr>
      <w:spacing w:line="240" w:lineRule="auto"/>
    </w:pPr>
    <w:rPr>
      <w:color w:val="D19809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6BD2E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6BD2E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6BD2E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6BD2E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DF1D5" w:themeFill="accent4" w:themeFillTint="33"/>
      </w:tcPr>
    </w:tblStylePr>
    <w:tblStylePr w:type="band1Horz">
      <w:tblPr/>
      <w:tcPr>
        <w:shd w:val="clear" w:color="auto" w:fill="FDF1D5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7-farverig-farve5">
    <w:name w:val="List Table 7 Colorful Accent 5"/>
    <w:basedOn w:val="Tabel-Normal"/>
    <w:uiPriority w:val="52"/>
    <w:rsid w:val="00990737"/>
    <w:pPr>
      <w:spacing w:line="240" w:lineRule="auto"/>
    </w:pPr>
    <w:rPr>
      <w:color w:val="7D9DAD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BCCD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BCCD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BCCD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BCCD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F1F4F6" w:themeFill="accent5" w:themeFillTint="33"/>
      </w:tcPr>
    </w:tblStylePr>
    <w:tblStylePr w:type="band1Horz">
      <w:tblPr/>
      <w:tcPr>
        <w:shd w:val="clear" w:color="auto" w:fill="F1F4F6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7-farverig-farve6">
    <w:name w:val="List Table 7 Colorful Accent 6"/>
    <w:basedOn w:val="Tabel-Normal"/>
    <w:uiPriority w:val="52"/>
    <w:rsid w:val="00990737"/>
    <w:pPr>
      <w:spacing w:line="240" w:lineRule="auto"/>
    </w:pPr>
    <w:rPr>
      <w:color w:val="4E6977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A8D9E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A8D9E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A8D9E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A8D9E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1E8EB" w:themeFill="accent6" w:themeFillTint="33"/>
      </w:tcPr>
    </w:tblStylePr>
    <w:tblStylePr w:type="band1Horz">
      <w:tblPr/>
      <w:tcPr>
        <w:shd w:val="clear" w:color="auto" w:fill="E1E8EB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krotekst">
    <w:name w:val="macro"/>
    <w:link w:val="MakrotekstTegn"/>
    <w:uiPriority w:val="99"/>
    <w:semiHidden/>
    <w:rsid w:val="0099073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</w:rPr>
  </w:style>
  <w:style w:type="character" w:customStyle="1" w:styleId="MakrotekstTegn">
    <w:name w:val="Makrotekst Tegn"/>
    <w:basedOn w:val="Standardskrifttypeiafsnit"/>
    <w:link w:val="Makrotekst"/>
    <w:uiPriority w:val="99"/>
    <w:semiHidden/>
    <w:rsid w:val="00990737"/>
    <w:rPr>
      <w:rFonts w:ascii="Consolas" w:hAnsi="Consolas"/>
      <w:lang w:val="da-DK"/>
    </w:rPr>
  </w:style>
  <w:style w:type="table" w:styleId="Mediumgitter1">
    <w:name w:val="Medium Grid 1"/>
    <w:basedOn w:val="Tabel-Normal"/>
    <w:uiPriority w:val="67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itter1-fremhvningsfarve1">
    <w:name w:val="Medium Grid 1 Accent 1"/>
    <w:basedOn w:val="Tabel-Normal"/>
    <w:uiPriority w:val="67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0094FE" w:themeColor="accent1" w:themeTint="BF"/>
        <w:left w:val="single" w:sz="8" w:space="0" w:color="0094FE" w:themeColor="accent1" w:themeTint="BF"/>
        <w:bottom w:val="single" w:sz="8" w:space="0" w:color="0094FE" w:themeColor="accent1" w:themeTint="BF"/>
        <w:right w:val="single" w:sz="8" w:space="0" w:color="0094FE" w:themeColor="accent1" w:themeTint="BF"/>
        <w:insideH w:val="single" w:sz="8" w:space="0" w:color="0094FE" w:themeColor="accent1" w:themeTint="BF"/>
        <w:insideV w:val="single" w:sz="8" w:space="0" w:color="0094FE" w:themeColor="accent1" w:themeTint="BF"/>
      </w:tblBorders>
    </w:tblPr>
    <w:tcPr>
      <w:shd w:val="clear" w:color="auto" w:fill="AADBFF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94FE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55B8FF" w:themeFill="accent1" w:themeFillTint="7F"/>
      </w:tcPr>
    </w:tblStylePr>
    <w:tblStylePr w:type="band1Horz">
      <w:tblPr/>
      <w:tcPr>
        <w:shd w:val="clear" w:color="auto" w:fill="55B8FF" w:themeFill="accent1" w:themeFillTint="7F"/>
      </w:tcPr>
    </w:tblStylePr>
  </w:style>
  <w:style w:type="table" w:styleId="Mediumgitter1-fremhvningsfarve2">
    <w:name w:val="Medium Grid 1 Accent 2"/>
    <w:basedOn w:val="Tabel-Normal"/>
    <w:uiPriority w:val="67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6CCAF0" w:themeColor="accent2" w:themeTint="BF"/>
        <w:left w:val="single" w:sz="8" w:space="0" w:color="6CCAF0" w:themeColor="accent2" w:themeTint="BF"/>
        <w:bottom w:val="single" w:sz="8" w:space="0" w:color="6CCAF0" w:themeColor="accent2" w:themeTint="BF"/>
        <w:right w:val="single" w:sz="8" w:space="0" w:color="6CCAF0" w:themeColor="accent2" w:themeTint="BF"/>
        <w:insideH w:val="single" w:sz="8" w:space="0" w:color="6CCAF0" w:themeColor="accent2" w:themeTint="BF"/>
        <w:insideV w:val="single" w:sz="8" w:space="0" w:color="6CCAF0" w:themeColor="accent2" w:themeTint="BF"/>
      </w:tblBorders>
    </w:tblPr>
    <w:tcPr>
      <w:shd w:val="clear" w:color="auto" w:fill="CEEDFA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6CCAF0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DDBF5" w:themeFill="accent2" w:themeFillTint="7F"/>
      </w:tcPr>
    </w:tblStylePr>
    <w:tblStylePr w:type="band1Horz">
      <w:tblPr/>
      <w:tcPr>
        <w:shd w:val="clear" w:color="auto" w:fill="9DDBF5" w:themeFill="accent2" w:themeFillTint="7F"/>
      </w:tcPr>
    </w:tblStylePr>
  </w:style>
  <w:style w:type="table" w:styleId="Mediumgitter1-fremhvningsfarve3">
    <w:name w:val="Medium Grid 1 Accent 3"/>
    <w:basedOn w:val="Tabel-Normal"/>
    <w:uiPriority w:val="67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6FE4C2" w:themeColor="accent3" w:themeTint="BF"/>
        <w:left w:val="single" w:sz="8" w:space="0" w:color="6FE4C2" w:themeColor="accent3" w:themeTint="BF"/>
        <w:bottom w:val="single" w:sz="8" w:space="0" w:color="6FE4C2" w:themeColor="accent3" w:themeTint="BF"/>
        <w:right w:val="single" w:sz="8" w:space="0" w:color="6FE4C2" w:themeColor="accent3" w:themeTint="BF"/>
        <w:insideH w:val="single" w:sz="8" w:space="0" w:color="6FE4C2" w:themeColor="accent3" w:themeTint="BF"/>
        <w:insideV w:val="single" w:sz="8" w:space="0" w:color="6FE4C2" w:themeColor="accent3" w:themeTint="BF"/>
      </w:tblBorders>
    </w:tblPr>
    <w:tcPr>
      <w:shd w:val="clear" w:color="auto" w:fill="CFF6EB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6FE4C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FEDD7" w:themeFill="accent3" w:themeFillTint="7F"/>
      </w:tcPr>
    </w:tblStylePr>
    <w:tblStylePr w:type="band1Horz">
      <w:tblPr/>
      <w:tcPr>
        <w:shd w:val="clear" w:color="auto" w:fill="9FEDD7" w:themeFill="accent3" w:themeFillTint="7F"/>
      </w:tcPr>
    </w:tblStylePr>
  </w:style>
  <w:style w:type="table" w:styleId="Mediumgitter1-fremhvningsfarve4">
    <w:name w:val="Medium Grid 1 Accent 4"/>
    <w:basedOn w:val="Tabel-Normal"/>
    <w:uiPriority w:val="67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F8CD62" w:themeColor="accent4" w:themeTint="BF"/>
        <w:left w:val="single" w:sz="8" w:space="0" w:color="F8CD62" w:themeColor="accent4" w:themeTint="BF"/>
        <w:bottom w:val="single" w:sz="8" w:space="0" w:color="F8CD62" w:themeColor="accent4" w:themeTint="BF"/>
        <w:right w:val="single" w:sz="8" w:space="0" w:color="F8CD62" w:themeColor="accent4" w:themeTint="BF"/>
        <w:insideH w:val="single" w:sz="8" w:space="0" w:color="F8CD62" w:themeColor="accent4" w:themeTint="BF"/>
        <w:insideV w:val="single" w:sz="8" w:space="0" w:color="F8CD62" w:themeColor="accent4" w:themeTint="BF"/>
      </w:tblBorders>
    </w:tblPr>
    <w:tcPr>
      <w:shd w:val="clear" w:color="auto" w:fill="FCEECB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8CD62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D96" w:themeFill="accent4" w:themeFillTint="7F"/>
      </w:tcPr>
    </w:tblStylePr>
    <w:tblStylePr w:type="band1Horz">
      <w:tblPr/>
      <w:tcPr>
        <w:shd w:val="clear" w:color="auto" w:fill="FADD96" w:themeFill="accent4" w:themeFillTint="7F"/>
      </w:tcPr>
    </w:tblStylePr>
  </w:style>
  <w:style w:type="table" w:styleId="Mediumgitter1-fremhvningsfarve5">
    <w:name w:val="Medium Grid 1 Accent 5"/>
    <w:basedOn w:val="Tabel-Normal"/>
    <w:uiPriority w:val="67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CBD8DE" w:themeColor="accent5" w:themeTint="BF"/>
        <w:left w:val="single" w:sz="8" w:space="0" w:color="CBD8DE" w:themeColor="accent5" w:themeTint="BF"/>
        <w:bottom w:val="single" w:sz="8" w:space="0" w:color="CBD8DE" w:themeColor="accent5" w:themeTint="BF"/>
        <w:right w:val="single" w:sz="8" w:space="0" w:color="CBD8DE" w:themeColor="accent5" w:themeTint="BF"/>
        <w:insideH w:val="single" w:sz="8" w:space="0" w:color="CBD8DE" w:themeColor="accent5" w:themeTint="BF"/>
        <w:insideV w:val="single" w:sz="8" w:space="0" w:color="CBD8DE" w:themeColor="accent5" w:themeTint="BF"/>
      </w:tblBorders>
    </w:tblPr>
    <w:tcPr>
      <w:shd w:val="clear" w:color="auto" w:fill="EEF2F4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BD8DE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9" w:themeFill="accent5" w:themeFillTint="7F"/>
      </w:tcPr>
    </w:tblStylePr>
    <w:tblStylePr w:type="band1Horz">
      <w:tblPr/>
      <w:tcPr>
        <w:shd w:val="clear" w:color="auto" w:fill="DDE5E9" w:themeFill="accent5" w:themeFillTint="7F"/>
      </w:tcPr>
    </w:tblStylePr>
  </w:style>
  <w:style w:type="table" w:styleId="Mediumgitter1-fremhvningsfarve6">
    <w:name w:val="Medium Grid 1 Accent 6"/>
    <w:basedOn w:val="Tabel-Normal"/>
    <w:uiPriority w:val="67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8FA9B6" w:themeColor="accent6" w:themeTint="BF"/>
        <w:left w:val="single" w:sz="8" w:space="0" w:color="8FA9B6" w:themeColor="accent6" w:themeTint="BF"/>
        <w:bottom w:val="single" w:sz="8" w:space="0" w:color="8FA9B6" w:themeColor="accent6" w:themeTint="BF"/>
        <w:right w:val="single" w:sz="8" w:space="0" w:color="8FA9B6" w:themeColor="accent6" w:themeTint="BF"/>
        <w:insideH w:val="single" w:sz="8" w:space="0" w:color="8FA9B6" w:themeColor="accent6" w:themeTint="BF"/>
        <w:insideV w:val="single" w:sz="8" w:space="0" w:color="8FA9B6" w:themeColor="accent6" w:themeTint="BF"/>
      </w:tblBorders>
    </w:tblPr>
    <w:tcPr>
      <w:shd w:val="clear" w:color="auto" w:fill="DAE2E7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FA9B6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4C6CE" w:themeFill="accent6" w:themeFillTint="7F"/>
      </w:tcPr>
    </w:tblStylePr>
    <w:tblStylePr w:type="band1Horz">
      <w:tblPr/>
      <w:tcPr>
        <w:shd w:val="clear" w:color="auto" w:fill="B4C6CE" w:themeFill="accent6" w:themeFillTint="7F"/>
      </w:tcPr>
    </w:tblStylePr>
  </w:style>
  <w:style w:type="table" w:styleId="Mediumgitter2">
    <w:name w:val="Medium Grid 2"/>
    <w:basedOn w:val="Tabel-Normal"/>
    <w:uiPriority w:val="68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itter2-fremhvningsfarve1">
    <w:name w:val="Medium Grid 2 Accent 1"/>
    <w:basedOn w:val="Tabel-Normal"/>
    <w:uiPriority w:val="68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63A9" w:themeColor="accent1"/>
        <w:left w:val="single" w:sz="8" w:space="0" w:color="0063A9" w:themeColor="accent1"/>
        <w:bottom w:val="single" w:sz="8" w:space="0" w:color="0063A9" w:themeColor="accent1"/>
        <w:right w:val="single" w:sz="8" w:space="0" w:color="0063A9" w:themeColor="accent1"/>
        <w:insideH w:val="single" w:sz="8" w:space="0" w:color="0063A9" w:themeColor="accent1"/>
        <w:insideV w:val="single" w:sz="8" w:space="0" w:color="0063A9" w:themeColor="accent1"/>
      </w:tblBorders>
    </w:tblPr>
    <w:tcPr>
      <w:shd w:val="clear" w:color="auto" w:fill="AADBFF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DDF1FF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AE2FF" w:themeFill="accent1" w:themeFillTint="33"/>
      </w:tcPr>
    </w:tblStylePr>
    <w:tblStylePr w:type="band1Vert">
      <w:tblPr/>
      <w:tcPr>
        <w:shd w:val="clear" w:color="auto" w:fill="55B8FF" w:themeFill="accent1" w:themeFillTint="7F"/>
      </w:tcPr>
    </w:tblStylePr>
    <w:tblStylePr w:type="band1Horz">
      <w:tblPr/>
      <w:tcPr>
        <w:tcBorders>
          <w:insideH w:val="single" w:sz="6" w:space="0" w:color="0063A9" w:themeColor="accent1"/>
          <w:insideV w:val="single" w:sz="6" w:space="0" w:color="0063A9" w:themeColor="accent1"/>
        </w:tcBorders>
        <w:shd w:val="clear" w:color="auto" w:fill="55B8FF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itter2-fremhvningsfarve2">
    <w:name w:val="Medium Grid 2 Accent 2"/>
    <w:basedOn w:val="Tabel-Normal"/>
    <w:uiPriority w:val="68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3BB9EB" w:themeColor="accent2"/>
        <w:left w:val="single" w:sz="8" w:space="0" w:color="3BB9EB" w:themeColor="accent2"/>
        <w:bottom w:val="single" w:sz="8" w:space="0" w:color="3BB9EB" w:themeColor="accent2"/>
        <w:right w:val="single" w:sz="8" w:space="0" w:color="3BB9EB" w:themeColor="accent2"/>
        <w:insideH w:val="single" w:sz="8" w:space="0" w:color="3BB9EB" w:themeColor="accent2"/>
        <w:insideV w:val="single" w:sz="8" w:space="0" w:color="3BB9EB" w:themeColor="accent2"/>
      </w:tblBorders>
    </w:tblPr>
    <w:tcPr>
      <w:shd w:val="clear" w:color="auto" w:fill="CEEDFA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EBF8F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7F0FB" w:themeFill="accent2" w:themeFillTint="33"/>
      </w:tcPr>
    </w:tblStylePr>
    <w:tblStylePr w:type="band1Vert">
      <w:tblPr/>
      <w:tcPr>
        <w:shd w:val="clear" w:color="auto" w:fill="9DDBF5" w:themeFill="accent2" w:themeFillTint="7F"/>
      </w:tcPr>
    </w:tblStylePr>
    <w:tblStylePr w:type="band1Horz">
      <w:tblPr/>
      <w:tcPr>
        <w:tcBorders>
          <w:insideH w:val="single" w:sz="6" w:space="0" w:color="3BB9EB" w:themeColor="accent2"/>
          <w:insideV w:val="single" w:sz="6" w:space="0" w:color="3BB9EB" w:themeColor="accent2"/>
        </w:tcBorders>
        <w:shd w:val="clear" w:color="auto" w:fill="9DDBF5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itter2-fremhvningsfarve3">
    <w:name w:val="Medium Grid 2 Accent 3"/>
    <w:basedOn w:val="Tabel-Normal"/>
    <w:uiPriority w:val="68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0DCAF" w:themeColor="accent3"/>
        <w:left w:val="single" w:sz="8" w:space="0" w:color="40DCAF" w:themeColor="accent3"/>
        <w:bottom w:val="single" w:sz="8" w:space="0" w:color="40DCAF" w:themeColor="accent3"/>
        <w:right w:val="single" w:sz="8" w:space="0" w:color="40DCAF" w:themeColor="accent3"/>
        <w:insideH w:val="single" w:sz="8" w:space="0" w:color="40DCAF" w:themeColor="accent3"/>
        <w:insideV w:val="single" w:sz="8" w:space="0" w:color="40DCAF" w:themeColor="accent3"/>
      </w:tblBorders>
    </w:tblPr>
    <w:tcPr>
      <w:shd w:val="clear" w:color="auto" w:fill="CFF6EB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CFBF7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8F8EE" w:themeFill="accent3" w:themeFillTint="33"/>
      </w:tcPr>
    </w:tblStylePr>
    <w:tblStylePr w:type="band1Vert">
      <w:tblPr/>
      <w:tcPr>
        <w:shd w:val="clear" w:color="auto" w:fill="9FEDD7" w:themeFill="accent3" w:themeFillTint="7F"/>
      </w:tcPr>
    </w:tblStylePr>
    <w:tblStylePr w:type="band1Horz">
      <w:tblPr/>
      <w:tcPr>
        <w:tcBorders>
          <w:insideH w:val="single" w:sz="6" w:space="0" w:color="40DCAF" w:themeColor="accent3"/>
          <w:insideV w:val="single" w:sz="6" w:space="0" w:color="40DCAF" w:themeColor="accent3"/>
        </w:tcBorders>
        <w:shd w:val="clear" w:color="auto" w:fill="9FEDD7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itter2-fremhvningsfarve4">
    <w:name w:val="Medium Grid 2 Accent 4"/>
    <w:basedOn w:val="Tabel-Normal"/>
    <w:uiPriority w:val="68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6BD2E" w:themeColor="accent4"/>
        <w:left w:val="single" w:sz="8" w:space="0" w:color="F6BD2E" w:themeColor="accent4"/>
        <w:bottom w:val="single" w:sz="8" w:space="0" w:color="F6BD2E" w:themeColor="accent4"/>
        <w:right w:val="single" w:sz="8" w:space="0" w:color="F6BD2E" w:themeColor="accent4"/>
        <w:insideH w:val="single" w:sz="8" w:space="0" w:color="F6BD2E" w:themeColor="accent4"/>
        <w:insideV w:val="single" w:sz="8" w:space="0" w:color="F6BD2E" w:themeColor="accent4"/>
      </w:tblBorders>
    </w:tblPr>
    <w:tcPr>
      <w:shd w:val="clear" w:color="auto" w:fill="FCEECB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EF8EA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F1D5" w:themeFill="accent4" w:themeFillTint="33"/>
      </w:tcPr>
    </w:tblStylePr>
    <w:tblStylePr w:type="band1Vert">
      <w:tblPr/>
      <w:tcPr>
        <w:shd w:val="clear" w:color="auto" w:fill="FADD96" w:themeFill="accent4" w:themeFillTint="7F"/>
      </w:tcPr>
    </w:tblStylePr>
    <w:tblStylePr w:type="band1Horz">
      <w:tblPr/>
      <w:tcPr>
        <w:tcBorders>
          <w:insideH w:val="single" w:sz="6" w:space="0" w:color="F6BD2E" w:themeColor="accent4"/>
          <w:insideV w:val="single" w:sz="6" w:space="0" w:color="F6BD2E" w:themeColor="accent4"/>
        </w:tcBorders>
        <w:shd w:val="clear" w:color="auto" w:fill="FADD96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itter2-fremhvningsfarve5">
    <w:name w:val="Medium Grid 2 Accent 5"/>
    <w:basedOn w:val="Tabel-Normal"/>
    <w:uiPriority w:val="68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BCCD4" w:themeColor="accent5"/>
        <w:left w:val="single" w:sz="8" w:space="0" w:color="BBCCD4" w:themeColor="accent5"/>
        <w:bottom w:val="single" w:sz="8" w:space="0" w:color="BBCCD4" w:themeColor="accent5"/>
        <w:right w:val="single" w:sz="8" w:space="0" w:color="BBCCD4" w:themeColor="accent5"/>
        <w:insideH w:val="single" w:sz="8" w:space="0" w:color="BBCCD4" w:themeColor="accent5"/>
        <w:insideV w:val="single" w:sz="8" w:space="0" w:color="BBCCD4" w:themeColor="accent5"/>
      </w:tblBorders>
    </w:tblPr>
    <w:tcPr>
      <w:shd w:val="clear" w:color="auto" w:fill="EEF2F4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8F9FA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F4F6" w:themeFill="accent5" w:themeFillTint="33"/>
      </w:tcPr>
    </w:tblStylePr>
    <w:tblStylePr w:type="band1Vert">
      <w:tblPr/>
      <w:tcPr>
        <w:shd w:val="clear" w:color="auto" w:fill="DDE5E9" w:themeFill="accent5" w:themeFillTint="7F"/>
      </w:tcPr>
    </w:tblStylePr>
    <w:tblStylePr w:type="band1Horz">
      <w:tblPr/>
      <w:tcPr>
        <w:tcBorders>
          <w:insideH w:val="single" w:sz="6" w:space="0" w:color="BBCCD4" w:themeColor="accent5"/>
          <w:insideV w:val="single" w:sz="6" w:space="0" w:color="BBCCD4" w:themeColor="accent5"/>
        </w:tcBorders>
        <w:shd w:val="clear" w:color="auto" w:fill="DDE5E9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itter2-fremhvningsfarve6">
    <w:name w:val="Medium Grid 2 Accent 6"/>
    <w:basedOn w:val="Tabel-Normal"/>
    <w:uiPriority w:val="68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A8D9E" w:themeColor="accent6"/>
        <w:left w:val="single" w:sz="8" w:space="0" w:color="6A8D9E" w:themeColor="accent6"/>
        <w:bottom w:val="single" w:sz="8" w:space="0" w:color="6A8D9E" w:themeColor="accent6"/>
        <w:right w:val="single" w:sz="8" w:space="0" w:color="6A8D9E" w:themeColor="accent6"/>
        <w:insideH w:val="single" w:sz="8" w:space="0" w:color="6A8D9E" w:themeColor="accent6"/>
        <w:insideV w:val="single" w:sz="8" w:space="0" w:color="6A8D9E" w:themeColor="accent6"/>
      </w:tblBorders>
    </w:tblPr>
    <w:tcPr>
      <w:shd w:val="clear" w:color="auto" w:fill="DAE2E7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3F5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1E8EB" w:themeFill="accent6" w:themeFillTint="33"/>
      </w:tcPr>
    </w:tblStylePr>
    <w:tblStylePr w:type="band1Vert">
      <w:tblPr/>
      <w:tcPr>
        <w:shd w:val="clear" w:color="auto" w:fill="B4C6CE" w:themeFill="accent6" w:themeFillTint="7F"/>
      </w:tcPr>
    </w:tblStylePr>
    <w:tblStylePr w:type="band1Horz">
      <w:tblPr/>
      <w:tcPr>
        <w:tcBorders>
          <w:insideH w:val="single" w:sz="6" w:space="0" w:color="6A8D9E" w:themeColor="accent6"/>
          <w:insideV w:val="single" w:sz="6" w:space="0" w:color="6A8D9E" w:themeColor="accent6"/>
        </w:tcBorders>
        <w:shd w:val="clear" w:color="auto" w:fill="B4C6CE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itter3">
    <w:name w:val="Medium Grid 3"/>
    <w:basedOn w:val="Tabel-Normal"/>
    <w:uiPriority w:val="69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itter3-fremhvningsfarve1">
    <w:name w:val="Medium Grid 3 Accent 1"/>
    <w:basedOn w:val="Tabel-Normal"/>
    <w:uiPriority w:val="69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ADBFF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63A9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63A9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63A9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63A9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55B8FF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55B8FF" w:themeFill="accent1" w:themeFillTint="7F"/>
      </w:tcPr>
    </w:tblStylePr>
  </w:style>
  <w:style w:type="table" w:styleId="Mediumgitter3-fremhvningsfarve2">
    <w:name w:val="Medium Grid 3 Accent 2"/>
    <w:basedOn w:val="Tabel-Normal"/>
    <w:uiPriority w:val="69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EEDFA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BB9EB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BB9EB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3BB9EB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3BB9EB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9DDBF5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9DDBF5" w:themeFill="accent2" w:themeFillTint="7F"/>
      </w:tcPr>
    </w:tblStylePr>
  </w:style>
  <w:style w:type="table" w:styleId="Mediumgitter3-fremhvningsfarve3">
    <w:name w:val="Medium Grid 3 Accent 3"/>
    <w:basedOn w:val="Tabel-Normal"/>
    <w:uiPriority w:val="69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FF6EB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0DCAF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0DCAF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0DCAF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0DCAF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9FEDD7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9FEDD7" w:themeFill="accent3" w:themeFillTint="7F"/>
      </w:tcPr>
    </w:tblStylePr>
  </w:style>
  <w:style w:type="table" w:styleId="Mediumgitter3-fremhvningsfarve4">
    <w:name w:val="Medium Grid 3 Accent 4"/>
    <w:basedOn w:val="Tabel-Normal"/>
    <w:uiPriority w:val="69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CEECB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6BD2E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6BD2E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6BD2E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6BD2E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ADD96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ADD96" w:themeFill="accent4" w:themeFillTint="7F"/>
      </w:tcPr>
    </w:tblStylePr>
  </w:style>
  <w:style w:type="table" w:styleId="Mediumgitter3-fremhvningsfarve5">
    <w:name w:val="Medium Grid 3 Accent 5"/>
    <w:basedOn w:val="Tabel-Normal"/>
    <w:uiPriority w:val="69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EF2F4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BCCD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BCCD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BCCD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BCCD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DE5E9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DE5E9" w:themeFill="accent5" w:themeFillTint="7F"/>
      </w:tcPr>
    </w:tblStylePr>
  </w:style>
  <w:style w:type="table" w:styleId="Mediumgitter3-fremhvningsfarve6">
    <w:name w:val="Medium Grid 3 Accent 6"/>
    <w:basedOn w:val="Tabel-Normal"/>
    <w:uiPriority w:val="69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AE2E7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A8D9E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A8D9E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A8D9E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A8D9E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4C6CE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4C6CE" w:themeFill="accent6" w:themeFillTint="7F"/>
      </w:tcPr>
    </w:tblStylePr>
  </w:style>
  <w:style w:type="table" w:styleId="Mediumliste1">
    <w:name w:val="Medium List 1"/>
    <w:basedOn w:val="Tabel-Normal"/>
    <w:uiPriority w:val="65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002138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e1-farve1">
    <w:name w:val="Medium List 1 Accent 1"/>
    <w:basedOn w:val="Tabel-Normal"/>
    <w:uiPriority w:val="65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63A9" w:themeColor="accent1"/>
        <w:bottom w:val="single" w:sz="8" w:space="0" w:color="0063A9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63A9" w:themeColor="accent1"/>
        </w:tcBorders>
      </w:tcPr>
    </w:tblStylePr>
    <w:tblStylePr w:type="lastRow">
      <w:rPr>
        <w:b/>
        <w:bCs/>
        <w:color w:val="002138" w:themeColor="text2"/>
      </w:rPr>
      <w:tblPr/>
      <w:tcPr>
        <w:tcBorders>
          <w:top w:val="single" w:sz="8" w:space="0" w:color="0063A9" w:themeColor="accent1"/>
          <w:bottom w:val="single" w:sz="8" w:space="0" w:color="0063A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63A9" w:themeColor="accent1"/>
          <w:bottom w:val="single" w:sz="8" w:space="0" w:color="0063A9" w:themeColor="accent1"/>
        </w:tcBorders>
      </w:tcPr>
    </w:tblStylePr>
    <w:tblStylePr w:type="band1Vert">
      <w:tblPr/>
      <w:tcPr>
        <w:shd w:val="clear" w:color="auto" w:fill="AADBFF" w:themeFill="accent1" w:themeFillTint="3F"/>
      </w:tcPr>
    </w:tblStylePr>
    <w:tblStylePr w:type="band1Horz">
      <w:tblPr/>
      <w:tcPr>
        <w:shd w:val="clear" w:color="auto" w:fill="AADBFF" w:themeFill="accent1" w:themeFillTint="3F"/>
      </w:tcPr>
    </w:tblStylePr>
  </w:style>
  <w:style w:type="table" w:styleId="Mediumliste1-fremhvningsfarve2">
    <w:name w:val="Medium List 1 Accent 2"/>
    <w:basedOn w:val="Tabel-Normal"/>
    <w:uiPriority w:val="65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3BB9EB" w:themeColor="accent2"/>
        <w:bottom w:val="single" w:sz="8" w:space="0" w:color="3BB9EB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3BB9EB" w:themeColor="accent2"/>
        </w:tcBorders>
      </w:tcPr>
    </w:tblStylePr>
    <w:tblStylePr w:type="lastRow">
      <w:rPr>
        <w:b/>
        <w:bCs/>
        <w:color w:val="002138" w:themeColor="text2"/>
      </w:rPr>
      <w:tblPr/>
      <w:tcPr>
        <w:tcBorders>
          <w:top w:val="single" w:sz="8" w:space="0" w:color="3BB9EB" w:themeColor="accent2"/>
          <w:bottom w:val="single" w:sz="8" w:space="0" w:color="3BB9E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3BB9EB" w:themeColor="accent2"/>
          <w:bottom w:val="single" w:sz="8" w:space="0" w:color="3BB9EB" w:themeColor="accent2"/>
        </w:tcBorders>
      </w:tcPr>
    </w:tblStylePr>
    <w:tblStylePr w:type="band1Vert">
      <w:tblPr/>
      <w:tcPr>
        <w:shd w:val="clear" w:color="auto" w:fill="CEEDFA" w:themeFill="accent2" w:themeFillTint="3F"/>
      </w:tcPr>
    </w:tblStylePr>
    <w:tblStylePr w:type="band1Horz">
      <w:tblPr/>
      <w:tcPr>
        <w:shd w:val="clear" w:color="auto" w:fill="CEEDFA" w:themeFill="accent2" w:themeFillTint="3F"/>
      </w:tcPr>
    </w:tblStylePr>
  </w:style>
  <w:style w:type="table" w:styleId="Mediumliste1-fremhvningsfarve3">
    <w:name w:val="Medium List 1 Accent 3"/>
    <w:basedOn w:val="Tabel-Normal"/>
    <w:uiPriority w:val="65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0DCAF" w:themeColor="accent3"/>
        <w:bottom w:val="single" w:sz="8" w:space="0" w:color="40DCAF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0DCAF" w:themeColor="accent3"/>
        </w:tcBorders>
      </w:tcPr>
    </w:tblStylePr>
    <w:tblStylePr w:type="lastRow">
      <w:rPr>
        <w:b/>
        <w:bCs/>
        <w:color w:val="002138" w:themeColor="text2"/>
      </w:rPr>
      <w:tblPr/>
      <w:tcPr>
        <w:tcBorders>
          <w:top w:val="single" w:sz="8" w:space="0" w:color="40DCAF" w:themeColor="accent3"/>
          <w:bottom w:val="single" w:sz="8" w:space="0" w:color="40DCA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0DCAF" w:themeColor="accent3"/>
          <w:bottom w:val="single" w:sz="8" w:space="0" w:color="40DCAF" w:themeColor="accent3"/>
        </w:tcBorders>
      </w:tcPr>
    </w:tblStylePr>
    <w:tblStylePr w:type="band1Vert">
      <w:tblPr/>
      <w:tcPr>
        <w:shd w:val="clear" w:color="auto" w:fill="CFF6EB" w:themeFill="accent3" w:themeFillTint="3F"/>
      </w:tcPr>
    </w:tblStylePr>
    <w:tblStylePr w:type="band1Horz">
      <w:tblPr/>
      <w:tcPr>
        <w:shd w:val="clear" w:color="auto" w:fill="CFF6EB" w:themeFill="accent3" w:themeFillTint="3F"/>
      </w:tcPr>
    </w:tblStylePr>
  </w:style>
  <w:style w:type="table" w:styleId="Mediumliste1-fremhvningsfarve4">
    <w:name w:val="Medium List 1 Accent 4"/>
    <w:basedOn w:val="Tabel-Normal"/>
    <w:uiPriority w:val="65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6BD2E" w:themeColor="accent4"/>
        <w:bottom w:val="single" w:sz="8" w:space="0" w:color="F6BD2E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6BD2E" w:themeColor="accent4"/>
        </w:tcBorders>
      </w:tcPr>
    </w:tblStylePr>
    <w:tblStylePr w:type="lastRow">
      <w:rPr>
        <w:b/>
        <w:bCs/>
        <w:color w:val="002138" w:themeColor="text2"/>
      </w:rPr>
      <w:tblPr/>
      <w:tcPr>
        <w:tcBorders>
          <w:top w:val="single" w:sz="8" w:space="0" w:color="F6BD2E" w:themeColor="accent4"/>
          <w:bottom w:val="single" w:sz="8" w:space="0" w:color="F6BD2E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6BD2E" w:themeColor="accent4"/>
          <w:bottom w:val="single" w:sz="8" w:space="0" w:color="F6BD2E" w:themeColor="accent4"/>
        </w:tcBorders>
      </w:tcPr>
    </w:tblStylePr>
    <w:tblStylePr w:type="band1Vert">
      <w:tblPr/>
      <w:tcPr>
        <w:shd w:val="clear" w:color="auto" w:fill="FCEECB" w:themeFill="accent4" w:themeFillTint="3F"/>
      </w:tcPr>
    </w:tblStylePr>
    <w:tblStylePr w:type="band1Horz">
      <w:tblPr/>
      <w:tcPr>
        <w:shd w:val="clear" w:color="auto" w:fill="FCEECB" w:themeFill="accent4" w:themeFillTint="3F"/>
      </w:tcPr>
    </w:tblStylePr>
  </w:style>
  <w:style w:type="table" w:styleId="Mediumliste1-fremhvningsfarve5">
    <w:name w:val="Medium List 1 Accent 5"/>
    <w:basedOn w:val="Tabel-Normal"/>
    <w:uiPriority w:val="65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BBCCD4" w:themeColor="accent5"/>
        <w:bottom w:val="single" w:sz="8" w:space="0" w:color="BBCCD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BCCD4" w:themeColor="accent5"/>
        </w:tcBorders>
      </w:tcPr>
    </w:tblStylePr>
    <w:tblStylePr w:type="lastRow">
      <w:rPr>
        <w:b/>
        <w:bCs/>
        <w:color w:val="002138" w:themeColor="text2"/>
      </w:rPr>
      <w:tblPr/>
      <w:tcPr>
        <w:tcBorders>
          <w:top w:val="single" w:sz="8" w:space="0" w:color="BBCCD4" w:themeColor="accent5"/>
          <w:bottom w:val="single" w:sz="8" w:space="0" w:color="BBCCD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BCCD4" w:themeColor="accent5"/>
          <w:bottom w:val="single" w:sz="8" w:space="0" w:color="BBCCD4" w:themeColor="accent5"/>
        </w:tcBorders>
      </w:tcPr>
    </w:tblStylePr>
    <w:tblStylePr w:type="band1Vert">
      <w:tblPr/>
      <w:tcPr>
        <w:shd w:val="clear" w:color="auto" w:fill="EEF2F4" w:themeFill="accent5" w:themeFillTint="3F"/>
      </w:tcPr>
    </w:tblStylePr>
    <w:tblStylePr w:type="band1Horz">
      <w:tblPr/>
      <w:tcPr>
        <w:shd w:val="clear" w:color="auto" w:fill="EEF2F4" w:themeFill="accent5" w:themeFillTint="3F"/>
      </w:tcPr>
    </w:tblStylePr>
  </w:style>
  <w:style w:type="table" w:styleId="Mediumliste1-fremhvningsfarve6">
    <w:name w:val="Medium List 1 Accent 6"/>
    <w:basedOn w:val="Tabel-Normal"/>
    <w:uiPriority w:val="65"/>
    <w:semiHidden/>
    <w:unhideWhenUsed/>
    <w:rsid w:val="00990737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6A8D9E" w:themeColor="accent6"/>
        <w:bottom w:val="single" w:sz="8" w:space="0" w:color="6A8D9E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A8D9E" w:themeColor="accent6"/>
        </w:tcBorders>
      </w:tcPr>
    </w:tblStylePr>
    <w:tblStylePr w:type="lastRow">
      <w:rPr>
        <w:b/>
        <w:bCs/>
        <w:color w:val="002138" w:themeColor="text2"/>
      </w:rPr>
      <w:tblPr/>
      <w:tcPr>
        <w:tcBorders>
          <w:top w:val="single" w:sz="8" w:space="0" w:color="6A8D9E" w:themeColor="accent6"/>
          <w:bottom w:val="single" w:sz="8" w:space="0" w:color="6A8D9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A8D9E" w:themeColor="accent6"/>
          <w:bottom w:val="single" w:sz="8" w:space="0" w:color="6A8D9E" w:themeColor="accent6"/>
        </w:tcBorders>
      </w:tcPr>
    </w:tblStylePr>
    <w:tblStylePr w:type="band1Vert">
      <w:tblPr/>
      <w:tcPr>
        <w:shd w:val="clear" w:color="auto" w:fill="DAE2E7" w:themeFill="accent6" w:themeFillTint="3F"/>
      </w:tcPr>
    </w:tblStylePr>
    <w:tblStylePr w:type="band1Horz">
      <w:tblPr/>
      <w:tcPr>
        <w:shd w:val="clear" w:color="auto" w:fill="DAE2E7" w:themeFill="accent6" w:themeFillTint="3F"/>
      </w:tcPr>
    </w:tblStylePr>
  </w:style>
  <w:style w:type="table" w:styleId="Mediumliste2">
    <w:name w:val="Medium List 2"/>
    <w:basedOn w:val="Tabel-Normal"/>
    <w:uiPriority w:val="66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e2-fremhvningsfarve1">
    <w:name w:val="Medium List 2 Accent 1"/>
    <w:basedOn w:val="Tabel-Normal"/>
    <w:uiPriority w:val="66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63A9" w:themeColor="accent1"/>
        <w:left w:val="single" w:sz="8" w:space="0" w:color="0063A9" w:themeColor="accent1"/>
        <w:bottom w:val="single" w:sz="8" w:space="0" w:color="0063A9" w:themeColor="accent1"/>
        <w:right w:val="single" w:sz="8" w:space="0" w:color="0063A9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63A9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63A9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63A9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63A9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ADBFF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ADBFF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e2-fremhvningsfarve2">
    <w:name w:val="Medium List 2 Accent 2"/>
    <w:basedOn w:val="Tabel-Normal"/>
    <w:uiPriority w:val="66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3BB9EB" w:themeColor="accent2"/>
        <w:left w:val="single" w:sz="8" w:space="0" w:color="3BB9EB" w:themeColor="accent2"/>
        <w:bottom w:val="single" w:sz="8" w:space="0" w:color="3BB9EB" w:themeColor="accent2"/>
        <w:right w:val="single" w:sz="8" w:space="0" w:color="3BB9EB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3BB9E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3BB9EB" w:themeColor="accent2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3BB9EB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3BB9EB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EEDFA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EEDFA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e2-fremhvningsfarve3">
    <w:name w:val="Medium List 2 Accent 3"/>
    <w:basedOn w:val="Tabel-Normal"/>
    <w:uiPriority w:val="66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0DCAF" w:themeColor="accent3"/>
        <w:left w:val="single" w:sz="8" w:space="0" w:color="40DCAF" w:themeColor="accent3"/>
        <w:bottom w:val="single" w:sz="8" w:space="0" w:color="40DCAF" w:themeColor="accent3"/>
        <w:right w:val="single" w:sz="8" w:space="0" w:color="40DCAF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0DCA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0DCAF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0DCAF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0DCAF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FF6EB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FF6EB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e2-fremhvningsfarve4">
    <w:name w:val="Medium List 2 Accent 4"/>
    <w:basedOn w:val="Tabel-Normal"/>
    <w:uiPriority w:val="66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6BD2E" w:themeColor="accent4"/>
        <w:left w:val="single" w:sz="8" w:space="0" w:color="F6BD2E" w:themeColor="accent4"/>
        <w:bottom w:val="single" w:sz="8" w:space="0" w:color="F6BD2E" w:themeColor="accent4"/>
        <w:right w:val="single" w:sz="8" w:space="0" w:color="F6BD2E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6BD2E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6BD2E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6BD2E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6BD2E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CEECB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CEECB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e2-fremhvningsfarve5">
    <w:name w:val="Medium List 2 Accent 5"/>
    <w:basedOn w:val="Tabel-Normal"/>
    <w:uiPriority w:val="66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BCCD4" w:themeColor="accent5"/>
        <w:left w:val="single" w:sz="8" w:space="0" w:color="BBCCD4" w:themeColor="accent5"/>
        <w:bottom w:val="single" w:sz="8" w:space="0" w:color="BBCCD4" w:themeColor="accent5"/>
        <w:right w:val="single" w:sz="8" w:space="0" w:color="BBCCD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BCCD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BBCCD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BCCD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BCCD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EF2F4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EF2F4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e2-fremhvningsfarve6">
    <w:name w:val="Medium List 2 Accent 6"/>
    <w:basedOn w:val="Tabel-Normal"/>
    <w:uiPriority w:val="66"/>
    <w:semiHidden/>
    <w:unhideWhenUsed/>
    <w:rsid w:val="00990737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A8D9E" w:themeColor="accent6"/>
        <w:left w:val="single" w:sz="8" w:space="0" w:color="6A8D9E" w:themeColor="accent6"/>
        <w:bottom w:val="single" w:sz="8" w:space="0" w:color="6A8D9E" w:themeColor="accent6"/>
        <w:right w:val="single" w:sz="8" w:space="0" w:color="6A8D9E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A8D9E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6A8D9E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A8D9E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A8D9E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AE2E7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AE2E7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kygge1">
    <w:name w:val="Medium Shading 1"/>
    <w:basedOn w:val="Tabel-Normal"/>
    <w:uiPriority w:val="63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kygge1-farve1">
    <w:name w:val="Medium Shading 1 Accent 1"/>
    <w:basedOn w:val="Tabel-Normal"/>
    <w:uiPriority w:val="63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0094FE" w:themeColor="accent1" w:themeTint="BF"/>
        <w:left w:val="single" w:sz="8" w:space="0" w:color="0094FE" w:themeColor="accent1" w:themeTint="BF"/>
        <w:bottom w:val="single" w:sz="8" w:space="0" w:color="0094FE" w:themeColor="accent1" w:themeTint="BF"/>
        <w:right w:val="single" w:sz="8" w:space="0" w:color="0094FE" w:themeColor="accent1" w:themeTint="BF"/>
        <w:insideH w:val="single" w:sz="8" w:space="0" w:color="0094FE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4FE" w:themeColor="accent1" w:themeTint="BF"/>
          <w:left w:val="single" w:sz="8" w:space="0" w:color="0094FE" w:themeColor="accent1" w:themeTint="BF"/>
          <w:bottom w:val="single" w:sz="8" w:space="0" w:color="0094FE" w:themeColor="accent1" w:themeTint="BF"/>
          <w:right w:val="single" w:sz="8" w:space="0" w:color="0094FE" w:themeColor="accent1" w:themeTint="BF"/>
          <w:insideH w:val="nil"/>
          <w:insideV w:val="nil"/>
        </w:tcBorders>
        <w:shd w:val="clear" w:color="auto" w:fill="0063A9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4FE" w:themeColor="accent1" w:themeTint="BF"/>
          <w:left w:val="single" w:sz="8" w:space="0" w:color="0094FE" w:themeColor="accent1" w:themeTint="BF"/>
          <w:bottom w:val="single" w:sz="8" w:space="0" w:color="0094FE" w:themeColor="accent1" w:themeTint="BF"/>
          <w:right w:val="single" w:sz="8" w:space="0" w:color="0094FE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ADB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ADB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kygge1-fremhvningsfarve2">
    <w:name w:val="Medium Shading 1 Accent 2"/>
    <w:basedOn w:val="Tabel-Normal"/>
    <w:uiPriority w:val="63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6CCAF0" w:themeColor="accent2" w:themeTint="BF"/>
        <w:left w:val="single" w:sz="8" w:space="0" w:color="6CCAF0" w:themeColor="accent2" w:themeTint="BF"/>
        <w:bottom w:val="single" w:sz="8" w:space="0" w:color="6CCAF0" w:themeColor="accent2" w:themeTint="BF"/>
        <w:right w:val="single" w:sz="8" w:space="0" w:color="6CCAF0" w:themeColor="accent2" w:themeTint="BF"/>
        <w:insideH w:val="single" w:sz="8" w:space="0" w:color="6CCAF0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6CCAF0" w:themeColor="accent2" w:themeTint="BF"/>
          <w:left w:val="single" w:sz="8" w:space="0" w:color="6CCAF0" w:themeColor="accent2" w:themeTint="BF"/>
          <w:bottom w:val="single" w:sz="8" w:space="0" w:color="6CCAF0" w:themeColor="accent2" w:themeTint="BF"/>
          <w:right w:val="single" w:sz="8" w:space="0" w:color="6CCAF0" w:themeColor="accent2" w:themeTint="BF"/>
          <w:insideH w:val="nil"/>
          <w:insideV w:val="nil"/>
        </w:tcBorders>
        <w:shd w:val="clear" w:color="auto" w:fill="3BB9E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CCAF0" w:themeColor="accent2" w:themeTint="BF"/>
          <w:left w:val="single" w:sz="8" w:space="0" w:color="6CCAF0" w:themeColor="accent2" w:themeTint="BF"/>
          <w:bottom w:val="single" w:sz="8" w:space="0" w:color="6CCAF0" w:themeColor="accent2" w:themeTint="BF"/>
          <w:right w:val="single" w:sz="8" w:space="0" w:color="6CCAF0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EEDFA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EEDFA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kygge1-fremhvningsfarve3">
    <w:name w:val="Medium Shading 1 Accent 3"/>
    <w:basedOn w:val="Tabel-Normal"/>
    <w:uiPriority w:val="63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6FE4C2" w:themeColor="accent3" w:themeTint="BF"/>
        <w:left w:val="single" w:sz="8" w:space="0" w:color="6FE4C2" w:themeColor="accent3" w:themeTint="BF"/>
        <w:bottom w:val="single" w:sz="8" w:space="0" w:color="6FE4C2" w:themeColor="accent3" w:themeTint="BF"/>
        <w:right w:val="single" w:sz="8" w:space="0" w:color="6FE4C2" w:themeColor="accent3" w:themeTint="BF"/>
        <w:insideH w:val="single" w:sz="8" w:space="0" w:color="6FE4C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6FE4C2" w:themeColor="accent3" w:themeTint="BF"/>
          <w:left w:val="single" w:sz="8" w:space="0" w:color="6FE4C2" w:themeColor="accent3" w:themeTint="BF"/>
          <w:bottom w:val="single" w:sz="8" w:space="0" w:color="6FE4C2" w:themeColor="accent3" w:themeTint="BF"/>
          <w:right w:val="single" w:sz="8" w:space="0" w:color="6FE4C2" w:themeColor="accent3" w:themeTint="BF"/>
          <w:insideH w:val="nil"/>
          <w:insideV w:val="nil"/>
        </w:tcBorders>
        <w:shd w:val="clear" w:color="auto" w:fill="40DCA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FE4C2" w:themeColor="accent3" w:themeTint="BF"/>
          <w:left w:val="single" w:sz="8" w:space="0" w:color="6FE4C2" w:themeColor="accent3" w:themeTint="BF"/>
          <w:bottom w:val="single" w:sz="8" w:space="0" w:color="6FE4C2" w:themeColor="accent3" w:themeTint="BF"/>
          <w:right w:val="single" w:sz="8" w:space="0" w:color="6FE4C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FF6EB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FF6EB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kygge1-fremhvningsfarve4">
    <w:name w:val="Medium Shading 1 Accent 4"/>
    <w:basedOn w:val="Tabel-Normal"/>
    <w:uiPriority w:val="63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F8CD62" w:themeColor="accent4" w:themeTint="BF"/>
        <w:left w:val="single" w:sz="8" w:space="0" w:color="F8CD62" w:themeColor="accent4" w:themeTint="BF"/>
        <w:bottom w:val="single" w:sz="8" w:space="0" w:color="F8CD62" w:themeColor="accent4" w:themeTint="BF"/>
        <w:right w:val="single" w:sz="8" w:space="0" w:color="F8CD62" w:themeColor="accent4" w:themeTint="BF"/>
        <w:insideH w:val="single" w:sz="8" w:space="0" w:color="F8CD62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8CD62" w:themeColor="accent4" w:themeTint="BF"/>
          <w:left w:val="single" w:sz="8" w:space="0" w:color="F8CD62" w:themeColor="accent4" w:themeTint="BF"/>
          <w:bottom w:val="single" w:sz="8" w:space="0" w:color="F8CD62" w:themeColor="accent4" w:themeTint="BF"/>
          <w:right w:val="single" w:sz="8" w:space="0" w:color="F8CD62" w:themeColor="accent4" w:themeTint="BF"/>
          <w:insideH w:val="nil"/>
          <w:insideV w:val="nil"/>
        </w:tcBorders>
        <w:shd w:val="clear" w:color="auto" w:fill="F6BD2E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8CD62" w:themeColor="accent4" w:themeTint="BF"/>
          <w:left w:val="single" w:sz="8" w:space="0" w:color="F8CD62" w:themeColor="accent4" w:themeTint="BF"/>
          <w:bottom w:val="single" w:sz="8" w:space="0" w:color="F8CD62" w:themeColor="accent4" w:themeTint="BF"/>
          <w:right w:val="single" w:sz="8" w:space="0" w:color="F8CD62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ECB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CEECB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kygge1-fremhvningsfarve5">
    <w:name w:val="Medium Shading 1 Accent 5"/>
    <w:basedOn w:val="Tabel-Normal"/>
    <w:uiPriority w:val="63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CBD8DE" w:themeColor="accent5" w:themeTint="BF"/>
        <w:left w:val="single" w:sz="8" w:space="0" w:color="CBD8DE" w:themeColor="accent5" w:themeTint="BF"/>
        <w:bottom w:val="single" w:sz="8" w:space="0" w:color="CBD8DE" w:themeColor="accent5" w:themeTint="BF"/>
        <w:right w:val="single" w:sz="8" w:space="0" w:color="CBD8DE" w:themeColor="accent5" w:themeTint="BF"/>
        <w:insideH w:val="single" w:sz="8" w:space="0" w:color="CBD8DE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BD8DE" w:themeColor="accent5" w:themeTint="BF"/>
          <w:left w:val="single" w:sz="8" w:space="0" w:color="CBD8DE" w:themeColor="accent5" w:themeTint="BF"/>
          <w:bottom w:val="single" w:sz="8" w:space="0" w:color="CBD8DE" w:themeColor="accent5" w:themeTint="BF"/>
          <w:right w:val="single" w:sz="8" w:space="0" w:color="CBD8DE" w:themeColor="accent5" w:themeTint="BF"/>
          <w:insideH w:val="nil"/>
          <w:insideV w:val="nil"/>
        </w:tcBorders>
        <w:shd w:val="clear" w:color="auto" w:fill="BBCCD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BD8DE" w:themeColor="accent5" w:themeTint="BF"/>
          <w:left w:val="single" w:sz="8" w:space="0" w:color="CBD8DE" w:themeColor="accent5" w:themeTint="BF"/>
          <w:bottom w:val="single" w:sz="8" w:space="0" w:color="CBD8DE" w:themeColor="accent5" w:themeTint="BF"/>
          <w:right w:val="single" w:sz="8" w:space="0" w:color="CBD8DE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F2F4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EF2F4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kygge1-fremhvningsfarve6">
    <w:name w:val="Medium Shading 1 Accent 6"/>
    <w:basedOn w:val="Tabel-Normal"/>
    <w:uiPriority w:val="63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8" w:space="0" w:color="8FA9B6" w:themeColor="accent6" w:themeTint="BF"/>
        <w:left w:val="single" w:sz="8" w:space="0" w:color="8FA9B6" w:themeColor="accent6" w:themeTint="BF"/>
        <w:bottom w:val="single" w:sz="8" w:space="0" w:color="8FA9B6" w:themeColor="accent6" w:themeTint="BF"/>
        <w:right w:val="single" w:sz="8" w:space="0" w:color="8FA9B6" w:themeColor="accent6" w:themeTint="BF"/>
        <w:insideH w:val="single" w:sz="8" w:space="0" w:color="8FA9B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FA9B6" w:themeColor="accent6" w:themeTint="BF"/>
          <w:left w:val="single" w:sz="8" w:space="0" w:color="8FA9B6" w:themeColor="accent6" w:themeTint="BF"/>
          <w:bottom w:val="single" w:sz="8" w:space="0" w:color="8FA9B6" w:themeColor="accent6" w:themeTint="BF"/>
          <w:right w:val="single" w:sz="8" w:space="0" w:color="8FA9B6" w:themeColor="accent6" w:themeTint="BF"/>
          <w:insideH w:val="nil"/>
          <w:insideV w:val="nil"/>
        </w:tcBorders>
        <w:shd w:val="clear" w:color="auto" w:fill="6A8D9E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FA9B6" w:themeColor="accent6" w:themeTint="BF"/>
          <w:left w:val="single" w:sz="8" w:space="0" w:color="8FA9B6" w:themeColor="accent6" w:themeTint="BF"/>
          <w:bottom w:val="single" w:sz="8" w:space="0" w:color="8FA9B6" w:themeColor="accent6" w:themeTint="BF"/>
          <w:right w:val="single" w:sz="8" w:space="0" w:color="8FA9B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2E7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AE2E7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kygge2">
    <w:name w:val="Medium Shading 2"/>
    <w:basedOn w:val="Tabel-Normal"/>
    <w:uiPriority w:val="64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kygge2-farve1">
    <w:name w:val="Medium Shading 2 Accent 1"/>
    <w:basedOn w:val="Tabel-Normal"/>
    <w:uiPriority w:val="64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63A9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63A9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63A9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kygge2-fremhvningsfarve2">
    <w:name w:val="Medium Shading 2 Accent 2"/>
    <w:basedOn w:val="Tabel-Normal"/>
    <w:uiPriority w:val="64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BB9EB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BB9E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3BB9EB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kygge2-fremhvningsfarve3">
    <w:name w:val="Medium Shading 2 Accent 3"/>
    <w:basedOn w:val="Tabel-Normal"/>
    <w:uiPriority w:val="64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0DCAF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0DCA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0DCAF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kygge2-fremhvningsfarve4">
    <w:name w:val="Medium Shading 2 Accent 4"/>
    <w:basedOn w:val="Tabel-Normal"/>
    <w:uiPriority w:val="64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6BD2E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6BD2E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6BD2E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kygge2-fremhvningsfarve5">
    <w:name w:val="Medium Shading 2 Accent 5"/>
    <w:basedOn w:val="Tabel-Normal"/>
    <w:uiPriority w:val="64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BCCD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BCCD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BCCD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kygge2-fremhvningsfarve6">
    <w:name w:val="Medium Shading 2 Accent 6"/>
    <w:basedOn w:val="Tabel-Normal"/>
    <w:uiPriority w:val="64"/>
    <w:semiHidden/>
    <w:unhideWhenUsed/>
    <w:rsid w:val="00990737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A8D9E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A8D9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A8D9E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Omtal">
    <w:name w:val="Mention"/>
    <w:basedOn w:val="Standardskrifttypeiafsnit"/>
    <w:uiPriority w:val="99"/>
    <w:semiHidden/>
    <w:unhideWhenUsed/>
    <w:rsid w:val="00990737"/>
    <w:rPr>
      <w:color w:val="2B579A"/>
      <w:shd w:val="clear" w:color="auto" w:fill="E1DFDD"/>
      <w:lang w:val="da-DK"/>
    </w:rPr>
  </w:style>
  <w:style w:type="paragraph" w:styleId="Brevhoved">
    <w:name w:val="Message Header"/>
    <w:basedOn w:val="Normal"/>
    <w:link w:val="BrevhovedTegn"/>
    <w:uiPriority w:val="99"/>
    <w:semiHidden/>
    <w:rsid w:val="0099073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BrevhovedTegn">
    <w:name w:val="Brevhoved Tegn"/>
    <w:basedOn w:val="Standardskrifttypeiafsnit"/>
    <w:link w:val="Brevhoved"/>
    <w:uiPriority w:val="99"/>
    <w:semiHidden/>
    <w:rsid w:val="00990737"/>
    <w:rPr>
      <w:rFonts w:asciiTheme="majorHAnsi" w:eastAsiaTheme="majorEastAsia" w:hAnsiTheme="majorHAnsi" w:cstheme="majorBidi"/>
      <w:sz w:val="24"/>
      <w:szCs w:val="24"/>
      <w:shd w:val="pct20" w:color="auto" w:fill="auto"/>
      <w:lang w:val="da-DK"/>
    </w:rPr>
  </w:style>
  <w:style w:type="paragraph" w:styleId="Ingenafstand">
    <w:name w:val="No Spacing"/>
    <w:rsid w:val="003706FD"/>
  </w:style>
  <w:style w:type="paragraph" w:styleId="NormalWeb">
    <w:name w:val="Normal (Web)"/>
    <w:basedOn w:val="Normal"/>
    <w:uiPriority w:val="99"/>
    <w:semiHidden/>
    <w:rsid w:val="00990737"/>
    <w:pPr>
      <w:spacing w:after="0"/>
    </w:pPr>
    <w:rPr>
      <w:rFonts w:ascii="Times New Roman" w:hAnsi="Times New Roman" w:cs="Times New Roman"/>
      <w:sz w:val="24"/>
      <w:szCs w:val="24"/>
    </w:rPr>
  </w:style>
  <w:style w:type="paragraph" w:styleId="Noteoverskrift">
    <w:name w:val="Note Heading"/>
    <w:basedOn w:val="Normal"/>
    <w:next w:val="Normal"/>
    <w:link w:val="NoteoverskriftTegn"/>
    <w:uiPriority w:val="99"/>
    <w:semiHidden/>
    <w:rsid w:val="00990737"/>
    <w:pPr>
      <w:spacing w:after="0" w:line="240" w:lineRule="auto"/>
    </w:pPr>
  </w:style>
  <w:style w:type="character" w:customStyle="1" w:styleId="NoteoverskriftTegn">
    <w:name w:val="Noteoverskrift Tegn"/>
    <w:basedOn w:val="Standardskrifttypeiafsnit"/>
    <w:link w:val="Noteoverskrift"/>
    <w:uiPriority w:val="99"/>
    <w:semiHidden/>
    <w:rsid w:val="00990737"/>
    <w:rPr>
      <w:lang w:val="da-DK"/>
    </w:rPr>
  </w:style>
  <w:style w:type="table" w:styleId="Almindeligtabel1">
    <w:name w:val="Plain Table 1"/>
    <w:basedOn w:val="Tabel-Normal"/>
    <w:uiPriority w:val="41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Almindeligtabel2">
    <w:name w:val="Plain Table 2"/>
    <w:basedOn w:val="Tabel-Normal"/>
    <w:uiPriority w:val="42"/>
    <w:rsid w:val="00990737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Almindeligtabel3">
    <w:name w:val="Plain Table 3"/>
    <w:basedOn w:val="Tabel-Normal"/>
    <w:uiPriority w:val="43"/>
    <w:rsid w:val="00990737"/>
    <w:pPr>
      <w:spacing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Almindeligtabel4">
    <w:name w:val="Plain Table 4"/>
    <w:basedOn w:val="Tabel-Normal"/>
    <w:uiPriority w:val="44"/>
    <w:rsid w:val="00990737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Almindeligtabel5">
    <w:name w:val="Plain Table 5"/>
    <w:basedOn w:val="Tabel-Normal"/>
    <w:uiPriority w:val="45"/>
    <w:rsid w:val="00990737"/>
    <w:pPr>
      <w:spacing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lmindeligtekst">
    <w:name w:val="Plain Text"/>
    <w:basedOn w:val="Normal"/>
    <w:link w:val="AlmindeligtekstTegn"/>
    <w:uiPriority w:val="99"/>
    <w:semiHidden/>
    <w:rsid w:val="00990737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lmindeligtekstTegn">
    <w:name w:val="Almindelig tekst Tegn"/>
    <w:basedOn w:val="Standardskrifttypeiafsnit"/>
    <w:link w:val="Almindeligtekst"/>
    <w:uiPriority w:val="99"/>
    <w:semiHidden/>
    <w:rsid w:val="00990737"/>
    <w:rPr>
      <w:rFonts w:ascii="Consolas" w:hAnsi="Consolas"/>
      <w:sz w:val="21"/>
      <w:szCs w:val="21"/>
      <w:lang w:val="da-DK"/>
    </w:rPr>
  </w:style>
  <w:style w:type="paragraph" w:styleId="Starthilsen">
    <w:name w:val="Salutation"/>
    <w:basedOn w:val="Normal"/>
    <w:next w:val="Normal"/>
    <w:link w:val="StarthilsenTegn"/>
    <w:uiPriority w:val="99"/>
    <w:semiHidden/>
    <w:rsid w:val="00990737"/>
    <w:pPr>
      <w:spacing w:after="0"/>
    </w:pPr>
  </w:style>
  <w:style w:type="character" w:customStyle="1" w:styleId="StarthilsenTegn">
    <w:name w:val="Starthilsen Tegn"/>
    <w:basedOn w:val="Standardskrifttypeiafsnit"/>
    <w:link w:val="Starthilsen"/>
    <w:uiPriority w:val="99"/>
    <w:semiHidden/>
    <w:rsid w:val="00990737"/>
    <w:rPr>
      <w:lang w:val="da-DK"/>
    </w:rPr>
  </w:style>
  <w:style w:type="character" w:styleId="SmartHyperlink">
    <w:name w:val="Smart Hyperlink"/>
    <w:basedOn w:val="Standardskrifttypeiafsnit"/>
    <w:uiPriority w:val="99"/>
    <w:semiHidden/>
    <w:unhideWhenUsed/>
    <w:rsid w:val="00990737"/>
    <w:rPr>
      <w:u w:val="dotted"/>
      <w:lang w:val="da-DK"/>
    </w:rPr>
  </w:style>
  <w:style w:type="character" w:styleId="SmartLink">
    <w:name w:val="Smart Link"/>
    <w:basedOn w:val="Standardskrifttypeiafsnit"/>
    <w:uiPriority w:val="99"/>
    <w:semiHidden/>
    <w:unhideWhenUsed/>
    <w:rsid w:val="00990737"/>
    <w:rPr>
      <w:color w:val="0000FF"/>
      <w:u w:val="single"/>
      <w:shd w:val="clear" w:color="auto" w:fill="F3F2F1"/>
      <w:lang w:val="da-DK"/>
    </w:rPr>
  </w:style>
  <w:style w:type="table" w:styleId="Tabel-3D-effekter1">
    <w:name w:val="Table 3D effects 1"/>
    <w:basedOn w:val="Tabel-Normal"/>
    <w:uiPriority w:val="99"/>
    <w:semiHidden/>
    <w:unhideWhenUsed/>
    <w:rsid w:val="00990737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-3D-effekter2">
    <w:name w:val="Table 3D effects 2"/>
    <w:basedOn w:val="Tabel-Normal"/>
    <w:uiPriority w:val="99"/>
    <w:semiHidden/>
    <w:unhideWhenUsed/>
    <w:rsid w:val="00990737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3D-effekter3">
    <w:name w:val="Table 3D effects 3"/>
    <w:basedOn w:val="Tabel-Normal"/>
    <w:uiPriority w:val="99"/>
    <w:semiHidden/>
    <w:unhideWhenUsed/>
    <w:rsid w:val="0099073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Klassisk1">
    <w:name w:val="Table Classic 1"/>
    <w:basedOn w:val="Tabel-Normal"/>
    <w:uiPriority w:val="99"/>
    <w:semiHidden/>
    <w:unhideWhenUsed/>
    <w:rsid w:val="0099073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Klassisk2">
    <w:name w:val="Table Classic 2"/>
    <w:basedOn w:val="Tabel-Normal"/>
    <w:uiPriority w:val="99"/>
    <w:semiHidden/>
    <w:unhideWhenUsed/>
    <w:rsid w:val="0099073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Klassisk3">
    <w:name w:val="Table Classic 3"/>
    <w:basedOn w:val="Tabel-Normal"/>
    <w:uiPriority w:val="99"/>
    <w:semiHidden/>
    <w:unhideWhenUsed/>
    <w:rsid w:val="00990737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Klassisk4">
    <w:name w:val="Table Classic 4"/>
    <w:basedOn w:val="Tabel-Normal"/>
    <w:uiPriority w:val="99"/>
    <w:semiHidden/>
    <w:unhideWhenUsed/>
    <w:rsid w:val="00990737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Farvet1">
    <w:name w:val="Table Colorful 1"/>
    <w:basedOn w:val="Tabel-Normal"/>
    <w:uiPriority w:val="99"/>
    <w:semiHidden/>
    <w:unhideWhenUsed/>
    <w:rsid w:val="00990737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Farvet2">
    <w:name w:val="Table Colorful 2"/>
    <w:basedOn w:val="Tabel-Normal"/>
    <w:uiPriority w:val="99"/>
    <w:semiHidden/>
    <w:unhideWhenUsed/>
    <w:rsid w:val="00990737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Farvet3">
    <w:name w:val="Table Colorful 3"/>
    <w:basedOn w:val="Tabel-Normal"/>
    <w:uiPriority w:val="99"/>
    <w:semiHidden/>
    <w:unhideWhenUsed/>
    <w:rsid w:val="00990737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-Spalter1">
    <w:name w:val="Table Columns 1"/>
    <w:basedOn w:val="Tabel-Normal"/>
    <w:uiPriority w:val="99"/>
    <w:semiHidden/>
    <w:unhideWhenUsed/>
    <w:rsid w:val="00990737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Spalter2">
    <w:name w:val="Table Columns 2"/>
    <w:basedOn w:val="Tabel-Normal"/>
    <w:uiPriority w:val="99"/>
    <w:semiHidden/>
    <w:unhideWhenUsed/>
    <w:rsid w:val="00990737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Spalter3">
    <w:name w:val="Table Columns 3"/>
    <w:basedOn w:val="Tabel-Normal"/>
    <w:uiPriority w:val="99"/>
    <w:semiHidden/>
    <w:unhideWhenUsed/>
    <w:rsid w:val="00990737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Spalter4">
    <w:name w:val="Table Columns 4"/>
    <w:basedOn w:val="Tabel-Normal"/>
    <w:uiPriority w:val="99"/>
    <w:semiHidden/>
    <w:unhideWhenUsed/>
    <w:rsid w:val="00990737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-Spalter5">
    <w:name w:val="Table Columns 5"/>
    <w:basedOn w:val="Tabel-Normal"/>
    <w:uiPriority w:val="99"/>
    <w:semiHidden/>
    <w:unhideWhenUsed/>
    <w:rsid w:val="00990737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-Moderne">
    <w:name w:val="Table Contemporary"/>
    <w:basedOn w:val="Tabel-Normal"/>
    <w:uiPriority w:val="99"/>
    <w:semiHidden/>
    <w:unhideWhenUsed/>
    <w:rsid w:val="00990737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-Elegant">
    <w:name w:val="Table Elegant"/>
    <w:basedOn w:val="Tabel-Normal"/>
    <w:uiPriority w:val="99"/>
    <w:semiHidden/>
    <w:unhideWhenUsed/>
    <w:rsid w:val="00990737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Gitter1">
    <w:name w:val="Table Grid 1"/>
    <w:basedOn w:val="Tabel-Normal"/>
    <w:uiPriority w:val="99"/>
    <w:semiHidden/>
    <w:unhideWhenUsed/>
    <w:rsid w:val="0099073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Gitter2">
    <w:name w:val="Table Grid 2"/>
    <w:basedOn w:val="Tabel-Normal"/>
    <w:uiPriority w:val="99"/>
    <w:semiHidden/>
    <w:unhideWhenUsed/>
    <w:rsid w:val="00990737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Gitter3">
    <w:name w:val="Table Grid 3"/>
    <w:basedOn w:val="Tabel-Normal"/>
    <w:uiPriority w:val="99"/>
    <w:semiHidden/>
    <w:unhideWhenUsed/>
    <w:rsid w:val="00990737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Gitter4">
    <w:name w:val="Table Grid 4"/>
    <w:basedOn w:val="Tabel-Normal"/>
    <w:uiPriority w:val="99"/>
    <w:semiHidden/>
    <w:unhideWhenUsed/>
    <w:rsid w:val="00990737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Gitter5">
    <w:name w:val="Table Grid 5"/>
    <w:basedOn w:val="Tabel-Normal"/>
    <w:uiPriority w:val="99"/>
    <w:semiHidden/>
    <w:unhideWhenUsed/>
    <w:rsid w:val="0099073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-Gitter6">
    <w:name w:val="Table Grid 6"/>
    <w:basedOn w:val="Tabel-Normal"/>
    <w:uiPriority w:val="99"/>
    <w:semiHidden/>
    <w:unhideWhenUsed/>
    <w:rsid w:val="0099073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-Gitter7">
    <w:name w:val="Table Grid 7"/>
    <w:basedOn w:val="Tabel-Normal"/>
    <w:uiPriority w:val="99"/>
    <w:semiHidden/>
    <w:unhideWhenUsed/>
    <w:rsid w:val="00990737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-Gitter8">
    <w:name w:val="Table Grid 8"/>
    <w:basedOn w:val="Tabel-Normal"/>
    <w:uiPriority w:val="99"/>
    <w:semiHidden/>
    <w:unhideWhenUsed/>
    <w:rsid w:val="00990737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gitter-lys">
    <w:name w:val="Grid Table Light"/>
    <w:basedOn w:val="Tabel-Normal"/>
    <w:uiPriority w:val="40"/>
    <w:rsid w:val="00990737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-Liste1">
    <w:name w:val="Table List 1"/>
    <w:basedOn w:val="Tabel-Normal"/>
    <w:uiPriority w:val="99"/>
    <w:semiHidden/>
    <w:unhideWhenUsed/>
    <w:rsid w:val="00990737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Liste2">
    <w:name w:val="Table List 2"/>
    <w:basedOn w:val="Tabel-Normal"/>
    <w:uiPriority w:val="99"/>
    <w:semiHidden/>
    <w:unhideWhenUsed/>
    <w:rsid w:val="00990737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Liste3">
    <w:name w:val="Table List 3"/>
    <w:basedOn w:val="Tabel-Normal"/>
    <w:uiPriority w:val="99"/>
    <w:semiHidden/>
    <w:unhideWhenUsed/>
    <w:rsid w:val="00990737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Liste4">
    <w:name w:val="Table List 4"/>
    <w:basedOn w:val="Tabel-Normal"/>
    <w:uiPriority w:val="99"/>
    <w:semiHidden/>
    <w:unhideWhenUsed/>
    <w:rsid w:val="0099073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-Liste5">
    <w:name w:val="Table List 5"/>
    <w:basedOn w:val="Tabel-Normal"/>
    <w:uiPriority w:val="99"/>
    <w:semiHidden/>
    <w:unhideWhenUsed/>
    <w:rsid w:val="0099073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Liste6">
    <w:name w:val="Table List 6"/>
    <w:basedOn w:val="Tabel-Normal"/>
    <w:uiPriority w:val="99"/>
    <w:semiHidden/>
    <w:unhideWhenUsed/>
    <w:rsid w:val="0099073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-Liste7">
    <w:name w:val="Table List 7"/>
    <w:basedOn w:val="Tabel-Normal"/>
    <w:uiPriority w:val="99"/>
    <w:semiHidden/>
    <w:unhideWhenUsed/>
    <w:rsid w:val="00990737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-Liste8">
    <w:name w:val="Table List 8"/>
    <w:basedOn w:val="Tabel-Normal"/>
    <w:uiPriority w:val="99"/>
    <w:semiHidden/>
    <w:unhideWhenUsed/>
    <w:rsid w:val="0099073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-Professionel">
    <w:name w:val="Table Professional"/>
    <w:basedOn w:val="Tabel-Normal"/>
    <w:uiPriority w:val="99"/>
    <w:semiHidden/>
    <w:unhideWhenUsed/>
    <w:rsid w:val="0099073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-Enkelt1">
    <w:name w:val="Table Simple 1"/>
    <w:basedOn w:val="Tabel-Normal"/>
    <w:uiPriority w:val="99"/>
    <w:semiHidden/>
    <w:unhideWhenUsed/>
    <w:rsid w:val="00990737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-Enkelt2">
    <w:name w:val="Table Simple 2"/>
    <w:basedOn w:val="Tabel-Normal"/>
    <w:uiPriority w:val="99"/>
    <w:semiHidden/>
    <w:unhideWhenUsed/>
    <w:rsid w:val="00990737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-Enkelt3">
    <w:name w:val="Table Simple 3"/>
    <w:basedOn w:val="Tabel-Normal"/>
    <w:uiPriority w:val="99"/>
    <w:semiHidden/>
    <w:unhideWhenUsed/>
    <w:rsid w:val="0099073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-Hrfin1">
    <w:name w:val="Table Subtle 1"/>
    <w:basedOn w:val="Tabel-Normal"/>
    <w:uiPriority w:val="99"/>
    <w:semiHidden/>
    <w:unhideWhenUsed/>
    <w:rsid w:val="00990737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Hrfin2">
    <w:name w:val="Table Subtle 2"/>
    <w:basedOn w:val="Tabel-Normal"/>
    <w:uiPriority w:val="99"/>
    <w:semiHidden/>
    <w:unhideWhenUsed/>
    <w:rsid w:val="00990737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Tema">
    <w:name w:val="Table Theme"/>
    <w:basedOn w:val="Tabel-Normal"/>
    <w:uiPriority w:val="99"/>
    <w:semiHidden/>
    <w:unhideWhenUsed/>
    <w:rsid w:val="009907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-Web1">
    <w:name w:val="Table Web 1"/>
    <w:basedOn w:val="Tabel-Normal"/>
    <w:uiPriority w:val="99"/>
    <w:semiHidden/>
    <w:unhideWhenUsed/>
    <w:rsid w:val="00990737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Web2">
    <w:name w:val="Table Web 2"/>
    <w:basedOn w:val="Tabel-Normal"/>
    <w:uiPriority w:val="99"/>
    <w:semiHidden/>
    <w:unhideWhenUsed/>
    <w:rsid w:val="00990737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-Web3">
    <w:name w:val="Table Web 3"/>
    <w:basedOn w:val="Tabel-Normal"/>
    <w:uiPriority w:val="99"/>
    <w:semiHidden/>
    <w:unhideWhenUsed/>
    <w:rsid w:val="00990737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Ulstomtale">
    <w:name w:val="Unresolved Mention"/>
    <w:basedOn w:val="Standardskrifttypeiafsnit"/>
    <w:uiPriority w:val="99"/>
    <w:semiHidden/>
    <w:unhideWhenUsed/>
    <w:rsid w:val="00990737"/>
    <w:rPr>
      <w:color w:val="605E5C"/>
      <w:shd w:val="clear" w:color="auto" w:fill="E1DFDD"/>
      <w:lang w:val="da-DK"/>
    </w:rPr>
  </w:style>
  <w:style w:type="paragraph" w:customStyle="1" w:styleId="Smallspacer">
    <w:name w:val="Small spacer"/>
    <w:basedOn w:val="Ingenafstand"/>
    <w:rsid w:val="00A22744"/>
    <w:pPr>
      <w:spacing w:line="240" w:lineRule="auto"/>
    </w:pPr>
    <w:rPr>
      <w:sz w:val="10"/>
      <w:szCs w:val="10"/>
    </w:rPr>
  </w:style>
  <w:style w:type="numbering" w:customStyle="1" w:styleId="Heading1numbering">
    <w:name w:val="Heading 1 numbering"/>
    <w:uiPriority w:val="99"/>
    <w:rsid w:val="009D794C"/>
    <w:pPr>
      <w:numPr>
        <w:numId w:val="21"/>
      </w:numPr>
    </w:pPr>
  </w:style>
  <w:style w:type="paragraph" w:customStyle="1" w:styleId="Bagsidetekst-Mrkebl">
    <w:name w:val="Bagsidetekst - Mørkeblå"/>
    <w:basedOn w:val="Normal"/>
    <w:uiPriority w:val="9"/>
    <w:rsid w:val="003128C2"/>
    <w:pPr>
      <w:spacing w:after="0" w:line="240" w:lineRule="atLeast"/>
    </w:pPr>
    <w:rPr>
      <w:color w:val="002138" w:themeColor="text2"/>
      <w:spacing w:val="2"/>
      <w:sz w:val="18"/>
    </w:rPr>
  </w:style>
  <w:style w:type="paragraph" w:customStyle="1" w:styleId="Bagsidetekst">
    <w:name w:val="Bagsidetekst"/>
    <w:basedOn w:val="Bagsidetekst-Mrkebl"/>
    <w:uiPriority w:val="9"/>
    <w:qFormat/>
    <w:rsid w:val="003128C2"/>
    <w:rPr>
      <w:color w:val="FFFFFF"/>
    </w:rPr>
  </w:style>
  <w:style w:type="paragraph" w:customStyle="1" w:styleId="Bagsidetitel">
    <w:name w:val="Bagsidetitel"/>
    <w:basedOn w:val="Normal"/>
    <w:next w:val="Bagsidetekst"/>
    <w:uiPriority w:val="9"/>
    <w:rsid w:val="003128C2"/>
    <w:pPr>
      <w:suppressAutoHyphens/>
      <w:spacing w:after="240" w:line="340" w:lineRule="atLeast"/>
      <w:contextualSpacing/>
    </w:pPr>
    <w:rPr>
      <w:color w:val="FFFFFF"/>
      <w:spacing w:val="3"/>
      <w:sz w:val="28"/>
      <w:szCs w:val="28"/>
    </w:rPr>
  </w:style>
  <w:style w:type="paragraph" w:customStyle="1" w:styleId="Bagsidetitel-Mrkebl">
    <w:name w:val="Bagsidetitel - Mørkeblå"/>
    <w:basedOn w:val="Bagsidetitel"/>
    <w:uiPriority w:val="9"/>
    <w:rsid w:val="003128C2"/>
    <w:pPr>
      <w:outlineLvl w:val="0"/>
    </w:pPr>
    <w:rPr>
      <w:color w:val="002138" w:themeColor="text2"/>
    </w:rPr>
  </w:style>
  <w:style w:type="paragraph" w:customStyle="1" w:styleId="Forsidetitel-Mrkebl">
    <w:name w:val="Forsidetitel - Mørkeblå"/>
    <w:basedOn w:val="Forsidetitel"/>
    <w:uiPriority w:val="9"/>
    <w:rsid w:val="00564658"/>
    <w:pPr>
      <w:framePr w:wrap="around" w:vAnchor="page" w:hAnchor="text" w:xAlign="center" w:y="3970"/>
      <w:outlineLvl w:val="0"/>
    </w:pPr>
    <w:rPr>
      <w:color w:val="002138" w:themeColor="text2"/>
      <w:szCs w:val="104"/>
    </w:rPr>
  </w:style>
  <w:style w:type="paragraph" w:customStyle="1" w:styleId="Forsideundertitel-Mrkebl">
    <w:name w:val="Forsideundertitel - Mørkeblå"/>
    <w:uiPriority w:val="9"/>
    <w:rsid w:val="00354323"/>
    <w:pPr>
      <w:framePr w:wrap="around" w:vAnchor="page" w:hAnchor="page" w:xAlign="center" w:y="3970"/>
      <w:spacing w:before="280" w:after="280" w:line="480" w:lineRule="atLeast"/>
      <w:suppressOverlap/>
    </w:pPr>
    <w:rPr>
      <w:rFonts w:eastAsia="Times New Roman" w:cs="Arial"/>
      <w:b/>
      <w:color w:val="002138" w:themeColor="text2"/>
      <w:spacing w:val="3"/>
      <w:sz w:val="44"/>
      <w:szCs w:val="96"/>
    </w:rPr>
  </w:style>
  <w:style w:type="paragraph" w:customStyle="1" w:styleId="TypografiOverskrift1Venstre444cm">
    <w:name w:val="Typografi Overskrift 1 + Venstre:  444 cm"/>
    <w:basedOn w:val="Overskrift1"/>
    <w:rsid w:val="00F16AD1"/>
    <w:pPr>
      <w:keepLines w:val="0"/>
      <w:pageBreakBefore w:val="0"/>
      <w:numPr>
        <w:numId w:val="0"/>
      </w:numPr>
      <w:spacing w:before="240" w:after="60" w:line="240" w:lineRule="auto"/>
      <w:contextualSpacing w:val="0"/>
    </w:pPr>
    <w:rPr>
      <w:rFonts w:ascii="Arial" w:eastAsia="Times New Roman" w:hAnsi="Arial" w:cs="Times New Roman"/>
      <w:kern w:val="32"/>
      <w:sz w:val="32"/>
      <w:szCs w:val="32"/>
      <w:lang w:eastAsia="da-DK"/>
    </w:rPr>
  </w:style>
  <w:style w:type="paragraph" w:customStyle="1" w:styleId="SignatureCompany">
    <w:name w:val="Signature Company"/>
    <w:basedOn w:val="Normal"/>
    <w:rsid w:val="00F16AD1"/>
    <w:pPr>
      <w:keepLines/>
      <w:spacing w:after="0" w:line="240" w:lineRule="auto"/>
    </w:pPr>
    <w:rPr>
      <w:rFonts w:ascii="Arial" w:eastAsia="Times New Roman" w:hAnsi="Arial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8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6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18" Type="http://schemas.openxmlformats.org/officeDocument/2006/relationships/header" Target="header3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24" Type="http://schemas.openxmlformats.org/officeDocument/2006/relationships/footer" Target="footer3.xml"/><Relationship Id="rId5" Type="http://schemas.openxmlformats.org/officeDocument/2006/relationships/customXml" Target="../customXml/item5.xml"/><Relationship Id="rId15" Type="http://schemas.openxmlformats.org/officeDocument/2006/relationships/image" Target="media/image2.jpeg"/><Relationship Id="rId23" Type="http://schemas.openxmlformats.org/officeDocument/2006/relationships/header" Target="header6.xml"/><Relationship Id="rId10" Type="http://schemas.openxmlformats.org/officeDocument/2006/relationships/settings" Target="setting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image" Target="media/image1.jpg"/><Relationship Id="rId22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bin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3.bin"/></Relationships>
</file>

<file path=word/theme/theme1.xml><?xml version="1.0" encoding="utf-8"?>
<a:theme xmlns:a="http://schemas.openxmlformats.org/drawingml/2006/main" name="Office Theme">
  <a:themeElements>
    <a:clrScheme name="RegionNordjylland">
      <a:dk1>
        <a:srgbClr val="000000"/>
      </a:dk1>
      <a:lt1>
        <a:srgbClr val="FFFFFF"/>
      </a:lt1>
      <a:dk2>
        <a:srgbClr val="002138"/>
      </a:dk2>
      <a:lt2>
        <a:srgbClr val="FFFFFF"/>
      </a:lt2>
      <a:accent1>
        <a:srgbClr val="0063A9"/>
      </a:accent1>
      <a:accent2>
        <a:srgbClr val="3BB9EB"/>
      </a:accent2>
      <a:accent3>
        <a:srgbClr val="40DCAF"/>
      </a:accent3>
      <a:accent4>
        <a:srgbClr val="F6BD2E"/>
      </a:accent4>
      <a:accent5>
        <a:srgbClr val="BBCCD4"/>
      </a:accent5>
      <a:accent6>
        <a:srgbClr val="6A8D9E"/>
      </a:accent6>
      <a:hlink>
        <a:srgbClr val="3AB9EB"/>
      </a:hlink>
      <a:folHlink>
        <a:srgbClr val="BBCCD4"/>
      </a:folHlink>
    </a:clrScheme>
    <a:fontScheme name="RN - Source Sans Pro">
      <a:majorFont>
        <a:latin typeface="Source Sans Pro Black"/>
        <a:ea typeface=""/>
        <a:cs typeface=""/>
      </a:majorFont>
      <a:minorFont>
        <a:latin typeface="Source Sans Pro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514060153947419A0EE97F3A16306B" ma:contentTypeVersion="11" ma:contentTypeDescription="Opret et nyt dokument." ma:contentTypeScope="" ma:versionID="27f7a5bd269b76e12ea4db5787de2af9">
  <xsd:schema xmlns:xsd="http://www.w3.org/2001/XMLSchema" xmlns:xs="http://www.w3.org/2001/XMLSchema" xmlns:p="http://schemas.microsoft.com/office/2006/metadata/properties" xmlns:ns2="eb287123-bd07-41f2-840d-caa3515b27cb" xmlns:ns3="2e494337-32f7-4652-81e5-da8c986be8e5" targetNamespace="http://schemas.microsoft.com/office/2006/metadata/properties" ma:root="true" ma:fieldsID="317d91ca08126b6cfa8c9bfa66cabde1" ns2:_="" ns3:_="">
    <xsd:import namespace="eb287123-bd07-41f2-840d-caa3515b27cb"/>
    <xsd:import namespace="2e494337-32f7-4652-81e5-da8c986be8e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persongrupper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287123-bd07-41f2-840d-caa3515b27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ersongrupper" ma:index="11" nillable="true" ma:displayName="person grupper" ma:format="Dropdown" ma:list="UserInfo" ma:SharePointGroup="0" ma:internalName="persongrupp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illedmærker" ma:readOnly="false" ma:fieldId="{5cf76f15-5ced-4ddc-b409-7134ff3c332f}" ma:taxonomyMulti="true" ma:sspId="79ed8b31-737c-4bd0-a1f5-bf78f1e34cf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494337-32f7-4652-81e5-da8c986be8e5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7f30b0d9-1f0f-4461-836d-52b475e3f476}" ma:internalName="TaxCatchAll" ma:showField="CatchAllData" ma:web="2e494337-32f7-4652-81e5-da8c986be8e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TemplafyTemplateConfiguration><![CDATA[{"elementsMetadata":[{"type":"pictureContentControl","id":"e7545b6f-cd4c-41d2-8143-37bb208f2aa5","elementConfiguration":{"inheritDimensions":"inheritNone","height":"{{UserProfile.LogoInsertion.LogoHeight}}","binding":"UserProfile.LogoInsertion.LogoNameWhite","visibility":{"action":"hide","operator":"equals","compareValue":""},"removeAndKeepContent":false,"disableUpdates":false,"type":"image"}},{"type":"pictureContentControl","id":"3959cc95-9716-4e16-aa20-60f0845e7e3a","elementConfiguration":{"inheritDimensions":"inheritNone","height":"{{UserProfile.LogoInsertion.LogoHeight}}","binding":"UserProfile.LogoInsertionWhite.LogoNameWhite","removeAndKeepContent":false,"disableUpdates":false,"type":"image"}},{"type":"pictureContentControl","id":"c0d34c04-d96b-4b7f-9dca-9201f90483f1","elementConfiguration":{"inheritDimensions":"inheritNone","height":"{{UserProfile.LogoInsertion.LogoHeight}}","binding":"UserProfile.LogoInsertionWhite.LogoNameWhite","removeAndKeepContent":false,"disableUpdates":false,"type":"image"}},{"type":"richTextContentControl","id":"9b766ae2-c0c6-4754-9c44-3d399f17902c","elementConfiguration":{"binding":"UserProfile.Institution.Institution","visibility":{"action":"hide","operator":"equals","compareValue":""},"removeAndKeepContent":false,"disableUpdates":false,"type":"text"}},{"type":"richTextContentControl","id":"10b3be2a-dc15-4ead-ab99-9608c5c19e3d","elementConfiguration":{"binding":"UserProfile.DepartmentFreeText","visibility":{"action":"hide","operator":"equals","compareValue":""},"removeAndKeepContent":false,"disableUpdates":false,"type":"text"}},{"type":"richTextContentControl","id":"dd17f9fe-f4c0-4bec-a459-e201b81e80b9","elementConfiguration":{"binding":"UserProfile.Section","visibility":{"action":"hide","operator":"equals","compareValue":""},"removeAndKeepContent":false,"disableUpdates":false,"type":"text"}},{"type":"richTextContentControl","id":"c7a921fc-2816-44bb-88e9-9cfa064e96d1","elementConfiguration":{"binding":"UserProfile.Address","visibility":{"action":"hide","operator":"equals","compareValue":""},"removeAndKeepContent":false,"disableUpdates":false,"type":"text"}},{"type":"richTextContentControl","id":"47c46b4a-8fb4-4320-8dda-78a83ba7d8e3","elementConfiguration":{"binding":"UserProfile.Zipcode","visibility":{"action":"hide","operator":"equals","compareValue":""},"removeAndKeepContent":false,"disableUpdates":false,"type":"text"}},{"type":"richTextContentControl","id":"9f6aefb9-82a6-493c-938a-6a29338fd1f6","elementConfiguration":{"binding":"UserProfile.Web","visibility":{"action":"hide","operator":"equals","compareValue":""},"removeAndKeepContent":false,"disableUpdates":false,"type":"text"}},{"type":"richTextContentControl","id":"2178189c-4090-461f-bf7a-8b109e90d913","elementConfiguration":{"format":"{{DateFormats.MonthYear}}","binding":{"formScope":"T638482461411478538","value":"Form.Date"},"visibility":{"action":"hide","operator":"equals","compareValue":""},"removeAndKeepContent":false,"disableUpdates":false,"type":"date"}},{"type":"richTextContentControl","id":"701b4d07-855f-441d-a078-229f3c9fc647","elementConfiguration":{"binding":"UserProfile.Institution.Institution","visibility":{"action":"hide","operator":"equals","compareValue":""},"removeAndKeepContent":false,"disableUpdates":false,"type":"text"}},{"type":"richTextContentControl","id":"2623fd63-111f-4535-a2cd-4bd40b79bc03","elementConfiguration":{"binding":"UserProfile.DepartmentFreeText","visibility":{"action":"hide","operator":"equals","compareValue":""},"removeAndKeepContent":false,"disableUpdates":false,"type":"text"}},{"type":"richTextContentControl","id":"d4d3391c-bfea-4d34-ba38-dda21924cd8b","elementConfiguration":{"binding":"UserProfile.Section","visibility":{"action":"hide","operator":"equals","compareValue":""},"removeAndKeepContent":false,"disableUpdates":false,"type":"text"}},{"type":"richTextContentControl","id":"413db884-97ff-45d5-93d4-96abe928769f","elementConfiguration":{"binding":"UserProfile.Address","visibility":{"action":"hide","operator":"equals","compareValue":""},"removeAndKeepContent":false,"disableUpdates":false,"type":"text"}},{"type":"richTextContentControl","id":"d1e1badf-aa3c-4448-967b-8e3acd52fa54","elementConfiguration":{"binding":"UserProfile.Zipcode","visibility":{"action":"hide","operator":"equals","compareValue":""},"removeAndKeepContent":false,"disableUpdates":false,"type":"text"}},{"type":"richTextContentControl","id":"4b9ecd00-0d1a-4adc-b19e-e11c9d56905b","elementConfiguration":{"binding":"UserProfile.Web","visibility":{"action":"hide","operator":"equals","compareValue":""},"removeAndKeepContent":false,"disableUpdates":false,"type":"text"}},{"type":"richTextContentControl","id":"37b5ed6e-278b-41c4-88f2-471f8e44d8c4","elementConfiguration":{"format":"{{DateFormats.MonthYear}}","binding":{"formScope":"T638482461411478538","value":"Form.Date"},"visibility":{"action":"hide","operator":"equals","compareValue":""},"removeAndKeepContent":false,"disableUpdates":false,"type":"date"}}],"transformationConfigurations":[{"language":"{{DocumentLanguage}}","disableUpdates":false,"type":"proofingLanguage"},{"propertyName":"Orientation","propertyValue":"true","disableUpdates":false,"type":"customDocumentProperty"},{"binding":"UserProfile.LogoInsertion.LogoName_SecondPage","shapeName":"LogoSecondPageHide","height":"{{UserProfile.LogoInsertion.LogoHeight_SecondPage}}","namedSections":"all","namedPages":"default","leftOffset":"{{UserProfile.LogoInsertion.LogoLeftOffset_SecondPage}}","horizontalRelativePosition":"page","horizontalAlignment":"right","topOffset":"{{UserProfile.LogoInsertion.LogoTopOffset_SecondPage}}","verticalRelativePosition":"page","imageTextWrapping":"behindText","disableUpdates":false,"type":"imageHeader"}],"isBaseTemplate":false,"templateName":"Rapport","templateDescription":"","enableDocumentContentUpdater":true,"version":"1.12"}]]></TemplafyTemplateConfiguration>
</file>

<file path=customXml/item3.xml><?xml version="1.0" encoding="utf-8"?>
<TemplafyFormConfiguration><![CDATA[{"formFields":[{"dataSource":"Rapport forside og bagside","displayColumn":"label","hideIfNoUserInteractionRequired":false,"distinct":true,"required":true,"autoSelectFirstOption":false,"helpTexts":{"prefix":"","postfix":""},"spacing":{},"type":"dropDown","name":"ReportFrontBack","label":"Vælg for-og bagside design","fullyQualifiedName":"ReportFrontBack"},{"required":false,"helpTexts":{"prefix":"","postfix":""},"spacing":{},"type":"datePicker","name":"Date","formScope":"T638482461411478538","label":"Dato","fullyQualifiedName":"T638482461411478538.Date"}],"formDataEntries":[{"name":"ReportFrontBack","value":"R0ULr61U4uInNGjyom+2Yw=="},{"name":"T638482461411478538.Date","value":"olD31ZvIRTmSX8rOn7YfFQ=="}]}]]></TemplafyFormConfiguratio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AccessibilityAssistantData><![CDATA[{"Data":{}}]]></AccessibilityAssistantData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ersongrupper xmlns="eb287123-bd07-41f2-840d-caa3515b27cb">
      <UserInfo>
        <DisplayName/>
        <AccountId xsi:nil="true"/>
        <AccountType/>
      </UserInfo>
    </persongrupper>
    <TaxCatchAll xmlns="2e494337-32f7-4652-81e5-da8c986be8e5" xsi:nil="true"/>
    <lcf76f155ced4ddcb4097134ff3c332f xmlns="eb287123-bd07-41f2-840d-caa3515b27cb">
      <Terms xmlns="http://schemas.microsoft.com/office/infopath/2007/PartnerControls"/>
    </lcf76f155ced4ddcb4097134ff3c332f>
  </documentManagement>
</p:properties>
</file>

<file path=customXml/item7.xml><?xml version="1.0" encoding="utf-8"?>
<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48C35B-26D0-4F7E-8355-7BA79F9AECC5}"/>
</file>

<file path=customXml/itemProps2.xml><?xml version="1.0" encoding="utf-8"?>
<ds:datastoreItem xmlns:ds="http://schemas.openxmlformats.org/officeDocument/2006/customXml" ds:itemID="{31BDCAAE-7220-41A4-AD6A-EDC40321E0E9}">
  <ds:schemaRefs/>
</ds:datastoreItem>
</file>

<file path=customXml/itemProps3.xml><?xml version="1.0" encoding="utf-8"?>
<ds:datastoreItem xmlns:ds="http://schemas.openxmlformats.org/officeDocument/2006/customXml" ds:itemID="{7FA4FB54-6CA5-4444-923C-8D7592C19BFD}">
  <ds:schemaRefs/>
</ds:datastoreItem>
</file>

<file path=customXml/itemProps4.xml><?xml version="1.0" encoding="utf-8"?>
<ds:datastoreItem xmlns:ds="http://schemas.openxmlformats.org/officeDocument/2006/customXml" ds:itemID="{32D903FC-FFBC-4415-B3AA-721F4C8A3AC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DE78039-634B-4AA1-8DF7-B47A1F611DA8}">
  <ds:schemaRefs/>
</ds:datastoreItem>
</file>

<file path=customXml/itemProps6.xml><?xml version="1.0" encoding="utf-8"?>
<ds:datastoreItem xmlns:ds="http://schemas.openxmlformats.org/officeDocument/2006/customXml" ds:itemID="{538253AA-B076-4A18-A76D-560918CA49AB}">
  <ds:schemaRefs>
    <ds:schemaRef ds:uri="http://purl.org/dc/elements/1.1/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2e494337-32f7-4652-81e5-da8c986be8e5"/>
    <ds:schemaRef ds:uri="eb287123-bd07-41f2-840d-caa3515b27cb"/>
    <ds:schemaRef ds:uri="http://schemas.microsoft.com/office/2006/metadata/properties"/>
    <ds:schemaRef ds:uri="http://purl.org/dc/dcmitype/"/>
  </ds:schemaRefs>
</ds:datastoreItem>
</file>

<file path=customXml/itemProps7.xml><?xml version="1.0" encoding="utf-8"?>
<ds:datastoreItem xmlns:ds="http://schemas.openxmlformats.org/officeDocument/2006/customXml" ds:itemID="{DBCBCA8C-71B0-45D9-BD16-F1A7DBD37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18</Pages>
  <Words>3327</Words>
  <Characters>20300</Characters>
  <Application>Microsoft Office Word</Application>
  <DocSecurity>0</DocSecurity>
  <Lines>169</Lines>
  <Paragraphs>47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Rapport skabelon Region Nordjylland</vt:lpstr>
      <vt:lpstr>Rapport skabelon Region Nordjylland</vt:lpstr>
    </vt:vector>
  </TitlesOfParts>
  <Company>Region Nordjylland</Company>
  <LinksUpToDate>false</LinksUpToDate>
  <CharactersWithSpaces>23580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Ramme for sikkerheds- og sundhedsplan</dc:title>
  <dc:creator>Tommy Stahl Knudsen</dc:creator>
  <cp:lastModifiedBy>Anja Melvej</cp:lastModifiedBy>
  <cp:revision>33</cp:revision>
  <dcterms:created xsi:type="dcterms:W3CDTF">2025-12-08T08:25:00Z</dcterms:created>
  <dcterms:modified xsi:type="dcterms:W3CDTF">2026-02-10T13:43:00Z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ingHeadings">
    <vt:lpwstr>Report</vt:lpwstr>
  </property>
  <property fmtid="{D5CDD505-2E9C-101B-9397-08002B2CF9AE}" pid="3" name="ImageTools">
    <vt:lpwstr>True</vt:lpwstr>
  </property>
  <property fmtid="{D5CDD505-2E9C-101B-9397-08002B2CF9AE}" pid="4" name="TemplafyTenantId">
    <vt:lpwstr>regionnordjylland</vt:lpwstr>
  </property>
  <property fmtid="{D5CDD505-2E9C-101B-9397-08002B2CF9AE}" pid="5" name="TemplafyTemplateId">
    <vt:lpwstr>638482648622481371</vt:lpwstr>
  </property>
  <property fmtid="{D5CDD505-2E9C-101B-9397-08002B2CF9AE}" pid="6" name="TemplafyUserProfileId">
    <vt:lpwstr>638071160879209656</vt:lpwstr>
  </property>
  <property fmtid="{D5CDD505-2E9C-101B-9397-08002B2CF9AE}" pid="7" name="TemplafyLanguageCode">
    <vt:lpwstr>da-DK</vt:lpwstr>
  </property>
  <property fmtid="{D5CDD505-2E9C-101B-9397-08002B2CF9AE}" pid="8" name="Orientation">
    <vt:lpwstr>true</vt:lpwstr>
  </property>
  <property fmtid="{D5CDD505-2E9C-101B-9397-08002B2CF9AE}" pid="9" name="ContentTypeId">
    <vt:lpwstr>0x010100A6514060153947419A0EE97F3A16306B</vt:lpwstr>
  </property>
  <property fmtid="{D5CDD505-2E9C-101B-9397-08002B2CF9AE}" pid="10" name="MediaServiceImageTags">
    <vt:lpwstr/>
  </property>
  <property fmtid="{D5CDD505-2E9C-101B-9397-08002B2CF9AE}" pid="11" name="Order">
    <vt:r8>106700</vt:r8>
  </property>
  <property fmtid="{D5CDD505-2E9C-101B-9397-08002B2CF9AE}" pid="12" name="xd_Signature">
    <vt:bool>false</vt:bool>
  </property>
  <property fmtid="{D5CDD505-2E9C-101B-9397-08002B2CF9AE}" pid="13" name="xd_ProgID">
    <vt:lpwstr/>
  </property>
  <property fmtid="{D5CDD505-2E9C-101B-9397-08002B2CF9AE}" pid="14" name="ComplianceAssetId">
    <vt:lpwstr/>
  </property>
  <property fmtid="{D5CDD505-2E9C-101B-9397-08002B2CF9AE}" pid="15" name="TemplateUrl">
    <vt:lpwstr/>
  </property>
  <property fmtid="{D5CDD505-2E9C-101B-9397-08002B2CF9AE}" pid="16" name="_ExtendedDescription">
    <vt:lpwstr/>
  </property>
  <property fmtid="{D5CDD505-2E9C-101B-9397-08002B2CF9AE}" pid="17" name="TriggerFlowInfo">
    <vt:lpwstr/>
  </property>
  <property fmtid="{D5CDD505-2E9C-101B-9397-08002B2CF9AE}" pid="18" name="_SourceUrl">
    <vt:lpwstr/>
  </property>
  <property fmtid="{D5CDD505-2E9C-101B-9397-08002B2CF9AE}" pid="19" name="_SharedFileIndex">
    <vt:lpwstr/>
  </property>
</Properties>
</file>